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A1E2" w14:textId="2C22D2D7" w:rsidR="003316D8" w:rsidRPr="003424C8" w:rsidRDefault="003316D8">
      <w:pPr>
        <w:rPr>
          <w:rFonts w:ascii="Myriad Pro" w:hAnsi="Myriad Pro"/>
          <w:sz w:val="52"/>
          <w:szCs w:val="52"/>
          <w:lang w:val="en-US"/>
        </w:rPr>
      </w:pPr>
      <w:r w:rsidRPr="003424C8">
        <w:rPr>
          <w:rFonts w:ascii="Myriad Pro" w:hAnsi="Myriad Pro"/>
          <w:sz w:val="52"/>
          <w:szCs w:val="52"/>
          <w:lang w:val="en-US"/>
        </w:rPr>
        <w:t>Tunnel</w:t>
      </w:r>
      <w:r w:rsidR="00235102">
        <w:rPr>
          <w:rFonts w:ascii="Myriad Pro" w:hAnsi="Myriad Pro"/>
          <w:sz w:val="52"/>
          <w:szCs w:val="52"/>
          <w:lang w:val="en-US"/>
        </w:rPr>
        <w:t xml:space="preserve"> gate inserts at the focus of the new </w:t>
      </w:r>
      <w:r w:rsidRPr="003424C8">
        <w:rPr>
          <w:rFonts w:ascii="Myriad Pro" w:hAnsi="Myriad Pro"/>
          <w:sz w:val="52"/>
          <w:szCs w:val="52"/>
          <w:lang w:val="en-US"/>
        </w:rPr>
        <w:t>i-mold</w:t>
      </w:r>
    </w:p>
    <w:p w14:paraId="086C393A" w14:textId="5A284CB4" w:rsidR="003316D8" w:rsidRPr="003424C8" w:rsidRDefault="00235102">
      <w:pPr>
        <w:rPr>
          <w:rFonts w:ascii="Myriad Pro" w:hAnsi="Myriad Pro"/>
          <w:i/>
          <w:iCs/>
          <w:sz w:val="28"/>
          <w:szCs w:val="28"/>
          <w:lang w:val="en-US"/>
        </w:rPr>
      </w:pPr>
      <w:r>
        <w:rPr>
          <w:rFonts w:ascii="Myriad Pro" w:hAnsi="Myriad Pro"/>
          <w:i/>
          <w:iCs/>
          <w:sz w:val="28"/>
          <w:szCs w:val="28"/>
          <w:lang w:val="en-US"/>
        </w:rPr>
        <w:t>Hot runner systems supplement</w:t>
      </w:r>
      <w:r w:rsidR="00B97DF0">
        <w:rPr>
          <w:rFonts w:ascii="Myriad Pro" w:hAnsi="Myriad Pro"/>
          <w:i/>
          <w:iCs/>
          <w:sz w:val="28"/>
          <w:szCs w:val="28"/>
          <w:lang w:val="en-US"/>
        </w:rPr>
        <w:t xml:space="preserve"> </w:t>
      </w:r>
      <w:r>
        <w:rPr>
          <w:rFonts w:ascii="Myriad Pro" w:hAnsi="Myriad Pro"/>
          <w:i/>
          <w:iCs/>
          <w:sz w:val="28"/>
          <w:szCs w:val="28"/>
          <w:lang w:val="en-US"/>
        </w:rPr>
        <w:t>portfolio</w:t>
      </w:r>
    </w:p>
    <w:p w14:paraId="30F64803" w14:textId="73610B61" w:rsidR="00270CC6" w:rsidRPr="003424C8" w:rsidRDefault="00DD6142" w:rsidP="00A80DE4">
      <w:pPr>
        <w:spacing w:line="360" w:lineRule="auto"/>
        <w:rPr>
          <w:rFonts w:ascii="Myriad Pro" w:hAnsi="Myriad Pro"/>
          <w:szCs w:val="24"/>
          <w:lang w:val="en-US"/>
        </w:rPr>
      </w:pPr>
      <w:r>
        <w:rPr>
          <w:rFonts w:ascii="Myriad Pro" w:hAnsi="Myriad Pro"/>
          <w:noProof/>
          <w:szCs w:val="24"/>
          <w:lang w:val="en-US"/>
        </w:rPr>
        <w:drawing>
          <wp:inline distT="0" distB="0" distL="0" distR="0" wp14:anchorId="6CFE82AB" wp14:editId="717CC1EB">
            <wp:extent cx="5760085" cy="3829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5" cy="3829050"/>
                    </a:xfrm>
                    <a:prstGeom prst="rect">
                      <a:avLst/>
                    </a:prstGeom>
                  </pic:spPr>
                </pic:pic>
              </a:graphicData>
            </a:graphic>
          </wp:inline>
        </w:drawing>
      </w:r>
    </w:p>
    <w:p w14:paraId="63527176" w14:textId="548F1E5B" w:rsidR="00270CC6" w:rsidRPr="003424C8" w:rsidRDefault="00B97DF0" w:rsidP="00270CC6">
      <w:pPr>
        <w:spacing w:before="120"/>
        <w:rPr>
          <w:rFonts w:ascii="Myriad Pro" w:hAnsi="Myriad Pro"/>
          <w:i/>
          <w:szCs w:val="24"/>
          <w:lang w:val="en-US"/>
        </w:rPr>
      </w:pPr>
      <w:r w:rsidRPr="003424C8">
        <w:rPr>
          <w:rFonts w:ascii="Myriad Pro" w:hAnsi="Myriad Pro"/>
          <w:i/>
          <w:szCs w:val="24"/>
          <w:lang w:val="en-US"/>
        </w:rPr>
        <w:t>Andy Walter</w:t>
      </w:r>
      <w:r>
        <w:rPr>
          <w:rFonts w:ascii="Myriad Pro" w:hAnsi="Myriad Pro"/>
          <w:i/>
          <w:szCs w:val="24"/>
          <w:lang w:val="en-US"/>
        </w:rPr>
        <w:t>, CEO</w:t>
      </w:r>
      <w:r w:rsidR="00235102">
        <w:rPr>
          <w:rFonts w:ascii="Myriad Pro" w:hAnsi="Myriad Pro"/>
          <w:i/>
          <w:szCs w:val="24"/>
          <w:lang w:val="en-US"/>
        </w:rPr>
        <w:t xml:space="preserve"> of the new </w:t>
      </w:r>
      <w:r w:rsidR="00270CC6" w:rsidRPr="003424C8">
        <w:rPr>
          <w:rFonts w:ascii="Myriad Pro" w:hAnsi="Myriad Pro"/>
          <w:i/>
          <w:szCs w:val="24"/>
          <w:lang w:val="en-US"/>
        </w:rPr>
        <w:t>i-mold</w:t>
      </w:r>
      <w:r w:rsidR="001223A1">
        <w:rPr>
          <w:rFonts w:ascii="Myriad Pro" w:hAnsi="Myriad Pro"/>
          <w:i/>
          <w:szCs w:val="24"/>
          <w:lang w:val="en-US"/>
        </w:rPr>
        <w:t xml:space="preserve"> company</w:t>
      </w:r>
      <w:r w:rsidR="00235102">
        <w:rPr>
          <w:rFonts w:ascii="Myriad Pro" w:hAnsi="Myriad Pro"/>
          <w:i/>
          <w:szCs w:val="24"/>
          <w:lang w:val="en-US"/>
        </w:rPr>
        <w:t xml:space="preserve">, is </w:t>
      </w:r>
      <w:r w:rsidR="000A4FC0">
        <w:rPr>
          <w:rFonts w:ascii="Myriad Pro" w:hAnsi="Myriad Pro"/>
          <w:i/>
          <w:szCs w:val="24"/>
          <w:lang w:val="en-US"/>
        </w:rPr>
        <w:t>focusing</w:t>
      </w:r>
      <w:r w:rsidR="00235102">
        <w:rPr>
          <w:rFonts w:ascii="Myriad Pro" w:hAnsi="Myriad Pro"/>
          <w:i/>
          <w:szCs w:val="24"/>
          <w:lang w:val="en-US"/>
        </w:rPr>
        <w:t xml:space="preserve"> the portfolio on tunnel gate inserts for injection molding tools. </w:t>
      </w:r>
      <w:r w:rsidR="00270CC6" w:rsidRPr="003424C8">
        <w:rPr>
          <w:rFonts w:ascii="Myriad Pro" w:hAnsi="Myriad Pro"/>
          <w:i/>
          <w:szCs w:val="24"/>
          <w:lang w:val="en-US"/>
        </w:rPr>
        <w:t>© i-mold</w:t>
      </w:r>
    </w:p>
    <w:p w14:paraId="5C16B3CE" w14:textId="3672A8F7" w:rsidR="00235102" w:rsidRDefault="003316D8" w:rsidP="00DD6142">
      <w:pPr>
        <w:spacing w:line="380" w:lineRule="exact"/>
        <w:rPr>
          <w:rFonts w:ascii="Myriad Pro" w:hAnsi="Myriad Pro"/>
          <w:szCs w:val="24"/>
          <w:lang w:val="en-US"/>
        </w:rPr>
      </w:pPr>
      <w:proofErr w:type="spellStart"/>
      <w:r w:rsidRPr="003424C8">
        <w:rPr>
          <w:rFonts w:ascii="Myriad Pro" w:hAnsi="Myriad Pro"/>
          <w:szCs w:val="24"/>
          <w:lang w:val="en-US"/>
        </w:rPr>
        <w:t>Erbach</w:t>
      </w:r>
      <w:proofErr w:type="spellEnd"/>
      <w:r w:rsidRPr="003424C8">
        <w:rPr>
          <w:rFonts w:ascii="Myriad Pro" w:hAnsi="Myriad Pro"/>
          <w:szCs w:val="24"/>
          <w:lang w:val="en-US"/>
        </w:rPr>
        <w:t xml:space="preserve">, </w:t>
      </w:r>
      <w:r w:rsidR="00033317">
        <w:rPr>
          <w:rFonts w:ascii="Myriad Pro" w:hAnsi="Myriad Pro"/>
          <w:szCs w:val="24"/>
          <w:lang w:val="en-US"/>
        </w:rPr>
        <w:t xml:space="preserve">Germany, </w:t>
      </w:r>
      <w:r w:rsidRPr="003424C8">
        <w:rPr>
          <w:rFonts w:ascii="Myriad Pro" w:hAnsi="Myriad Pro"/>
          <w:szCs w:val="24"/>
          <w:lang w:val="en-US"/>
        </w:rPr>
        <w:t>Februar</w:t>
      </w:r>
      <w:r w:rsidR="00235102">
        <w:rPr>
          <w:rFonts w:ascii="Myriad Pro" w:hAnsi="Myriad Pro"/>
          <w:szCs w:val="24"/>
          <w:lang w:val="en-US"/>
        </w:rPr>
        <w:t>y</w:t>
      </w:r>
      <w:r w:rsidRPr="003424C8">
        <w:rPr>
          <w:rFonts w:ascii="Myriad Pro" w:hAnsi="Myriad Pro"/>
          <w:szCs w:val="24"/>
          <w:lang w:val="en-US"/>
        </w:rPr>
        <w:t xml:space="preserve"> 2022</w:t>
      </w:r>
      <w:r w:rsidR="00A80DE4" w:rsidRPr="003424C8">
        <w:rPr>
          <w:rFonts w:ascii="Myriad Pro" w:hAnsi="Myriad Pro"/>
          <w:szCs w:val="24"/>
          <w:lang w:val="en-US"/>
        </w:rPr>
        <w:t xml:space="preserve"> –</w:t>
      </w:r>
      <w:r w:rsidR="00424297">
        <w:rPr>
          <w:rFonts w:ascii="Myriad Pro" w:hAnsi="Myriad Pro"/>
          <w:szCs w:val="24"/>
          <w:lang w:val="en-US"/>
        </w:rPr>
        <w:t xml:space="preserve"> </w:t>
      </w:r>
      <w:hyperlink r:id="rId7" w:history="1">
        <w:r w:rsidR="00A80DE4" w:rsidRPr="003424C8">
          <w:rPr>
            <w:rStyle w:val="Hyperlink"/>
            <w:rFonts w:ascii="Myriad Pro" w:hAnsi="Myriad Pro"/>
            <w:szCs w:val="24"/>
            <w:lang w:val="en-US"/>
          </w:rPr>
          <w:t>i-mold molding innovations</w:t>
        </w:r>
      </w:hyperlink>
      <w:r w:rsidR="00A80DE4" w:rsidRPr="003424C8">
        <w:rPr>
          <w:rFonts w:ascii="Myriad Pro" w:hAnsi="Myriad Pro"/>
          <w:szCs w:val="24"/>
          <w:lang w:val="en-US"/>
        </w:rPr>
        <w:t xml:space="preserve"> </w:t>
      </w:r>
      <w:r w:rsidR="00235102">
        <w:rPr>
          <w:rFonts w:ascii="Myriad Pro" w:hAnsi="Myriad Pro"/>
          <w:szCs w:val="24"/>
          <w:lang w:val="en-US"/>
        </w:rPr>
        <w:t xml:space="preserve">has </w:t>
      </w:r>
      <w:r w:rsidR="00424297">
        <w:rPr>
          <w:rFonts w:ascii="Myriad Pro" w:hAnsi="Myriad Pro"/>
          <w:szCs w:val="24"/>
          <w:lang w:val="en-US"/>
        </w:rPr>
        <w:t xml:space="preserve">been </w:t>
      </w:r>
      <w:r w:rsidR="00033317">
        <w:rPr>
          <w:rFonts w:ascii="Myriad Pro" w:hAnsi="Myriad Pro"/>
          <w:szCs w:val="24"/>
          <w:lang w:val="en-US"/>
        </w:rPr>
        <w:t>re-</w:t>
      </w:r>
      <w:r w:rsidR="00424297">
        <w:rPr>
          <w:rFonts w:ascii="Myriad Pro" w:hAnsi="Myriad Pro"/>
          <w:szCs w:val="24"/>
          <w:lang w:val="en-US"/>
        </w:rPr>
        <w:t xml:space="preserve">founded under </w:t>
      </w:r>
      <w:r w:rsidR="00033317">
        <w:rPr>
          <w:rFonts w:ascii="Myriad Pro" w:hAnsi="Myriad Pro"/>
          <w:szCs w:val="24"/>
          <w:lang w:val="en-US"/>
        </w:rPr>
        <w:t xml:space="preserve">a known </w:t>
      </w:r>
      <w:r w:rsidR="00424297">
        <w:rPr>
          <w:rFonts w:ascii="Myriad Pro" w:hAnsi="Myriad Pro"/>
          <w:szCs w:val="24"/>
          <w:lang w:val="en-US"/>
        </w:rPr>
        <w:t xml:space="preserve">name </w:t>
      </w:r>
      <w:r w:rsidR="00235102">
        <w:rPr>
          <w:rFonts w:ascii="Myriad Pro" w:hAnsi="Myriad Pro"/>
          <w:szCs w:val="24"/>
          <w:lang w:val="en-US"/>
        </w:rPr>
        <w:t xml:space="preserve">as of 1 </w:t>
      </w:r>
      <w:r w:rsidR="000A4FC0">
        <w:rPr>
          <w:rFonts w:ascii="Myriad Pro" w:hAnsi="Myriad Pro"/>
          <w:szCs w:val="24"/>
          <w:lang w:val="en-US"/>
        </w:rPr>
        <w:t>February</w:t>
      </w:r>
      <w:r w:rsidR="00A80DE4" w:rsidRPr="003424C8">
        <w:rPr>
          <w:rFonts w:ascii="Myriad Pro" w:hAnsi="Myriad Pro"/>
          <w:szCs w:val="24"/>
          <w:lang w:val="en-US"/>
        </w:rPr>
        <w:t xml:space="preserve"> 2022</w:t>
      </w:r>
      <w:r w:rsidR="00235102">
        <w:rPr>
          <w:rFonts w:ascii="Myriad Pro" w:hAnsi="Myriad Pro"/>
          <w:szCs w:val="24"/>
          <w:lang w:val="en-US"/>
        </w:rPr>
        <w:t xml:space="preserve">. </w:t>
      </w:r>
      <w:r w:rsidR="00424297">
        <w:rPr>
          <w:rFonts w:ascii="Myriad Pro" w:hAnsi="Myriad Pro"/>
          <w:szCs w:val="24"/>
          <w:lang w:val="en-US"/>
        </w:rPr>
        <w:t>CEO</w:t>
      </w:r>
      <w:r w:rsidR="003F1B61" w:rsidRPr="003424C8">
        <w:rPr>
          <w:rFonts w:ascii="Myriad Pro" w:hAnsi="Myriad Pro"/>
          <w:szCs w:val="24"/>
          <w:lang w:val="en-US"/>
        </w:rPr>
        <w:t xml:space="preserve"> </w:t>
      </w:r>
      <w:r w:rsidR="00A80DE4" w:rsidRPr="003424C8">
        <w:rPr>
          <w:rFonts w:ascii="Myriad Pro" w:hAnsi="Myriad Pro"/>
          <w:szCs w:val="24"/>
          <w:lang w:val="en-US"/>
        </w:rPr>
        <w:t xml:space="preserve">Andy Walter </w:t>
      </w:r>
      <w:r w:rsidR="00235102">
        <w:rPr>
          <w:rFonts w:ascii="Myriad Pro" w:hAnsi="Myriad Pro"/>
          <w:szCs w:val="24"/>
          <w:lang w:val="en-US"/>
        </w:rPr>
        <w:t xml:space="preserve">is now focusing the company on the patented tunnel gate inserts </w:t>
      </w:r>
      <w:r w:rsidR="00424297">
        <w:rPr>
          <w:rFonts w:ascii="Myriad Pro" w:hAnsi="Myriad Pro"/>
          <w:szCs w:val="24"/>
          <w:lang w:val="en-US"/>
        </w:rPr>
        <w:t xml:space="preserve">that are developed in-house </w:t>
      </w:r>
      <w:r w:rsidR="00235102">
        <w:rPr>
          <w:rFonts w:ascii="Myriad Pro" w:hAnsi="Myriad Pro"/>
          <w:szCs w:val="24"/>
          <w:lang w:val="en-US"/>
        </w:rPr>
        <w:t xml:space="preserve">for injection molding tools. Hot runner systems from </w:t>
      </w:r>
      <w:hyperlink r:id="rId8" w:history="1">
        <w:proofErr w:type="spellStart"/>
        <w:r w:rsidR="008F7616" w:rsidRPr="003424C8">
          <w:rPr>
            <w:rStyle w:val="Hyperlink"/>
            <w:rFonts w:ascii="Myriad Pro" w:hAnsi="Myriad Pro"/>
            <w:szCs w:val="24"/>
            <w:lang w:val="en-US"/>
          </w:rPr>
          <w:t>Heatlock</w:t>
        </w:r>
        <w:proofErr w:type="spellEnd"/>
      </w:hyperlink>
      <w:r w:rsidR="00DD6142">
        <w:rPr>
          <w:rFonts w:ascii="Myriad Pro" w:hAnsi="Myriad Pro"/>
          <w:szCs w:val="24"/>
          <w:lang w:val="en-US"/>
        </w:rPr>
        <w:t xml:space="preserve"> </w:t>
      </w:r>
      <w:r w:rsidR="00235102">
        <w:rPr>
          <w:rFonts w:ascii="Myriad Pro" w:hAnsi="Myriad Pro"/>
          <w:szCs w:val="24"/>
          <w:lang w:val="en-US"/>
        </w:rPr>
        <w:t xml:space="preserve">round off the </w:t>
      </w:r>
      <w:r w:rsidR="001223A1">
        <w:rPr>
          <w:rFonts w:ascii="Myriad Pro" w:hAnsi="Myriad Pro"/>
          <w:szCs w:val="24"/>
          <w:lang w:val="en-US"/>
        </w:rPr>
        <w:t xml:space="preserve">company’s </w:t>
      </w:r>
      <w:r w:rsidR="00235102">
        <w:rPr>
          <w:rFonts w:ascii="Myriad Pro" w:hAnsi="Myriad Pro"/>
          <w:szCs w:val="24"/>
          <w:lang w:val="en-US"/>
        </w:rPr>
        <w:t>product portfolio.</w:t>
      </w:r>
    </w:p>
    <w:p w14:paraId="5748D196" w14:textId="5C6B2ADE" w:rsidR="00235102" w:rsidRDefault="00D11836" w:rsidP="00DD6142">
      <w:pPr>
        <w:spacing w:line="380" w:lineRule="exact"/>
        <w:rPr>
          <w:rFonts w:ascii="Myriad Pro" w:hAnsi="Myriad Pro"/>
          <w:szCs w:val="24"/>
          <w:lang w:val="en-US"/>
        </w:rPr>
      </w:pPr>
      <w:r w:rsidRPr="003424C8">
        <w:rPr>
          <w:rFonts w:ascii="Myriad Pro" w:hAnsi="Myriad Pro"/>
          <w:b/>
          <w:szCs w:val="24"/>
          <w:lang w:val="en-US"/>
        </w:rPr>
        <w:lastRenderedPageBreak/>
        <w:t>Tunnel</w:t>
      </w:r>
      <w:r w:rsidR="00235102">
        <w:rPr>
          <w:rFonts w:ascii="Myriad Pro" w:hAnsi="Myriad Pro"/>
          <w:b/>
          <w:szCs w:val="24"/>
          <w:lang w:val="en-US"/>
        </w:rPr>
        <w:t xml:space="preserve"> gate inserts </w:t>
      </w:r>
      <w:r w:rsidR="00235102">
        <w:rPr>
          <w:rFonts w:ascii="Myriad Pro" w:hAnsi="Myriad Pro"/>
          <w:szCs w:val="24"/>
          <w:lang w:val="en-US"/>
        </w:rPr>
        <w:t xml:space="preserve">offer convenient solutions for applications in which moldings – not recognizable from the outside – </w:t>
      </w:r>
      <w:r w:rsidR="00E0669F">
        <w:rPr>
          <w:rFonts w:ascii="Myriad Pro" w:hAnsi="Myriad Pro"/>
          <w:szCs w:val="24"/>
          <w:lang w:val="en-US"/>
        </w:rPr>
        <w:t>must</w:t>
      </w:r>
      <w:r w:rsidR="00235102">
        <w:rPr>
          <w:rFonts w:ascii="Myriad Pro" w:hAnsi="Myriad Pro"/>
          <w:szCs w:val="24"/>
          <w:lang w:val="en-US"/>
        </w:rPr>
        <w:t xml:space="preserve"> be gated from the back or from the side, which is a particular advantage with visible areas. The gating point is then usually below the mold parting line so that it is unreachable with conventional gate designs. Tunnel gate inserts solve the problem by guiding the melt through the mold parting line to the gating point. </w:t>
      </w:r>
    </w:p>
    <w:p w14:paraId="467AF391" w14:textId="7D5D9B21" w:rsidR="00235102" w:rsidRDefault="00235102" w:rsidP="00DD6142">
      <w:pPr>
        <w:spacing w:line="380" w:lineRule="exact"/>
        <w:rPr>
          <w:rFonts w:ascii="Myriad Pro" w:hAnsi="Myriad Pro"/>
          <w:szCs w:val="24"/>
          <w:lang w:val="en-US"/>
        </w:rPr>
      </w:pPr>
      <w:r>
        <w:rPr>
          <w:rFonts w:ascii="Myriad Pro" w:hAnsi="Myriad Pro"/>
          <w:szCs w:val="24"/>
          <w:lang w:val="en-US"/>
        </w:rPr>
        <w:t xml:space="preserve">Andy </w:t>
      </w:r>
      <w:r w:rsidR="00441656" w:rsidRPr="003424C8">
        <w:rPr>
          <w:rFonts w:ascii="Myriad Pro" w:hAnsi="Myriad Pro"/>
          <w:szCs w:val="24"/>
          <w:lang w:val="en-US"/>
        </w:rPr>
        <w:t>Walter</w:t>
      </w:r>
      <w:r>
        <w:rPr>
          <w:rFonts w:ascii="Myriad Pro" w:hAnsi="Myriad Pro"/>
          <w:szCs w:val="24"/>
          <w:lang w:val="en-US"/>
        </w:rPr>
        <w:t xml:space="preserve"> comments: </w:t>
      </w:r>
      <w:r w:rsidR="001223A1">
        <w:rPr>
          <w:rFonts w:ascii="Myriad Pro" w:hAnsi="Myriad Pro"/>
          <w:szCs w:val="24"/>
          <w:lang w:val="en-US"/>
        </w:rPr>
        <w:t>“</w:t>
      </w:r>
      <w:r w:rsidR="00033317">
        <w:rPr>
          <w:rFonts w:ascii="Myriad Pro" w:hAnsi="Myriad Pro"/>
          <w:szCs w:val="24"/>
          <w:lang w:val="en-US"/>
        </w:rPr>
        <w:t>O</w:t>
      </w:r>
      <w:r w:rsidR="001223A1">
        <w:rPr>
          <w:rFonts w:ascii="Myriad Pro" w:hAnsi="Myriad Pro"/>
          <w:szCs w:val="24"/>
          <w:lang w:val="en-US"/>
        </w:rPr>
        <w:t xml:space="preserve">ver a period of 20 years, </w:t>
      </w:r>
      <w:r w:rsidR="00D02B70" w:rsidRPr="003424C8">
        <w:rPr>
          <w:rFonts w:ascii="Myriad Pro" w:hAnsi="Myriad Pro"/>
          <w:szCs w:val="24"/>
          <w:lang w:val="en-US"/>
        </w:rPr>
        <w:t xml:space="preserve">i-mold </w:t>
      </w:r>
      <w:r>
        <w:rPr>
          <w:rFonts w:ascii="Myriad Pro" w:hAnsi="Myriad Pro"/>
          <w:szCs w:val="24"/>
          <w:lang w:val="en-US"/>
        </w:rPr>
        <w:t xml:space="preserve">has collected the </w:t>
      </w:r>
      <w:r w:rsidR="00033317" w:rsidRPr="00033317">
        <w:rPr>
          <w:rFonts w:ascii="Myriad Pro" w:hAnsi="Myriad Pro"/>
          <w:szCs w:val="24"/>
          <w:lang w:val="en-US"/>
        </w:rPr>
        <w:t>comprehensive knowledge</w:t>
      </w:r>
      <w:r w:rsidR="00033317">
        <w:rPr>
          <w:rFonts w:ascii="Myriad Pro" w:hAnsi="Myriad Pro"/>
          <w:szCs w:val="24"/>
          <w:lang w:val="en-US"/>
        </w:rPr>
        <w:t xml:space="preserve"> </w:t>
      </w:r>
      <w:r w:rsidR="001223A1">
        <w:rPr>
          <w:rFonts w:ascii="Myriad Pro" w:hAnsi="Myriad Pro"/>
          <w:szCs w:val="24"/>
          <w:lang w:val="en-US"/>
        </w:rPr>
        <w:t xml:space="preserve">for </w:t>
      </w:r>
      <w:r>
        <w:rPr>
          <w:rFonts w:ascii="Myriad Pro" w:hAnsi="Myriad Pro"/>
          <w:szCs w:val="24"/>
          <w:lang w:val="en-US"/>
        </w:rPr>
        <w:t>produc</w:t>
      </w:r>
      <w:r w:rsidR="001223A1">
        <w:rPr>
          <w:rFonts w:ascii="Myriad Pro" w:hAnsi="Myriad Pro"/>
          <w:szCs w:val="24"/>
          <w:lang w:val="en-US"/>
        </w:rPr>
        <w:t xml:space="preserve">ing </w:t>
      </w:r>
      <w:r>
        <w:rPr>
          <w:rFonts w:ascii="Myriad Pro" w:hAnsi="Myriad Pro"/>
          <w:szCs w:val="24"/>
          <w:lang w:val="en-US"/>
        </w:rPr>
        <w:t>such inserts. The result is low-wear products with good flow properties that, even in changing temperatures, ensure a precise fit in the mold without any play." Today, tunnel gate inserts from i-mold are being used in 33 countries across all sectors</w:t>
      </w:r>
      <w:r w:rsidR="001223A1">
        <w:rPr>
          <w:rFonts w:ascii="Myriad Pro" w:hAnsi="Myriad Pro"/>
          <w:szCs w:val="24"/>
          <w:lang w:val="en-US"/>
        </w:rPr>
        <w:t xml:space="preserve"> of the industry</w:t>
      </w:r>
      <w:r>
        <w:rPr>
          <w:rFonts w:ascii="Myriad Pro" w:hAnsi="Myriad Pro"/>
          <w:szCs w:val="24"/>
          <w:lang w:val="en-US"/>
        </w:rPr>
        <w:t xml:space="preserve">. </w:t>
      </w:r>
      <w:r w:rsidR="00E0669F">
        <w:rPr>
          <w:rFonts w:ascii="Myriad Pro" w:hAnsi="Myriad Pro"/>
          <w:szCs w:val="24"/>
          <w:lang w:val="en-US"/>
        </w:rPr>
        <w:t xml:space="preserve">He </w:t>
      </w:r>
      <w:r>
        <w:rPr>
          <w:rFonts w:ascii="Myriad Pro" w:hAnsi="Myriad Pro"/>
          <w:szCs w:val="24"/>
          <w:lang w:val="en-US"/>
        </w:rPr>
        <w:t>continue</w:t>
      </w:r>
      <w:r w:rsidR="00E0669F">
        <w:rPr>
          <w:rFonts w:ascii="Myriad Pro" w:hAnsi="Myriad Pro"/>
          <w:szCs w:val="24"/>
          <w:lang w:val="en-US"/>
        </w:rPr>
        <w:t>s</w:t>
      </w:r>
      <w:r>
        <w:rPr>
          <w:rFonts w:ascii="Myriad Pro" w:hAnsi="Myriad Pro"/>
          <w:szCs w:val="24"/>
          <w:lang w:val="en-US"/>
        </w:rPr>
        <w:t xml:space="preserve">: "At present, the demand from our customers is for around 15,000 units a year, </w:t>
      </w:r>
      <w:r w:rsidR="001223A1">
        <w:rPr>
          <w:rFonts w:ascii="Myriad Pro" w:hAnsi="Myriad Pro"/>
          <w:szCs w:val="24"/>
          <w:lang w:val="en-US"/>
        </w:rPr>
        <w:t>with</w:t>
      </w:r>
      <w:r>
        <w:rPr>
          <w:rFonts w:ascii="Myriad Pro" w:hAnsi="Myriad Pro"/>
          <w:szCs w:val="24"/>
          <w:lang w:val="en-US"/>
        </w:rPr>
        <w:t xml:space="preserve"> the inserts </w:t>
      </w:r>
      <w:r w:rsidR="001223A1">
        <w:rPr>
          <w:rFonts w:ascii="Myriad Pro" w:hAnsi="Myriad Pro"/>
          <w:szCs w:val="24"/>
          <w:lang w:val="en-US"/>
        </w:rPr>
        <w:t xml:space="preserve">being </w:t>
      </w:r>
      <w:r>
        <w:rPr>
          <w:rFonts w:ascii="Myriad Pro" w:hAnsi="Myriad Pro"/>
          <w:szCs w:val="24"/>
          <w:lang w:val="en-US"/>
        </w:rPr>
        <w:t>supplied in different geometries and dimensions. We see a continuously g</w:t>
      </w:r>
      <w:r w:rsidR="001223A1">
        <w:rPr>
          <w:rFonts w:ascii="Myriad Pro" w:hAnsi="Myriad Pro"/>
          <w:szCs w:val="24"/>
          <w:lang w:val="en-US"/>
        </w:rPr>
        <w:t>r</w:t>
      </w:r>
      <w:r>
        <w:rPr>
          <w:rFonts w:ascii="Myriad Pro" w:hAnsi="Myriad Pro"/>
          <w:szCs w:val="24"/>
          <w:lang w:val="en-US"/>
        </w:rPr>
        <w:t>owing demand for the future, which we will meet with the help of our global network of distributors."</w:t>
      </w:r>
    </w:p>
    <w:p w14:paraId="129C25C8" w14:textId="77777777" w:rsidR="00BC0072" w:rsidRDefault="00BC0072" w:rsidP="00BC0072">
      <w:pPr>
        <w:spacing w:before="0" w:line="360" w:lineRule="auto"/>
        <w:jc w:val="center"/>
        <w:rPr>
          <w:rFonts w:ascii="Myriad Pro" w:hAnsi="Myriad Pro"/>
          <w:szCs w:val="24"/>
        </w:rPr>
      </w:pPr>
      <w:r>
        <w:rPr>
          <w:rFonts w:ascii="Myriad Pro" w:hAnsi="Myriad Pro"/>
          <w:noProof/>
          <w:szCs w:val="24"/>
        </w:rPr>
        <w:drawing>
          <wp:inline distT="0" distB="0" distL="0" distR="0" wp14:anchorId="4C80647B" wp14:editId="125F38AD">
            <wp:extent cx="4498615" cy="2271873"/>
            <wp:effectExtent l="0" t="0" r="0" b="0"/>
            <wp:docPr id="2" name="Grafik 2" descr="Die Vielfalt der Tunnel-Angusseinsätze von i-mold ermöglicht individuelle Optimi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 Vielfalt der Tunnel-Angusseinsätze von i-mold ermöglicht individuelle Optimierun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3142" cy="2294360"/>
                    </a:xfrm>
                    <a:prstGeom prst="rect">
                      <a:avLst/>
                    </a:prstGeom>
                  </pic:spPr>
                </pic:pic>
              </a:graphicData>
            </a:graphic>
          </wp:inline>
        </w:drawing>
      </w:r>
    </w:p>
    <w:p w14:paraId="25C1825A" w14:textId="6B17C33E" w:rsidR="00BC0072" w:rsidRDefault="00BC0072" w:rsidP="00DD6142">
      <w:pPr>
        <w:spacing w:line="380" w:lineRule="exact"/>
        <w:rPr>
          <w:rFonts w:ascii="Myriad Pro" w:hAnsi="Myriad Pro"/>
          <w:i/>
          <w:szCs w:val="24"/>
          <w:lang w:val="en-GB"/>
        </w:rPr>
      </w:pPr>
      <w:r w:rsidRPr="00BC0072">
        <w:rPr>
          <w:rFonts w:ascii="Myriad Pro" w:hAnsi="Myriad Pro"/>
          <w:i/>
          <w:szCs w:val="24"/>
          <w:lang w:val="en-GB"/>
        </w:rPr>
        <w:t xml:space="preserve">The variety of tunnel </w:t>
      </w:r>
      <w:r>
        <w:rPr>
          <w:rFonts w:ascii="Myriad Pro" w:hAnsi="Myriad Pro"/>
          <w:i/>
          <w:szCs w:val="24"/>
          <w:lang w:val="en-GB"/>
        </w:rPr>
        <w:t>gate</w:t>
      </w:r>
      <w:r w:rsidRPr="00BC0072">
        <w:rPr>
          <w:rFonts w:ascii="Myriad Pro" w:hAnsi="Myriad Pro"/>
          <w:i/>
          <w:szCs w:val="24"/>
          <w:lang w:val="en-GB"/>
        </w:rPr>
        <w:t xml:space="preserve"> inserts from i-mold allows</w:t>
      </w:r>
      <w:r>
        <w:rPr>
          <w:rFonts w:ascii="Myriad Pro" w:hAnsi="Myriad Pro"/>
          <w:i/>
          <w:szCs w:val="24"/>
          <w:lang w:val="en-GB"/>
        </w:rPr>
        <w:t xml:space="preserve"> for</w:t>
      </w:r>
      <w:r w:rsidRPr="00BC0072">
        <w:rPr>
          <w:rFonts w:ascii="Myriad Pro" w:hAnsi="Myriad Pro"/>
          <w:i/>
          <w:szCs w:val="24"/>
          <w:lang w:val="en-GB"/>
        </w:rPr>
        <w:t xml:space="preserve"> individual optimisation</w:t>
      </w:r>
    </w:p>
    <w:p w14:paraId="32461D5C" w14:textId="18C702C2" w:rsidR="007B50E5" w:rsidRPr="003424C8" w:rsidRDefault="00235102" w:rsidP="00DD6142">
      <w:pPr>
        <w:spacing w:line="380" w:lineRule="exact"/>
        <w:rPr>
          <w:rFonts w:ascii="Myriad Pro" w:hAnsi="Myriad Pro"/>
          <w:szCs w:val="24"/>
          <w:lang w:val="en-US"/>
        </w:rPr>
      </w:pPr>
      <w:r>
        <w:rPr>
          <w:rFonts w:ascii="Myriad Pro" w:hAnsi="Myriad Pro"/>
          <w:szCs w:val="24"/>
          <w:lang w:val="en-US"/>
        </w:rPr>
        <w:t xml:space="preserve">The </w:t>
      </w:r>
      <w:r>
        <w:rPr>
          <w:rFonts w:ascii="Myriad Pro" w:hAnsi="Myriad Pro"/>
          <w:b/>
          <w:szCs w:val="24"/>
          <w:lang w:val="en-US"/>
        </w:rPr>
        <w:t xml:space="preserve">hot runner product range </w:t>
      </w:r>
      <w:r>
        <w:rPr>
          <w:rFonts w:ascii="Myriad Pro" w:hAnsi="Myriad Pro"/>
          <w:szCs w:val="24"/>
          <w:lang w:val="en-US"/>
        </w:rPr>
        <w:t xml:space="preserve">from </w:t>
      </w:r>
      <w:r w:rsidR="001241D3" w:rsidRPr="003424C8">
        <w:rPr>
          <w:rFonts w:ascii="Myriad Pro" w:hAnsi="Myriad Pro"/>
          <w:szCs w:val="24"/>
          <w:lang w:val="en-US"/>
        </w:rPr>
        <w:t>Heatlock</w:t>
      </w:r>
      <w:r w:rsidR="00B6004A" w:rsidRPr="003424C8">
        <w:rPr>
          <w:rFonts w:ascii="Myriad Pro" w:hAnsi="Myriad Pro"/>
          <w:szCs w:val="24"/>
          <w:lang w:val="en-US"/>
        </w:rPr>
        <w:t xml:space="preserve"> </w:t>
      </w:r>
      <w:r>
        <w:rPr>
          <w:rFonts w:ascii="Myriad Pro" w:hAnsi="Myriad Pro"/>
          <w:szCs w:val="24"/>
          <w:lang w:val="en-US"/>
        </w:rPr>
        <w:t xml:space="preserve">covers not only application-oriented nozzles </w:t>
      </w:r>
      <w:r w:rsidR="001223A1">
        <w:rPr>
          <w:rFonts w:ascii="Myriad Pro" w:hAnsi="Myriad Pro"/>
          <w:szCs w:val="24"/>
          <w:lang w:val="en-US"/>
        </w:rPr>
        <w:t>but also</w:t>
      </w:r>
      <w:r>
        <w:rPr>
          <w:rFonts w:ascii="Myriad Pro" w:hAnsi="Myriad Pro"/>
          <w:szCs w:val="24"/>
          <w:lang w:val="en-US"/>
        </w:rPr>
        <w:t xml:space="preserve"> </w:t>
      </w:r>
      <w:r w:rsidR="001223A1">
        <w:rPr>
          <w:rFonts w:ascii="Myriad Pro" w:hAnsi="Myriad Pro"/>
          <w:szCs w:val="24"/>
          <w:lang w:val="en-US"/>
        </w:rPr>
        <w:t>fully</w:t>
      </w:r>
      <w:r>
        <w:rPr>
          <w:rFonts w:ascii="Myriad Pro" w:hAnsi="Myriad Pro"/>
          <w:szCs w:val="24"/>
          <w:lang w:val="en-US"/>
        </w:rPr>
        <w:t xml:space="preserve"> integrated and </w:t>
      </w:r>
      <w:r w:rsidR="001223A1">
        <w:rPr>
          <w:rFonts w:ascii="Myriad Pro" w:hAnsi="Myriad Pro"/>
          <w:szCs w:val="24"/>
          <w:lang w:val="en-US"/>
        </w:rPr>
        <w:t>wired</w:t>
      </w:r>
      <w:r>
        <w:rPr>
          <w:rFonts w:ascii="Myriad Pro" w:hAnsi="Myriad Pro"/>
          <w:szCs w:val="24"/>
          <w:lang w:val="en-US"/>
        </w:rPr>
        <w:t xml:space="preserve"> hot runner systems, modular control units</w:t>
      </w:r>
      <w:r w:rsidR="001223A1">
        <w:rPr>
          <w:rFonts w:ascii="Myriad Pro" w:hAnsi="Myriad Pro"/>
          <w:szCs w:val="24"/>
          <w:lang w:val="en-US"/>
        </w:rPr>
        <w:t>,</w:t>
      </w:r>
      <w:r>
        <w:rPr>
          <w:rFonts w:ascii="Myriad Pro" w:hAnsi="Myriad Pro"/>
          <w:szCs w:val="24"/>
          <w:lang w:val="en-US"/>
        </w:rPr>
        <w:t xml:space="preserve"> and ceramic insulation to reduce </w:t>
      </w:r>
      <w:r w:rsidR="001223A1">
        <w:rPr>
          <w:rFonts w:ascii="Myriad Pro" w:hAnsi="Myriad Pro"/>
          <w:szCs w:val="24"/>
          <w:lang w:val="en-US"/>
        </w:rPr>
        <w:t xml:space="preserve">the </w:t>
      </w:r>
      <w:r>
        <w:rPr>
          <w:rFonts w:ascii="Myriad Pro" w:hAnsi="Myriad Pro"/>
          <w:szCs w:val="24"/>
          <w:lang w:val="en-US"/>
        </w:rPr>
        <w:t xml:space="preserve">transfer </w:t>
      </w:r>
      <w:r w:rsidR="001223A1">
        <w:rPr>
          <w:rFonts w:ascii="Myriad Pro" w:hAnsi="Myriad Pro"/>
          <w:szCs w:val="24"/>
          <w:lang w:val="en-US"/>
        </w:rPr>
        <w:t xml:space="preserve">of heat </w:t>
      </w:r>
      <w:r>
        <w:rPr>
          <w:rFonts w:ascii="Myriad Pro" w:hAnsi="Myriad Pro"/>
          <w:szCs w:val="24"/>
          <w:lang w:val="en-US"/>
        </w:rPr>
        <w:t xml:space="preserve">between the hot runner system and </w:t>
      </w:r>
      <w:r w:rsidR="001223A1">
        <w:rPr>
          <w:rFonts w:ascii="Myriad Pro" w:hAnsi="Myriad Pro"/>
          <w:szCs w:val="24"/>
          <w:lang w:val="en-US"/>
        </w:rPr>
        <w:t xml:space="preserve">the </w:t>
      </w:r>
      <w:r>
        <w:rPr>
          <w:rFonts w:ascii="Myriad Pro" w:hAnsi="Myriad Pro"/>
          <w:szCs w:val="24"/>
          <w:lang w:val="en-US"/>
        </w:rPr>
        <w:t>mold pla</w:t>
      </w:r>
      <w:r w:rsidR="001223A1">
        <w:rPr>
          <w:rFonts w:ascii="Myriad Pro" w:hAnsi="Myriad Pro"/>
          <w:szCs w:val="24"/>
          <w:lang w:val="en-US"/>
        </w:rPr>
        <w:t>te</w:t>
      </w:r>
      <w:r>
        <w:rPr>
          <w:rFonts w:ascii="Myriad Pro" w:hAnsi="Myriad Pro"/>
          <w:szCs w:val="24"/>
          <w:lang w:val="en-US"/>
        </w:rPr>
        <w:t xml:space="preserve">. </w:t>
      </w:r>
    </w:p>
    <w:p w14:paraId="0A9A605C" w14:textId="6D236249" w:rsidR="00A95FFE" w:rsidRPr="003424C8" w:rsidRDefault="00206BDA" w:rsidP="00C8393C">
      <w:pPr>
        <w:rPr>
          <w:rFonts w:ascii="Myriad Pro" w:hAnsi="Myriad Pro"/>
          <w:sz w:val="20"/>
          <w:lang w:val="en-US"/>
        </w:rPr>
      </w:pPr>
      <w:r w:rsidRPr="003424C8">
        <w:rPr>
          <w:rFonts w:ascii="Myriad Pro" w:hAnsi="Myriad Pro"/>
          <w:b/>
          <w:bCs/>
          <w:sz w:val="20"/>
          <w:lang w:val="en-US"/>
        </w:rPr>
        <w:lastRenderedPageBreak/>
        <w:t>i-mold molding innovations</w:t>
      </w:r>
      <w:r w:rsidRPr="003424C8">
        <w:rPr>
          <w:rFonts w:ascii="Myriad Pro" w:hAnsi="Myriad Pro"/>
          <w:sz w:val="20"/>
          <w:lang w:val="en-US"/>
        </w:rPr>
        <w:t xml:space="preserve"> </w:t>
      </w:r>
      <w:r w:rsidR="00E12047">
        <w:rPr>
          <w:rFonts w:ascii="Myriad Pro" w:hAnsi="Myriad Pro"/>
          <w:sz w:val="20"/>
          <w:lang w:val="en-US"/>
        </w:rPr>
        <w:t xml:space="preserve">has been </w:t>
      </w:r>
      <w:r w:rsidR="00E7482A">
        <w:rPr>
          <w:rFonts w:ascii="Myriad Pro" w:hAnsi="Myriad Pro"/>
          <w:sz w:val="20"/>
          <w:lang w:val="en-US"/>
        </w:rPr>
        <w:t>new</w:t>
      </w:r>
      <w:r w:rsidR="00E12047">
        <w:rPr>
          <w:rFonts w:ascii="Myriad Pro" w:hAnsi="Myriad Pro"/>
          <w:sz w:val="20"/>
          <w:lang w:val="en-US"/>
        </w:rPr>
        <w:t>ly</w:t>
      </w:r>
      <w:r w:rsidR="00E7482A">
        <w:rPr>
          <w:rFonts w:ascii="Myriad Pro" w:hAnsi="Myriad Pro"/>
          <w:sz w:val="20"/>
          <w:lang w:val="en-US"/>
        </w:rPr>
        <w:t xml:space="preserve"> founded in </w:t>
      </w:r>
      <w:r w:rsidRPr="003424C8">
        <w:rPr>
          <w:rFonts w:ascii="Myriad Pro" w:hAnsi="Myriad Pro"/>
          <w:sz w:val="20"/>
          <w:lang w:val="en-US"/>
        </w:rPr>
        <w:t xml:space="preserve">2022 </w:t>
      </w:r>
      <w:r w:rsidR="00E7482A">
        <w:rPr>
          <w:rFonts w:ascii="Myriad Pro" w:hAnsi="Myriad Pro"/>
          <w:sz w:val="20"/>
          <w:lang w:val="en-US"/>
        </w:rPr>
        <w:t>with over 20 years of experience in mold-making. With seven employees at its company headquarter</w:t>
      </w:r>
      <w:r w:rsidR="00126A71">
        <w:rPr>
          <w:rFonts w:ascii="Myriad Pro" w:hAnsi="Myriad Pro"/>
          <w:sz w:val="20"/>
          <w:lang w:val="en-US"/>
        </w:rPr>
        <w:t>s</w:t>
      </w:r>
      <w:r w:rsidR="00E7482A">
        <w:rPr>
          <w:rFonts w:ascii="Myriad Pro" w:hAnsi="Myriad Pro"/>
          <w:sz w:val="20"/>
          <w:lang w:val="en-US"/>
        </w:rPr>
        <w:t xml:space="preserve"> in </w:t>
      </w:r>
      <w:r w:rsidR="00126A71">
        <w:rPr>
          <w:rFonts w:ascii="Myriad Pro" w:hAnsi="Myriad Pro"/>
          <w:sz w:val="20"/>
          <w:lang w:val="en-US"/>
        </w:rPr>
        <w:t xml:space="preserve">the </w:t>
      </w:r>
      <w:r w:rsidR="00E7482A">
        <w:rPr>
          <w:rFonts w:ascii="Myriad Pro" w:hAnsi="Myriad Pro"/>
          <w:sz w:val="20"/>
          <w:lang w:val="en-US"/>
        </w:rPr>
        <w:t xml:space="preserve">Odenwald </w:t>
      </w:r>
      <w:r w:rsidR="00126A71">
        <w:rPr>
          <w:rFonts w:ascii="Myriad Pro" w:hAnsi="Myriad Pro"/>
          <w:sz w:val="20"/>
          <w:lang w:val="en-US"/>
        </w:rPr>
        <w:t xml:space="preserve">region of Germany </w:t>
      </w:r>
      <w:r w:rsidR="00E7482A">
        <w:rPr>
          <w:rFonts w:ascii="Myriad Pro" w:hAnsi="Myriad Pro"/>
          <w:sz w:val="20"/>
          <w:lang w:val="en-US"/>
        </w:rPr>
        <w:t xml:space="preserve">and distributors in 33 countries worldwide, i-mold </w:t>
      </w:r>
      <w:proofErr w:type="gramStart"/>
      <w:r w:rsidR="00E7482A">
        <w:rPr>
          <w:rFonts w:ascii="Myriad Pro" w:hAnsi="Myriad Pro"/>
          <w:sz w:val="20"/>
          <w:lang w:val="en-US"/>
        </w:rPr>
        <w:t>develops</w:t>
      </w:r>
      <w:proofErr w:type="gramEnd"/>
      <w:r w:rsidR="00E7482A">
        <w:rPr>
          <w:rFonts w:ascii="Myriad Pro" w:hAnsi="Myriad Pro"/>
          <w:sz w:val="20"/>
          <w:lang w:val="en-US"/>
        </w:rPr>
        <w:t xml:space="preserve"> and markets tunnel gate inserts and also supplies hot runner systems, mold accessories and coatings. </w:t>
      </w:r>
    </w:p>
    <w:p w14:paraId="6FFA007F" w14:textId="77777777" w:rsidR="00E0669F" w:rsidRPr="00E0669F" w:rsidRDefault="00E7482A" w:rsidP="00E0669F">
      <w:pPr>
        <w:rPr>
          <w:rFonts w:ascii="Myriad Pro" w:hAnsi="Myriad Pro"/>
          <w:szCs w:val="24"/>
        </w:rPr>
      </w:pPr>
      <w:r>
        <w:rPr>
          <w:rFonts w:ascii="Myriad Pro" w:hAnsi="Myriad Pro"/>
          <w:b/>
          <w:szCs w:val="24"/>
          <w:lang w:val="en-US"/>
        </w:rPr>
        <w:t>Further information</w:t>
      </w:r>
      <w:r w:rsidR="0094600E" w:rsidRPr="003424C8">
        <w:rPr>
          <w:rFonts w:ascii="Myriad Pro" w:hAnsi="Myriad Pro"/>
          <w:b/>
          <w:szCs w:val="24"/>
          <w:lang w:val="en-US"/>
        </w:rPr>
        <w:t>:</w:t>
      </w:r>
      <w:r w:rsidR="0094600E" w:rsidRPr="003424C8">
        <w:rPr>
          <w:rFonts w:ascii="Myriad Pro" w:hAnsi="Myriad Pro"/>
          <w:b/>
          <w:szCs w:val="24"/>
          <w:lang w:val="en-US"/>
        </w:rPr>
        <w:br/>
      </w:r>
      <w:r w:rsidR="00E0669F" w:rsidRPr="00E0669F">
        <w:rPr>
          <w:rFonts w:ascii="Myriad Pro" w:hAnsi="Myriad Pro"/>
          <w:szCs w:val="24"/>
          <w:lang w:val="en-US"/>
        </w:rPr>
        <w:t xml:space="preserve">Andy Walter, i-mold molding innovations GmbH &amp; Co. </w:t>
      </w:r>
      <w:r w:rsidR="00E0669F" w:rsidRPr="00E0669F">
        <w:rPr>
          <w:rFonts w:ascii="Myriad Pro" w:hAnsi="Myriad Pro"/>
          <w:szCs w:val="24"/>
        </w:rPr>
        <w:t>KG</w:t>
      </w:r>
    </w:p>
    <w:p w14:paraId="64F1F5FB" w14:textId="77777777" w:rsidR="00E0669F" w:rsidRPr="00E0669F" w:rsidRDefault="00E0669F" w:rsidP="00E0669F">
      <w:pPr>
        <w:spacing w:before="0"/>
        <w:rPr>
          <w:rFonts w:ascii="Myriad Pro" w:hAnsi="Myriad Pro"/>
          <w:szCs w:val="24"/>
        </w:rPr>
      </w:pPr>
      <w:r w:rsidRPr="00E0669F">
        <w:rPr>
          <w:rFonts w:ascii="Myriad Pro" w:hAnsi="Myriad Pro"/>
          <w:szCs w:val="24"/>
        </w:rPr>
        <w:t xml:space="preserve">Gewerbepark </w:t>
      </w:r>
      <w:proofErr w:type="spellStart"/>
      <w:r w:rsidRPr="00E0669F">
        <w:rPr>
          <w:rFonts w:ascii="Myriad Pro" w:hAnsi="Myriad Pro"/>
          <w:szCs w:val="24"/>
        </w:rPr>
        <w:t>Gräsig</w:t>
      </w:r>
      <w:proofErr w:type="spellEnd"/>
      <w:r w:rsidRPr="00E0669F">
        <w:rPr>
          <w:rFonts w:ascii="Myriad Pro" w:hAnsi="Myriad Pro"/>
          <w:szCs w:val="24"/>
        </w:rPr>
        <w:t xml:space="preserve"> 72, D-64711 Erbach</w:t>
      </w:r>
    </w:p>
    <w:p w14:paraId="3176831D" w14:textId="05CF7BD6" w:rsidR="00E0669F" w:rsidRPr="00DD6142" w:rsidRDefault="00E0669F" w:rsidP="00E0669F">
      <w:pPr>
        <w:spacing w:before="0"/>
        <w:rPr>
          <w:rFonts w:ascii="Myriad Pro" w:hAnsi="Myriad Pro"/>
          <w:szCs w:val="24"/>
        </w:rPr>
      </w:pPr>
      <w:r w:rsidRPr="00DD6142">
        <w:rPr>
          <w:rFonts w:ascii="Myriad Pro" w:hAnsi="Myriad Pro"/>
          <w:szCs w:val="24"/>
        </w:rPr>
        <w:t xml:space="preserve">Phone:  +49 6062 80914-0, office@i-mold.com, www.i-mold.com </w:t>
      </w:r>
    </w:p>
    <w:p w14:paraId="2A90BCB7" w14:textId="21E41E62" w:rsidR="00E0669F" w:rsidRPr="00E0669F" w:rsidRDefault="00E0669F" w:rsidP="00E0669F">
      <w:pPr>
        <w:rPr>
          <w:rFonts w:ascii="Myriad Pro" w:hAnsi="Myriad Pro"/>
          <w:b/>
          <w:szCs w:val="24"/>
          <w:lang w:val="en-GB"/>
        </w:rPr>
      </w:pPr>
      <w:r w:rsidRPr="00E0669F">
        <w:rPr>
          <w:rFonts w:ascii="Myriad Pro" w:hAnsi="Myriad Pro"/>
          <w:b/>
          <w:szCs w:val="24"/>
          <w:lang w:val="en-GB"/>
        </w:rPr>
        <w:t xml:space="preserve">Editorial </w:t>
      </w:r>
      <w:r>
        <w:rPr>
          <w:rFonts w:ascii="Myriad Pro" w:hAnsi="Myriad Pro"/>
          <w:b/>
          <w:szCs w:val="24"/>
          <w:lang w:val="en-GB"/>
        </w:rPr>
        <w:t>c</w:t>
      </w:r>
      <w:r w:rsidRPr="00E0669F">
        <w:rPr>
          <w:rFonts w:ascii="Myriad Pro" w:hAnsi="Myriad Pro"/>
          <w:b/>
          <w:szCs w:val="24"/>
          <w:lang w:val="en-GB"/>
        </w:rPr>
        <w:t>ontact</w:t>
      </w:r>
      <w:r>
        <w:rPr>
          <w:rFonts w:ascii="Myriad Pro" w:hAnsi="Myriad Pro"/>
          <w:b/>
          <w:szCs w:val="24"/>
          <w:lang w:val="en-GB"/>
        </w:rPr>
        <w:t>,</w:t>
      </w:r>
      <w:r w:rsidRPr="00E0669F">
        <w:rPr>
          <w:rFonts w:ascii="Myriad Pro" w:hAnsi="Myriad Pro"/>
          <w:b/>
          <w:szCs w:val="24"/>
          <w:lang w:val="en-GB"/>
        </w:rPr>
        <w:t xml:space="preserve"> and please send</w:t>
      </w:r>
      <w:r>
        <w:rPr>
          <w:rFonts w:ascii="Myriad Pro" w:hAnsi="Myriad Pro"/>
          <w:b/>
          <w:szCs w:val="24"/>
          <w:lang w:val="en-GB"/>
        </w:rPr>
        <w:t xml:space="preserve"> voucher copies to</w:t>
      </w:r>
      <w:r w:rsidRPr="00E0669F">
        <w:rPr>
          <w:rFonts w:ascii="Myriad Pro" w:hAnsi="Myriad Pro"/>
          <w:b/>
          <w:szCs w:val="24"/>
          <w:lang w:val="en-GB"/>
        </w:rPr>
        <w:t>:</w:t>
      </w:r>
    </w:p>
    <w:p w14:paraId="0DA46F68" w14:textId="77777777" w:rsidR="00E0669F" w:rsidRPr="00E0669F" w:rsidRDefault="00E0669F" w:rsidP="00E0669F">
      <w:pPr>
        <w:spacing w:before="0"/>
        <w:rPr>
          <w:rFonts w:ascii="Myriad Pro" w:hAnsi="Myriad Pro"/>
          <w:szCs w:val="24"/>
        </w:rPr>
      </w:pPr>
      <w:r w:rsidRPr="00E0669F">
        <w:rPr>
          <w:rFonts w:ascii="Myriad Pro" w:hAnsi="Myriad Pro"/>
          <w:szCs w:val="24"/>
        </w:rPr>
        <w:t xml:space="preserve">Dr.-Ing. </w:t>
      </w:r>
      <w:r w:rsidRPr="00BC0072">
        <w:rPr>
          <w:rFonts w:ascii="Myriad Pro" w:hAnsi="Myriad Pro"/>
          <w:szCs w:val="24"/>
        </w:rPr>
        <w:t xml:space="preserve">Jörg Wolters, KONSENS Public Relations GmbH &amp; Co. </w:t>
      </w:r>
      <w:r w:rsidRPr="00E0669F">
        <w:rPr>
          <w:rFonts w:ascii="Myriad Pro" w:hAnsi="Myriad Pro"/>
          <w:szCs w:val="24"/>
        </w:rPr>
        <w:t>KG</w:t>
      </w:r>
    </w:p>
    <w:p w14:paraId="7852A1B9" w14:textId="77777777" w:rsidR="00E0669F" w:rsidRPr="00E0669F" w:rsidRDefault="00E0669F" w:rsidP="00E0669F">
      <w:pPr>
        <w:spacing w:before="0"/>
        <w:rPr>
          <w:rFonts w:ascii="Myriad Pro" w:hAnsi="Myriad Pro"/>
          <w:szCs w:val="24"/>
        </w:rPr>
      </w:pPr>
      <w:r w:rsidRPr="00E0669F">
        <w:rPr>
          <w:rFonts w:ascii="Myriad Pro" w:hAnsi="Myriad Pro"/>
          <w:szCs w:val="24"/>
        </w:rPr>
        <w:t>Im Kühlen Grund 10, D-64823 Groß-Umstadt</w:t>
      </w:r>
    </w:p>
    <w:p w14:paraId="15133836" w14:textId="5E016644" w:rsidR="00E0669F" w:rsidRPr="00DD6142" w:rsidRDefault="00E0669F" w:rsidP="00E0669F">
      <w:pPr>
        <w:spacing w:before="0"/>
        <w:rPr>
          <w:rFonts w:ascii="Myriad Pro" w:hAnsi="Myriad Pro"/>
          <w:szCs w:val="24"/>
          <w:lang w:val="en-GB"/>
        </w:rPr>
      </w:pPr>
      <w:r w:rsidRPr="00DD6142">
        <w:rPr>
          <w:rFonts w:ascii="Myriad Pro" w:hAnsi="Myriad Pro"/>
          <w:szCs w:val="24"/>
          <w:lang w:val="en-GB"/>
        </w:rPr>
        <w:t>Phone:  +49(0) 60 78/93 63-13, mail@konsens.de</w:t>
      </w:r>
    </w:p>
    <w:p w14:paraId="5DA4CA41" w14:textId="182C9E58" w:rsidR="00E7482A" w:rsidRPr="00E0669F" w:rsidRDefault="00E0669F" w:rsidP="00E0669F">
      <w:pPr>
        <w:jc w:val="center"/>
        <w:rPr>
          <w:rFonts w:ascii="Myriad Pro" w:hAnsi="Myriad Pro"/>
          <w:szCs w:val="24"/>
          <w:lang w:val="en-GB"/>
        </w:rPr>
      </w:pPr>
      <w:r w:rsidRPr="00E0669F">
        <w:rPr>
          <w:rFonts w:ascii="Myriad Pro" w:hAnsi="Myriad Pro"/>
          <w:szCs w:val="24"/>
          <w:highlight w:val="lightGray"/>
          <w:lang w:val="en-GB"/>
        </w:rPr>
        <w:t>Please find this press release as Word-file in German and English as well as th</w:t>
      </w:r>
      <w:r>
        <w:rPr>
          <w:rFonts w:ascii="Myriad Pro" w:hAnsi="Myriad Pro"/>
          <w:szCs w:val="24"/>
          <w:highlight w:val="lightGray"/>
          <w:lang w:val="en-GB"/>
        </w:rPr>
        <w:t xml:space="preserve">e image </w:t>
      </w:r>
      <w:r w:rsidRPr="00E0669F">
        <w:rPr>
          <w:rFonts w:ascii="Myriad Pro" w:hAnsi="Myriad Pro"/>
          <w:szCs w:val="24"/>
          <w:highlight w:val="lightGray"/>
          <w:lang w:val="en-GB"/>
        </w:rPr>
        <w:t xml:space="preserve">in </w:t>
      </w:r>
      <w:r>
        <w:rPr>
          <w:rFonts w:ascii="Myriad Pro" w:hAnsi="Myriad Pro"/>
          <w:szCs w:val="24"/>
          <w:highlight w:val="lightGray"/>
          <w:lang w:val="en-GB"/>
        </w:rPr>
        <w:t xml:space="preserve">printer-ready resolution at </w:t>
      </w:r>
      <w:r w:rsidRPr="00E0669F">
        <w:rPr>
          <w:rFonts w:ascii="Myriad Pro" w:hAnsi="Myriad Pro"/>
          <w:szCs w:val="24"/>
          <w:highlight w:val="lightGray"/>
          <w:lang w:val="en-GB"/>
        </w:rPr>
        <w:t>http://www.konsens.de/i-mold.html</w:t>
      </w:r>
    </w:p>
    <w:sectPr w:rsidR="00E7482A" w:rsidRPr="00E0669F" w:rsidSect="0093089B">
      <w:headerReference w:type="default" r:id="rId10"/>
      <w:footerReference w:type="default" r:id="rId11"/>
      <w:pgSz w:w="11907" w:h="16840" w:code="9"/>
      <w:pgMar w:top="3828" w:right="1418" w:bottom="1134"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7356" w14:textId="77777777" w:rsidR="00A43B5C" w:rsidRDefault="00A43B5C" w:rsidP="00706DDB">
      <w:pPr>
        <w:spacing w:before="0"/>
      </w:pPr>
      <w:r>
        <w:separator/>
      </w:r>
    </w:p>
  </w:endnote>
  <w:endnote w:type="continuationSeparator" w:id="0">
    <w:p w14:paraId="290B499F" w14:textId="77777777" w:rsidR="00A43B5C" w:rsidRDefault="00A43B5C" w:rsidP="00706D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E74" w14:textId="4B9401D0" w:rsidR="00C8393C" w:rsidRPr="00C8393C" w:rsidRDefault="00E0669F">
    <w:pPr>
      <w:pStyle w:val="Fuzeile"/>
      <w:jc w:val="center"/>
      <w:rPr>
        <w:rFonts w:ascii="Myriad Pro" w:hAnsi="Myriad Pro"/>
        <w:color w:val="auto"/>
      </w:rPr>
    </w:pPr>
    <w:r>
      <w:rPr>
        <w:rFonts w:ascii="Myriad Pro" w:hAnsi="Myriad Pro"/>
        <w:color w:val="auto"/>
      </w:rPr>
      <w:t>Page</w:t>
    </w:r>
    <w:r w:rsidR="00C8393C" w:rsidRPr="00C8393C">
      <w:rPr>
        <w:rFonts w:ascii="Myriad Pro" w:hAnsi="Myriad Pro"/>
        <w:color w:val="auto"/>
      </w:rPr>
      <w:t xml:space="preserve"> </w:t>
    </w:r>
    <w:r w:rsidR="00C8393C" w:rsidRPr="00C8393C">
      <w:rPr>
        <w:rFonts w:ascii="Myriad Pro" w:hAnsi="Myriad Pro"/>
        <w:color w:val="auto"/>
      </w:rPr>
      <w:fldChar w:fldCharType="begin"/>
    </w:r>
    <w:r w:rsidR="00C8393C" w:rsidRPr="00C8393C">
      <w:rPr>
        <w:rFonts w:ascii="Myriad Pro" w:hAnsi="Myriad Pro"/>
        <w:color w:val="auto"/>
      </w:rPr>
      <w:instrText>PAGE  \* Arabic  \* MERGEFORMAT</w:instrText>
    </w:r>
    <w:r w:rsidR="00C8393C" w:rsidRPr="00C8393C">
      <w:rPr>
        <w:rFonts w:ascii="Myriad Pro" w:hAnsi="Myriad Pro"/>
        <w:color w:val="auto"/>
      </w:rPr>
      <w:fldChar w:fldCharType="separate"/>
    </w:r>
    <w:r w:rsidR="009A7057">
      <w:rPr>
        <w:rFonts w:ascii="Myriad Pro" w:hAnsi="Myriad Pro"/>
        <w:noProof/>
        <w:color w:val="auto"/>
      </w:rPr>
      <w:t>1</w:t>
    </w:r>
    <w:r w:rsidR="00C8393C" w:rsidRPr="00C8393C">
      <w:rPr>
        <w:rFonts w:ascii="Myriad Pro" w:hAnsi="Myriad Pro"/>
        <w:color w:val="auto"/>
      </w:rPr>
      <w:fldChar w:fldCharType="end"/>
    </w:r>
    <w:r w:rsidR="00C8393C" w:rsidRPr="00C8393C">
      <w:rPr>
        <w:rFonts w:ascii="Myriad Pro" w:hAnsi="Myriad Pro"/>
        <w:color w:val="auto"/>
      </w:rPr>
      <w:t xml:space="preserve"> </w:t>
    </w:r>
    <w:proofErr w:type="spellStart"/>
    <w:r>
      <w:rPr>
        <w:rFonts w:ascii="Myriad Pro" w:hAnsi="Myriad Pro"/>
        <w:color w:val="auto"/>
      </w:rPr>
      <w:t>of</w:t>
    </w:r>
    <w:proofErr w:type="spellEnd"/>
    <w:r>
      <w:rPr>
        <w:rFonts w:ascii="Myriad Pro" w:hAnsi="Myriad Pro"/>
        <w:color w:val="auto"/>
      </w:rPr>
      <w:t xml:space="preserve"> </w:t>
    </w:r>
    <w:r w:rsidR="00C8393C" w:rsidRPr="00C8393C">
      <w:rPr>
        <w:rFonts w:ascii="Myriad Pro" w:hAnsi="Myriad Pro"/>
        <w:color w:val="auto"/>
      </w:rPr>
      <w:fldChar w:fldCharType="begin"/>
    </w:r>
    <w:r w:rsidR="00C8393C" w:rsidRPr="00C8393C">
      <w:rPr>
        <w:rFonts w:ascii="Myriad Pro" w:hAnsi="Myriad Pro"/>
        <w:color w:val="auto"/>
      </w:rPr>
      <w:instrText>NUMPAGES \* Arabisch \* MERGEFORMAT</w:instrText>
    </w:r>
    <w:r w:rsidR="00C8393C" w:rsidRPr="00C8393C">
      <w:rPr>
        <w:rFonts w:ascii="Myriad Pro" w:hAnsi="Myriad Pro"/>
        <w:color w:val="auto"/>
      </w:rPr>
      <w:fldChar w:fldCharType="separate"/>
    </w:r>
    <w:r w:rsidR="009A7057" w:rsidRPr="009A7057">
      <w:rPr>
        <w:rFonts w:ascii="Myriad Pro" w:hAnsi="Myriad Pro"/>
        <w:noProof/>
        <w:color w:val="auto"/>
      </w:rPr>
      <w:t>Fehler</w:t>
    </w:r>
    <w:r w:rsidR="009A7057">
      <w:rPr>
        <w:rFonts w:ascii="Myriad Pro" w:hAnsi="Myriad Pro"/>
        <w:b/>
        <w:bCs/>
        <w:noProof/>
        <w:color w:val="auto"/>
      </w:rPr>
      <w:t>! Unbekanntes Schalterargument.</w:t>
    </w:r>
    <w:r w:rsidR="00C8393C" w:rsidRPr="00C8393C">
      <w:rPr>
        <w:rFonts w:ascii="Myriad Pro" w:hAnsi="Myriad Pro"/>
        <w:color w:val="auto"/>
      </w:rPr>
      <w:fldChar w:fldCharType="end"/>
    </w:r>
  </w:p>
  <w:p w14:paraId="2014B24B" w14:textId="64A0A467" w:rsidR="00C8393C" w:rsidRPr="00C8393C" w:rsidRDefault="00C8393C">
    <w:pPr>
      <w:pStyle w:val="Fuzeile"/>
      <w:rPr>
        <w:rFonts w:ascii="Myriad Pro" w:hAnsi="Myriad Pro"/>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E304" w14:textId="77777777" w:rsidR="00A43B5C" w:rsidRDefault="00A43B5C" w:rsidP="00706DDB">
      <w:pPr>
        <w:spacing w:before="0"/>
      </w:pPr>
      <w:r>
        <w:separator/>
      </w:r>
    </w:p>
  </w:footnote>
  <w:footnote w:type="continuationSeparator" w:id="0">
    <w:p w14:paraId="01BFE694" w14:textId="77777777" w:rsidR="00A43B5C" w:rsidRDefault="00A43B5C" w:rsidP="00706DD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F66910" w14:paraId="23FFAEC8" w14:textId="77777777" w:rsidTr="006958FF">
      <w:tc>
        <w:tcPr>
          <w:tcW w:w="4253" w:type="dxa"/>
          <w:vAlign w:val="bottom"/>
        </w:tcPr>
        <w:p w14:paraId="71192CE2" w14:textId="7B0073D5" w:rsidR="00F66910" w:rsidRPr="00E7482A" w:rsidRDefault="003537D6" w:rsidP="00235102">
          <w:pPr>
            <w:pStyle w:val="Kopfzeile"/>
            <w:tabs>
              <w:tab w:val="clear" w:pos="4536"/>
            </w:tabs>
            <w:ind w:left="-107"/>
            <w:rPr>
              <w:rFonts w:ascii="Myriad Pro" w:hAnsi="Myriad Pro"/>
              <w:sz w:val="56"/>
              <w:szCs w:val="56"/>
              <w:lang w:val="en-GB"/>
            </w:rPr>
          </w:pPr>
          <w:r>
            <w:rPr>
              <w:rFonts w:ascii="Myriad Pro" w:hAnsi="Myriad Pro"/>
              <w:sz w:val="56"/>
              <w:szCs w:val="56"/>
              <w:lang w:val="en-GB"/>
            </w:rPr>
            <w:t>Press</w:t>
          </w:r>
          <w:r w:rsidR="00235102" w:rsidRPr="00E7482A">
            <w:rPr>
              <w:rFonts w:ascii="Myriad Pro" w:hAnsi="Myriad Pro"/>
              <w:sz w:val="56"/>
              <w:szCs w:val="56"/>
              <w:lang w:val="en-GB"/>
            </w:rPr>
            <w:t xml:space="preserve"> release</w:t>
          </w:r>
        </w:p>
      </w:tc>
      <w:tc>
        <w:tcPr>
          <w:tcW w:w="4819" w:type="dxa"/>
          <w:vAlign w:val="bottom"/>
        </w:tcPr>
        <w:p w14:paraId="49CAF182" w14:textId="77777777" w:rsidR="00F66910" w:rsidRPr="00B6004A" w:rsidRDefault="00F66910" w:rsidP="00F66910">
          <w:pPr>
            <w:pStyle w:val="Kopfzeile"/>
            <w:jc w:val="right"/>
            <w:rPr>
              <w:rFonts w:ascii="Myriad Pro" w:hAnsi="Myriad Pro"/>
              <w:color w:val="auto"/>
              <w:lang w:val="en-GB"/>
            </w:rPr>
          </w:pPr>
          <w:r w:rsidRPr="00B6004A">
            <w:rPr>
              <w:rStyle w:val="Hyperlink"/>
              <w:rFonts w:ascii="Myriad Pro" w:hAnsi="Myriad Pro"/>
              <w:noProof/>
              <w:color w:val="auto"/>
              <w:u w:val="none"/>
              <w:lang w:eastAsia="de-DE"/>
            </w:rPr>
            <w:drawing>
              <wp:inline distT="0" distB="0" distL="0" distR="0" wp14:anchorId="7BC154F5" wp14:editId="42E529E6">
                <wp:extent cx="1871472" cy="798576"/>
                <wp:effectExtent l="0" t="0" r="0" b="1905"/>
                <wp:docPr id="465" name="Grafik 46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1472" cy="798576"/>
                        </a:xfrm>
                        <a:prstGeom prst="rect">
                          <a:avLst/>
                        </a:prstGeom>
                      </pic:spPr>
                    </pic:pic>
                  </a:graphicData>
                </a:graphic>
              </wp:inline>
            </w:drawing>
          </w:r>
        </w:p>
        <w:p w14:paraId="099FE118" w14:textId="77777777" w:rsidR="00F66910" w:rsidRPr="00B6004A" w:rsidRDefault="00F66910" w:rsidP="00F66910">
          <w:pPr>
            <w:pStyle w:val="Kopfzeile"/>
            <w:jc w:val="right"/>
            <w:rPr>
              <w:rFonts w:ascii="Myriad Pro" w:hAnsi="Myriad Pro"/>
              <w:color w:val="auto"/>
            </w:rPr>
          </w:pPr>
          <w:r w:rsidRPr="00B6004A">
            <w:rPr>
              <w:rFonts w:ascii="Myriad Pro" w:hAnsi="Myriad Pro"/>
              <w:color w:val="auto"/>
              <w:lang w:val="en-GB"/>
            </w:rPr>
            <w:t xml:space="preserve">i-mold </w:t>
          </w:r>
          <w:proofErr w:type="spellStart"/>
          <w:r w:rsidRPr="00B6004A">
            <w:rPr>
              <w:rFonts w:ascii="Myriad Pro" w:hAnsi="Myriad Pro"/>
              <w:color w:val="auto"/>
              <w:lang w:val="en-GB"/>
            </w:rPr>
            <w:t>molding</w:t>
          </w:r>
          <w:proofErr w:type="spellEnd"/>
          <w:r w:rsidRPr="00B6004A">
            <w:rPr>
              <w:rFonts w:ascii="Myriad Pro" w:hAnsi="Myriad Pro"/>
              <w:color w:val="auto"/>
              <w:lang w:val="en-GB"/>
            </w:rPr>
            <w:t xml:space="preserve"> innovations GmbH &amp; Co. </w:t>
          </w:r>
          <w:r w:rsidRPr="00B6004A">
            <w:rPr>
              <w:rFonts w:ascii="Myriad Pro" w:hAnsi="Myriad Pro"/>
              <w:color w:val="auto"/>
            </w:rPr>
            <w:t>KG</w:t>
          </w:r>
        </w:p>
        <w:p w14:paraId="558B1987" w14:textId="77777777" w:rsidR="00F66910" w:rsidRPr="00B6004A" w:rsidRDefault="00F66910" w:rsidP="00F66910">
          <w:pPr>
            <w:pStyle w:val="Kopfzeile"/>
            <w:jc w:val="right"/>
            <w:rPr>
              <w:rFonts w:ascii="Myriad Pro" w:hAnsi="Myriad Pro"/>
              <w:color w:val="auto"/>
            </w:rPr>
          </w:pPr>
          <w:r w:rsidRPr="00B6004A">
            <w:rPr>
              <w:rFonts w:ascii="Myriad Pro" w:hAnsi="Myriad Pro"/>
              <w:color w:val="auto"/>
            </w:rPr>
            <w:t xml:space="preserve">Gewerbepark </w:t>
          </w:r>
          <w:proofErr w:type="spellStart"/>
          <w:r w:rsidRPr="00B6004A">
            <w:rPr>
              <w:rFonts w:ascii="Myriad Pro" w:hAnsi="Myriad Pro"/>
              <w:color w:val="auto"/>
            </w:rPr>
            <w:t>Gräsig</w:t>
          </w:r>
          <w:proofErr w:type="spellEnd"/>
          <w:r w:rsidRPr="00B6004A">
            <w:rPr>
              <w:rFonts w:ascii="Myriad Pro" w:hAnsi="Myriad Pro"/>
              <w:color w:val="auto"/>
            </w:rPr>
            <w:t xml:space="preserve"> 72</w:t>
          </w:r>
        </w:p>
        <w:p w14:paraId="545F38A4" w14:textId="78CDE1B7" w:rsidR="00F66910" w:rsidRPr="00B6004A" w:rsidRDefault="00033317" w:rsidP="00F66910">
          <w:pPr>
            <w:pStyle w:val="Kopfzeile"/>
            <w:jc w:val="right"/>
            <w:rPr>
              <w:rFonts w:ascii="Myriad Pro" w:hAnsi="Myriad Pro"/>
              <w:color w:val="auto"/>
            </w:rPr>
          </w:pPr>
          <w:r>
            <w:rPr>
              <w:rFonts w:ascii="Myriad Pro" w:hAnsi="Myriad Pro"/>
              <w:color w:val="auto"/>
            </w:rPr>
            <w:t>D-</w:t>
          </w:r>
          <w:r w:rsidR="00F66910" w:rsidRPr="00B6004A">
            <w:rPr>
              <w:rFonts w:ascii="Myriad Pro" w:hAnsi="Myriad Pro"/>
              <w:color w:val="auto"/>
            </w:rPr>
            <w:t>64711 Erbach</w:t>
          </w:r>
        </w:p>
        <w:p w14:paraId="640CDB4B" w14:textId="680AE5C2" w:rsidR="00F66910" w:rsidRPr="00B6004A" w:rsidRDefault="00033317" w:rsidP="00F66910">
          <w:pPr>
            <w:pStyle w:val="Kopfzeile"/>
            <w:jc w:val="right"/>
            <w:rPr>
              <w:rFonts w:ascii="Myriad Pro" w:hAnsi="Myriad Pro"/>
              <w:color w:val="auto"/>
            </w:rPr>
          </w:pPr>
          <w:r>
            <w:rPr>
              <w:rFonts w:ascii="Myriad Pro" w:hAnsi="Myriad Pro"/>
              <w:color w:val="auto"/>
            </w:rPr>
            <w:t>Germany</w:t>
          </w:r>
        </w:p>
        <w:p w14:paraId="6DDBCACB" w14:textId="35782421" w:rsidR="00F66910" w:rsidRPr="00B6004A" w:rsidRDefault="00BC0072" w:rsidP="002017D4">
          <w:pPr>
            <w:pStyle w:val="Kopfzeile"/>
            <w:jc w:val="right"/>
            <w:rPr>
              <w:rFonts w:ascii="Myriad Pro" w:hAnsi="Myriad Pro"/>
              <w:color w:val="auto"/>
            </w:rPr>
          </w:pPr>
          <w:hyperlink r:id="rId2" w:history="1">
            <w:r w:rsidR="002730AE" w:rsidRPr="00B6004A">
              <w:rPr>
                <w:rStyle w:val="Hyperlink"/>
                <w:rFonts w:ascii="Myriad Pro" w:hAnsi="Myriad Pro"/>
                <w:color w:val="auto"/>
              </w:rPr>
              <w:t>office@i-mold.com</w:t>
            </w:r>
          </w:hyperlink>
        </w:p>
      </w:tc>
    </w:tr>
  </w:tbl>
  <w:p w14:paraId="076E5146" w14:textId="77777777" w:rsidR="00706DDB" w:rsidRPr="00DB18DB" w:rsidRDefault="00706DDB" w:rsidP="006958FF">
    <w:pPr>
      <w:pStyle w:val="Kopfzeile"/>
      <w:pBdr>
        <w:bottom w:val="single" w:sz="4" w:space="1" w:color="auto"/>
      </w:pBdr>
      <w:rPr>
        <w:rFonts w:ascii="Myriad Pro" w:hAnsi="Myriad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DB"/>
    <w:rsid w:val="00007A55"/>
    <w:rsid w:val="0002446B"/>
    <w:rsid w:val="00033317"/>
    <w:rsid w:val="00043C18"/>
    <w:rsid w:val="00045EA6"/>
    <w:rsid w:val="00046345"/>
    <w:rsid w:val="000464BA"/>
    <w:rsid w:val="000557B3"/>
    <w:rsid w:val="0005609D"/>
    <w:rsid w:val="000564C3"/>
    <w:rsid w:val="00061217"/>
    <w:rsid w:val="00064B74"/>
    <w:rsid w:val="0007356D"/>
    <w:rsid w:val="00074E9E"/>
    <w:rsid w:val="00077016"/>
    <w:rsid w:val="0008779D"/>
    <w:rsid w:val="00094340"/>
    <w:rsid w:val="0009630A"/>
    <w:rsid w:val="000964CF"/>
    <w:rsid w:val="000A4FC0"/>
    <w:rsid w:val="000B3982"/>
    <w:rsid w:val="000B7EAA"/>
    <w:rsid w:val="000C503E"/>
    <w:rsid w:val="000C6396"/>
    <w:rsid w:val="000E29EB"/>
    <w:rsid w:val="000E372A"/>
    <w:rsid w:val="000F1FA5"/>
    <w:rsid w:val="000F2789"/>
    <w:rsid w:val="000F2B27"/>
    <w:rsid w:val="000F2C7C"/>
    <w:rsid w:val="000F647F"/>
    <w:rsid w:val="000F726C"/>
    <w:rsid w:val="0010086D"/>
    <w:rsid w:val="001026CD"/>
    <w:rsid w:val="00102C80"/>
    <w:rsid w:val="00110945"/>
    <w:rsid w:val="001223A1"/>
    <w:rsid w:val="001241D3"/>
    <w:rsid w:val="00126A71"/>
    <w:rsid w:val="00141E5D"/>
    <w:rsid w:val="00142994"/>
    <w:rsid w:val="001451D1"/>
    <w:rsid w:val="00150278"/>
    <w:rsid w:val="00162763"/>
    <w:rsid w:val="0016614D"/>
    <w:rsid w:val="001671E3"/>
    <w:rsid w:val="001706A6"/>
    <w:rsid w:val="001800F8"/>
    <w:rsid w:val="00180673"/>
    <w:rsid w:val="001861EA"/>
    <w:rsid w:val="00193D27"/>
    <w:rsid w:val="001944F2"/>
    <w:rsid w:val="0019671B"/>
    <w:rsid w:val="001A5BAF"/>
    <w:rsid w:val="001B7F64"/>
    <w:rsid w:val="001C635C"/>
    <w:rsid w:val="001D0A13"/>
    <w:rsid w:val="001D3AE5"/>
    <w:rsid w:val="001D581B"/>
    <w:rsid w:val="001F09F8"/>
    <w:rsid w:val="001F7A58"/>
    <w:rsid w:val="002017D4"/>
    <w:rsid w:val="002057E5"/>
    <w:rsid w:val="00206BDA"/>
    <w:rsid w:val="00215919"/>
    <w:rsid w:val="00226326"/>
    <w:rsid w:val="0023045D"/>
    <w:rsid w:val="00235102"/>
    <w:rsid w:val="002479BB"/>
    <w:rsid w:val="002551E1"/>
    <w:rsid w:val="002620B5"/>
    <w:rsid w:val="0026283E"/>
    <w:rsid w:val="00270CC6"/>
    <w:rsid w:val="002730AE"/>
    <w:rsid w:val="00276142"/>
    <w:rsid w:val="00283FBE"/>
    <w:rsid w:val="00284B8D"/>
    <w:rsid w:val="002A13DC"/>
    <w:rsid w:val="002A528A"/>
    <w:rsid w:val="002B0E02"/>
    <w:rsid w:val="002B1701"/>
    <w:rsid w:val="002E2796"/>
    <w:rsid w:val="002E6D5D"/>
    <w:rsid w:val="002E7007"/>
    <w:rsid w:val="002F3976"/>
    <w:rsid w:val="002F4311"/>
    <w:rsid w:val="0030405D"/>
    <w:rsid w:val="003130ED"/>
    <w:rsid w:val="00317052"/>
    <w:rsid w:val="00325AAB"/>
    <w:rsid w:val="003302DD"/>
    <w:rsid w:val="003316D8"/>
    <w:rsid w:val="00337E32"/>
    <w:rsid w:val="00341244"/>
    <w:rsid w:val="003424C8"/>
    <w:rsid w:val="00345675"/>
    <w:rsid w:val="003509F8"/>
    <w:rsid w:val="00350A7B"/>
    <w:rsid w:val="003537D6"/>
    <w:rsid w:val="00372E73"/>
    <w:rsid w:val="003738A2"/>
    <w:rsid w:val="003757B3"/>
    <w:rsid w:val="00390BF4"/>
    <w:rsid w:val="00395D84"/>
    <w:rsid w:val="003A36ED"/>
    <w:rsid w:val="003B08AE"/>
    <w:rsid w:val="003B2C26"/>
    <w:rsid w:val="003B3C97"/>
    <w:rsid w:val="003B73C1"/>
    <w:rsid w:val="003C5F76"/>
    <w:rsid w:val="003E402B"/>
    <w:rsid w:val="003E53A2"/>
    <w:rsid w:val="003F0E6F"/>
    <w:rsid w:val="003F1B61"/>
    <w:rsid w:val="003F6A15"/>
    <w:rsid w:val="0040144B"/>
    <w:rsid w:val="00405C45"/>
    <w:rsid w:val="00424297"/>
    <w:rsid w:val="004275FF"/>
    <w:rsid w:val="00441656"/>
    <w:rsid w:val="00441ADF"/>
    <w:rsid w:val="0044584D"/>
    <w:rsid w:val="0045449F"/>
    <w:rsid w:val="004565AA"/>
    <w:rsid w:val="00457B01"/>
    <w:rsid w:val="00460342"/>
    <w:rsid w:val="004625DC"/>
    <w:rsid w:val="00471923"/>
    <w:rsid w:val="00484D55"/>
    <w:rsid w:val="00487F22"/>
    <w:rsid w:val="00491D74"/>
    <w:rsid w:val="00492689"/>
    <w:rsid w:val="004A608A"/>
    <w:rsid w:val="004B0273"/>
    <w:rsid w:val="004C7097"/>
    <w:rsid w:val="004C7E35"/>
    <w:rsid w:val="004D59FF"/>
    <w:rsid w:val="004E1F03"/>
    <w:rsid w:val="0050002F"/>
    <w:rsid w:val="00501EC1"/>
    <w:rsid w:val="00511B49"/>
    <w:rsid w:val="005129CA"/>
    <w:rsid w:val="00516CED"/>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007F"/>
    <w:rsid w:val="005D1827"/>
    <w:rsid w:val="005D4D57"/>
    <w:rsid w:val="005D75DA"/>
    <w:rsid w:val="005E46A3"/>
    <w:rsid w:val="005E5ACE"/>
    <w:rsid w:val="005F4F70"/>
    <w:rsid w:val="00603E7E"/>
    <w:rsid w:val="006111F3"/>
    <w:rsid w:val="006230FA"/>
    <w:rsid w:val="00625A9E"/>
    <w:rsid w:val="0063264B"/>
    <w:rsid w:val="00644194"/>
    <w:rsid w:val="00662846"/>
    <w:rsid w:val="00665A7C"/>
    <w:rsid w:val="006958FF"/>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06DDB"/>
    <w:rsid w:val="00710398"/>
    <w:rsid w:val="007106F4"/>
    <w:rsid w:val="00711D0A"/>
    <w:rsid w:val="00720EBD"/>
    <w:rsid w:val="00722D2E"/>
    <w:rsid w:val="00723B21"/>
    <w:rsid w:val="007408FE"/>
    <w:rsid w:val="00744438"/>
    <w:rsid w:val="0075228F"/>
    <w:rsid w:val="0076018C"/>
    <w:rsid w:val="00765F40"/>
    <w:rsid w:val="0077087B"/>
    <w:rsid w:val="00770F69"/>
    <w:rsid w:val="00780A00"/>
    <w:rsid w:val="00782010"/>
    <w:rsid w:val="007A776B"/>
    <w:rsid w:val="007B50E5"/>
    <w:rsid w:val="007C037F"/>
    <w:rsid w:val="007C4FC1"/>
    <w:rsid w:val="007D3CBF"/>
    <w:rsid w:val="007E2F36"/>
    <w:rsid w:val="007E7D92"/>
    <w:rsid w:val="007F27A4"/>
    <w:rsid w:val="008006C1"/>
    <w:rsid w:val="008028B7"/>
    <w:rsid w:val="0080302D"/>
    <w:rsid w:val="00803087"/>
    <w:rsid w:val="008100E9"/>
    <w:rsid w:val="0081082A"/>
    <w:rsid w:val="008159BB"/>
    <w:rsid w:val="00847784"/>
    <w:rsid w:val="008609DE"/>
    <w:rsid w:val="00863D58"/>
    <w:rsid w:val="0087027F"/>
    <w:rsid w:val="00875B8E"/>
    <w:rsid w:val="00886837"/>
    <w:rsid w:val="00890540"/>
    <w:rsid w:val="00890CCB"/>
    <w:rsid w:val="00892282"/>
    <w:rsid w:val="00892EC5"/>
    <w:rsid w:val="008A03B9"/>
    <w:rsid w:val="008A258E"/>
    <w:rsid w:val="008B3F43"/>
    <w:rsid w:val="008B538B"/>
    <w:rsid w:val="008C4E0C"/>
    <w:rsid w:val="008D6B81"/>
    <w:rsid w:val="008D7124"/>
    <w:rsid w:val="008F3361"/>
    <w:rsid w:val="008F35F1"/>
    <w:rsid w:val="008F7616"/>
    <w:rsid w:val="009028FD"/>
    <w:rsid w:val="009035BA"/>
    <w:rsid w:val="0090366D"/>
    <w:rsid w:val="0090773E"/>
    <w:rsid w:val="00915B47"/>
    <w:rsid w:val="00921F48"/>
    <w:rsid w:val="009258BF"/>
    <w:rsid w:val="0093089B"/>
    <w:rsid w:val="00931639"/>
    <w:rsid w:val="009337FD"/>
    <w:rsid w:val="00935961"/>
    <w:rsid w:val="0094600E"/>
    <w:rsid w:val="00953969"/>
    <w:rsid w:val="00957771"/>
    <w:rsid w:val="0097625A"/>
    <w:rsid w:val="00977E97"/>
    <w:rsid w:val="00985F65"/>
    <w:rsid w:val="009862B0"/>
    <w:rsid w:val="009938D1"/>
    <w:rsid w:val="0099681A"/>
    <w:rsid w:val="009A125B"/>
    <w:rsid w:val="009A7057"/>
    <w:rsid w:val="009C4BCA"/>
    <w:rsid w:val="009D6FD6"/>
    <w:rsid w:val="009D7C16"/>
    <w:rsid w:val="009E2EE9"/>
    <w:rsid w:val="009F1869"/>
    <w:rsid w:val="009F555D"/>
    <w:rsid w:val="009F6EB7"/>
    <w:rsid w:val="00A007CC"/>
    <w:rsid w:val="00A01275"/>
    <w:rsid w:val="00A045AD"/>
    <w:rsid w:val="00A07156"/>
    <w:rsid w:val="00A30AE7"/>
    <w:rsid w:val="00A3350E"/>
    <w:rsid w:val="00A378A2"/>
    <w:rsid w:val="00A37D97"/>
    <w:rsid w:val="00A43B5C"/>
    <w:rsid w:val="00A454BE"/>
    <w:rsid w:val="00A473E7"/>
    <w:rsid w:val="00A567DA"/>
    <w:rsid w:val="00A80A1B"/>
    <w:rsid w:val="00A80DE4"/>
    <w:rsid w:val="00A86B9E"/>
    <w:rsid w:val="00A872C6"/>
    <w:rsid w:val="00A90500"/>
    <w:rsid w:val="00A95FFE"/>
    <w:rsid w:val="00A97BC2"/>
    <w:rsid w:val="00AA25EC"/>
    <w:rsid w:val="00AA48A8"/>
    <w:rsid w:val="00AA4AC1"/>
    <w:rsid w:val="00AB067B"/>
    <w:rsid w:val="00AB582B"/>
    <w:rsid w:val="00AB7360"/>
    <w:rsid w:val="00AC0FD5"/>
    <w:rsid w:val="00AC1CE0"/>
    <w:rsid w:val="00AF529D"/>
    <w:rsid w:val="00B04FFB"/>
    <w:rsid w:val="00B1530D"/>
    <w:rsid w:val="00B21DB0"/>
    <w:rsid w:val="00B22A87"/>
    <w:rsid w:val="00B30917"/>
    <w:rsid w:val="00B33BE9"/>
    <w:rsid w:val="00B34BCC"/>
    <w:rsid w:val="00B35454"/>
    <w:rsid w:val="00B42482"/>
    <w:rsid w:val="00B46242"/>
    <w:rsid w:val="00B536C2"/>
    <w:rsid w:val="00B53DA6"/>
    <w:rsid w:val="00B6004A"/>
    <w:rsid w:val="00B606F4"/>
    <w:rsid w:val="00B7242E"/>
    <w:rsid w:val="00B77306"/>
    <w:rsid w:val="00B77DDC"/>
    <w:rsid w:val="00B837FB"/>
    <w:rsid w:val="00B83D93"/>
    <w:rsid w:val="00B97DF0"/>
    <w:rsid w:val="00BA13B6"/>
    <w:rsid w:val="00BA57C0"/>
    <w:rsid w:val="00BB2079"/>
    <w:rsid w:val="00BB4D15"/>
    <w:rsid w:val="00BC0072"/>
    <w:rsid w:val="00BC0782"/>
    <w:rsid w:val="00BC2D78"/>
    <w:rsid w:val="00BC5006"/>
    <w:rsid w:val="00BC5AB1"/>
    <w:rsid w:val="00BD2386"/>
    <w:rsid w:val="00BD4343"/>
    <w:rsid w:val="00BE0730"/>
    <w:rsid w:val="00BE31CE"/>
    <w:rsid w:val="00BE4088"/>
    <w:rsid w:val="00BE601A"/>
    <w:rsid w:val="00C01B37"/>
    <w:rsid w:val="00C043BC"/>
    <w:rsid w:val="00C10E01"/>
    <w:rsid w:val="00C128F1"/>
    <w:rsid w:val="00C146E8"/>
    <w:rsid w:val="00C1615C"/>
    <w:rsid w:val="00C238B3"/>
    <w:rsid w:val="00C320E1"/>
    <w:rsid w:val="00C35764"/>
    <w:rsid w:val="00C42669"/>
    <w:rsid w:val="00C42BA1"/>
    <w:rsid w:val="00C45B30"/>
    <w:rsid w:val="00C45B99"/>
    <w:rsid w:val="00C539F0"/>
    <w:rsid w:val="00C56D14"/>
    <w:rsid w:val="00C67E9C"/>
    <w:rsid w:val="00C77F99"/>
    <w:rsid w:val="00C824BB"/>
    <w:rsid w:val="00C8393C"/>
    <w:rsid w:val="00C949C0"/>
    <w:rsid w:val="00CA12F0"/>
    <w:rsid w:val="00CB7464"/>
    <w:rsid w:val="00CD19ED"/>
    <w:rsid w:val="00CD3AC2"/>
    <w:rsid w:val="00CE4554"/>
    <w:rsid w:val="00CF0866"/>
    <w:rsid w:val="00CF115D"/>
    <w:rsid w:val="00D02B70"/>
    <w:rsid w:val="00D04256"/>
    <w:rsid w:val="00D061C8"/>
    <w:rsid w:val="00D06952"/>
    <w:rsid w:val="00D11836"/>
    <w:rsid w:val="00D12A49"/>
    <w:rsid w:val="00D20332"/>
    <w:rsid w:val="00D222A3"/>
    <w:rsid w:val="00D25527"/>
    <w:rsid w:val="00D43092"/>
    <w:rsid w:val="00D514C2"/>
    <w:rsid w:val="00D51DDB"/>
    <w:rsid w:val="00D60868"/>
    <w:rsid w:val="00D64159"/>
    <w:rsid w:val="00D73D95"/>
    <w:rsid w:val="00D84E91"/>
    <w:rsid w:val="00DA521E"/>
    <w:rsid w:val="00DA788F"/>
    <w:rsid w:val="00DB18DB"/>
    <w:rsid w:val="00DB6EE3"/>
    <w:rsid w:val="00DB7830"/>
    <w:rsid w:val="00DC6B89"/>
    <w:rsid w:val="00DD6142"/>
    <w:rsid w:val="00E0669F"/>
    <w:rsid w:val="00E12047"/>
    <w:rsid w:val="00E220BA"/>
    <w:rsid w:val="00E31FE2"/>
    <w:rsid w:val="00E3452A"/>
    <w:rsid w:val="00E3511A"/>
    <w:rsid w:val="00E43BC8"/>
    <w:rsid w:val="00E46782"/>
    <w:rsid w:val="00E47B72"/>
    <w:rsid w:val="00E47BB9"/>
    <w:rsid w:val="00E51E28"/>
    <w:rsid w:val="00E74149"/>
    <w:rsid w:val="00E7482A"/>
    <w:rsid w:val="00E80645"/>
    <w:rsid w:val="00E87237"/>
    <w:rsid w:val="00EA13BF"/>
    <w:rsid w:val="00EC1A15"/>
    <w:rsid w:val="00ED70FE"/>
    <w:rsid w:val="00EE63A3"/>
    <w:rsid w:val="00EE6E43"/>
    <w:rsid w:val="00EF6205"/>
    <w:rsid w:val="00F0050B"/>
    <w:rsid w:val="00F201A1"/>
    <w:rsid w:val="00F262D1"/>
    <w:rsid w:val="00F275E1"/>
    <w:rsid w:val="00F35B80"/>
    <w:rsid w:val="00F5003F"/>
    <w:rsid w:val="00F52B69"/>
    <w:rsid w:val="00F66910"/>
    <w:rsid w:val="00F70015"/>
    <w:rsid w:val="00F702F6"/>
    <w:rsid w:val="00F82DB3"/>
    <w:rsid w:val="00F82F92"/>
    <w:rsid w:val="00F929A3"/>
    <w:rsid w:val="00FA32A7"/>
    <w:rsid w:val="00FB0002"/>
    <w:rsid w:val="00FB6C89"/>
    <w:rsid w:val="00FB7818"/>
    <w:rsid w:val="00FC3A5C"/>
    <w:rsid w:val="00FC4E32"/>
    <w:rsid w:val="00FC6D49"/>
    <w:rsid w:val="00FD1E02"/>
    <w:rsid w:val="00FD217E"/>
    <w:rsid w:val="00FE6A71"/>
    <w:rsid w:val="00FF4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0A9FF"/>
  <w15:chartTrackingRefBased/>
  <w15:docId w15:val="{6607B6D7-A5FB-412E-BCE8-1339E47E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06DDB"/>
    <w:pPr>
      <w:tabs>
        <w:tab w:val="center" w:pos="4536"/>
        <w:tab w:val="right" w:pos="9072"/>
      </w:tabs>
      <w:spacing w:before="0"/>
    </w:pPr>
  </w:style>
  <w:style w:type="character" w:customStyle="1" w:styleId="KopfzeileZchn">
    <w:name w:val="Kopfzeile Zchn"/>
    <w:basedOn w:val="Absatz-Standardschriftart"/>
    <w:link w:val="Kopfzeile"/>
    <w:uiPriority w:val="99"/>
    <w:rsid w:val="00706DDB"/>
    <w:rPr>
      <w:color w:val="000000"/>
      <w:sz w:val="24"/>
      <w:lang w:eastAsia="en-US"/>
    </w:rPr>
  </w:style>
  <w:style w:type="paragraph" w:styleId="Fuzeile">
    <w:name w:val="footer"/>
    <w:basedOn w:val="Standard"/>
    <w:link w:val="FuzeileZchn"/>
    <w:uiPriority w:val="99"/>
    <w:unhideWhenUsed/>
    <w:rsid w:val="00706DDB"/>
    <w:pPr>
      <w:tabs>
        <w:tab w:val="center" w:pos="4536"/>
        <w:tab w:val="right" w:pos="9072"/>
      </w:tabs>
      <w:spacing w:before="0"/>
    </w:pPr>
  </w:style>
  <w:style w:type="character" w:customStyle="1" w:styleId="FuzeileZchn">
    <w:name w:val="Fußzeile Zchn"/>
    <w:basedOn w:val="Absatz-Standardschriftart"/>
    <w:link w:val="Fuzeile"/>
    <w:uiPriority w:val="99"/>
    <w:rsid w:val="00706DDB"/>
    <w:rPr>
      <w:color w:val="000000"/>
      <w:sz w:val="24"/>
      <w:lang w:eastAsia="en-US"/>
    </w:rPr>
  </w:style>
  <w:style w:type="character" w:styleId="Hyperlink">
    <w:name w:val="Hyperlink"/>
    <w:basedOn w:val="Absatz-Standardschriftart"/>
    <w:uiPriority w:val="99"/>
    <w:unhideWhenUsed/>
    <w:rsid w:val="00706DDB"/>
    <w:rPr>
      <w:color w:val="0000FF" w:themeColor="hyperlink"/>
      <w:u w:val="single"/>
    </w:rPr>
  </w:style>
  <w:style w:type="character" w:customStyle="1" w:styleId="NichtaufgelsteErwhnung1">
    <w:name w:val="Nicht aufgelöste Erwähnung1"/>
    <w:basedOn w:val="Absatz-Standardschriftart"/>
    <w:uiPriority w:val="99"/>
    <w:semiHidden/>
    <w:unhideWhenUsed/>
    <w:rsid w:val="00706DDB"/>
    <w:rPr>
      <w:color w:val="605E5C"/>
      <w:shd w:val="clear" w:color="auto" w:fill="E1DFDD"/>
    </w:rPr>
  </w:style>
  <w:style w:type="character" w:customStyle="1" w:styleId="hscoswrapper">
    <w:name w:val="hs_cos_wrapper"/>
    <w:basedOn w:val="Absatz-Standardschriftart"/>
    <w:rsid w:val="00706DDB"/>
  </w:style>
  <w:style w:type="table" w:styleId="Tabellenraster">
    <w:name w:val="Table Grid"/>
    <w:basedOn w:val="NormaleTabelle"/>
    <w:uiPriority w:val="59"/>
    <w:rsid w:val="00F6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0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4907">
      <w:bodyDiv w:val="1"/>
      <w:marLeft w:val="0"/>
      <w:marRight w:val="0"/>
      <w:marTop w:val="0"/>
      <w:marBottom w:val="0"/>
      <w:divBdr>
        <w:top w:val="none" w:sz="0" w:space="0" w:color="auto"/>
        <w:left w:val="none" w:sz="0" w:space="0" w:color="auto"/>
        <w:bottom w:val="none" w:sz="0" w:space="0" w:color="auto"/>
        <w:right w:val="none" w:sz="0" w:space="0" w:color="auto"/>
      </w:divBdr>
    </w:div>
    <w:div w:id="368798019">
      <w:bodyDiv w:val="1"/>
      <w:marLeft w:val="0"/>
      <w:marRight w:val="0"/>
      <w:marTop w:val="0"/>
      <w:marBottom w:val="0"/>
      <w:divBdr>
        <w:top w:val="none" w:sz="0" w:space="0" w:color="auto"/>
        <w:left w:val="none" w:sz="0" w:space="0" w:color="auto"/>
        <w:bottom w:val="none" w:sz="0" w:space="0" w:color="auto"/>
        <w:right w:val="none" w:sz="0" w:space="0" w:color="auto"/>
      </w:divBdr>
    </w:div>
    <w:div w:id="556864368">
      <w:bodyDiv w:val="1"/>
      <w:marLeft w:val="0"/>
      <w:marRight w:val="0"/>
      <w:marTop w:val="0"/>
      <w:marBottom w:val="0"/>
      <w:divBdr>
        <w:top w:val="none" w:sz="0" w:space="0" w:color="auto"/>
        <w:left w:val="none" w:sz="0" w:space="0" w:color="auto"/>
        <w:bottom w:val="none" w:sz="0" w:space="0" w:color="auto"/>
        <w:right w:val="none" w:sz="0" w:space="0" w:color="auto"/>
      </w:divBdr>
    </w:div>
    <w:div w:id="855000913">
      <w:bodyDiv w:val="1"/>
      <w:marLeft w:val="0"/>
      <w:marRight w:val="0"/>
      <w:marTop w:val="0"/>
      <w:marBottom w:val="0"/>
      <w:divBdr>
        <w:top w:val="none" w:sz="0" w:space="0" w:color="auto"/>
        <w:left w:val="none" w:sz="0" w:space="0" w:color="auto"/>
        <w:bottom w:val="none" w:sz="0" w:space="0" w:color="auto"/>
        <w:right w:val="none" w:sz="0" w:space="0" w:color="auto"/>
      </w:divBdr>
    </w:div>
    <w:div w:id="865366741">
      <w:bodyDiv w:val="1"/>
      <w:marLeft w:val="0"/>
      <w:marRight w:val="0"/>
      <w:marTop w:val="0"/>
      <w:marBottom w:val="0"/>
      <w:divBdr>
        <w:top w:val="none" w:sz="0" w:space="0" w:color="auto"/>
        <w:left w:val="none" w:sz="0" w:space="0" w:color="auto"/>
        <w:bottom w:val="none" w:sz="0" w:space="0" w:color="auto"/>
        <w:right w:val="none" w:sz="0" w:space="0" w:color="auto"/>
      </w:divBdr>
    </w:div>
    <w:div w:id="935941367">
      <w:bodyDiv w:val="1"/>
      <w:marLeft w:val="0"/>
      <w:marRight w:val="0"/>
      <w:marTop w:val="0"/>
      <w:marBottom w:val="0"/>
      <w:divBdr>
        <w:top w:val="none" w:sz="0" w:space="0" w:color="auto"/>
        <w:left w:val="none" w:sz="0" w:space="0" w:color="auto"/>
        <w:bottom w:val="none" w:sz="0" w:space="0" w:color="auto"/>
        <w:right w:val="none" w:sz="0" w:space="0" w:color="auto"/>
      </w:divBdr>
    </w:div>
    <w:div w:id="1579753236">
      <w:bodyDiv w:val="1"/>
      <w:marLeft w:val="0"/>
      <w:marRight w:val="0"/>
      <w:marTop w:val="0"/>
      <w:marBottom w:val="0"/>
      <w:divBdr>
        <w:top w:val="none" w:sz="0" w:space="0" w:color="auto"/>
        <w:left w:val="none" w:sz="0" w:space="0" w:color="auto"/>
        <w:bottom w:val="none" w:sz="0" w:space="0" w:color="auto"/>
        <w:right w:val="none" w:sz="0" w:space="0" w:color="auto"/>
      </w:divBdr>
      <w:divsChild>
        <w:div w:id="499665246">
          <w:marLeft w:val="0"/>
          <w:marRight w:val="0"/>
          <w:marTop w:val="0"/>
          <w:marBottom w:val="0"/>
          <w:divBdr>
            <w:top w:val="none" w:sz="0" w:space="0" w:color="auto"/>
            <w:left w:val="none" w:sz="0" w:space="0" w:color="auto"/>
            <w:bottom w:val="none" w:sz="0" w:space="0" w:color="auto"/>
            <w:right w:val="none" w:sz="0" w:space="0" w:color="auto"/>
          </w:divBdr>
          <w:divsChild>
            <w:div w:id="720909393">
              <w:marLeft w:val="0"/>
              <w:marRight w:val="0"/>
              <w:marTop w:val="0"/>
              <w:marBottom w:val="0"/>
              <w:divBdr>
                <w:top w:val="none" w:sz="0" w:space="0" w:color="auto"/>
                <w:left w:val="none" w:sz="0" w:space="0" w:color="auto"/>
                <w:bottom w:val="none" w:sz="0" w:space="0" w:color="auto"/>
                <w:right w:val="none" w:sz="0" w:space="0" w:color="auto"/>
              </w:divBdr>
              <w:divsChild>
                <w:div w:id="1369407194">
                  <w:marLeft w:val="0"/>
                  <w:marRight w:val="0"/>
                  <w:marTop w:val="0"/>
                  <w:marBottom w:val="0"/>
                  <w:divBdr>
                    <w:top w:val="none" w:sz="0" w:space="0" w:color="auto"/>
                    <w:left w:val="none" w:sz="0" w:space="0" w:color="auto"/>
                    <w:bottom w:val="none" w:sz="0" w:space="0" w:color="auto"/>
                    <w:right w:val="none" w:sz="0" w:space="0" w:color="auto"/>
                  </w:divBdr>
                  <w:divsChild>
                    <w:div w:id="1306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77">
          <w:marLeft w:val="0"/>
          <w:marRight w:val="0"/>
          <w:marTop w:val="0"/>
          <w:marBottom w:val="0"/>
          <w:divBdr>
            <w:top w:val="none" w:sz="0" w:space="0" w:color="auto"/>
            <w:left w:val="none" w:sz="0" w:space="0" w:color="auto"/>
            <w:bottom w:val="none" w:sz="0" w:space="0" w:color="auto"/>
            <w:right w:val="none" w:sz="0" w:space="0" w:color="auto"/>
          </w:divBdr>
          <w:divsChild>
            <w:div w:id="214394283">
              <w:marLeft w:val="0"/>
              <w:marRight w:val="0"/>
              <w:marTop w:val="0"/>
              <w:marBottom w:val="0"/>
              <w:divBdr>
                <w:top w:val="none" w:sz="0" w:space="0" w:color="auto"/>
                <w:left w:val="none" w:sz="0" w:space="0" w:color="auto"/>
                <w:bottom w:val="none" w:sz="0" w:space="0" w:color="auto"/>
                <w:right w:val="none" w:sz="0" w:space="0" w:color="auto"/>
              </w:divBdr>
              <w:divsChild>
                <w:div w:id="1120613944">
                  <w:marLeft w:val="0"/>
                  <w:marRight w:val="0"/>
                  <w:marTop w:val="0"/>
                  <w:marBottom w:val="0"/>
                  <w:divBdr>
                    <w:top w:val="none" w:sz="0" w:space="0" w:color="auto"/>
                    <w:left w:val="none" w:sz="0" w:space="0" w:color="auto"/>
                    <w:bottom w:val="none" w:sz="0" w:space="0" w:color="auto"/>
                    <w:right w:val="none" w:sz="0" w:space="0" w:color="auto"/>
                  </w:divBdr>
                  <w:divsChild>
                    <w:div w:id="667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1772">
          <w:marLeft w:val="0"/>
          <w:marRight w:val="0"/>
          <w:marTop w:val="0"/>
          <w:marBottom w:val="0"/>
          <w:divBdr>
            <w:top w:val="none" w:sz="0" w:space="0" w:color="auto"/>
            <w:left w:val="none" w:sz="0" w:space="0" w:color="auto"/>
            <w:bottom w:val="none" w:sz="0" w:space="0" w:color="auto"/>
            <w:right w:val="none" w:sz="0" w:space="0" w:color="auto"/>
          </w:divBdr>
          <w:divsChild>
            <w:div w:id="446780866">
              <w:marLeft w:val="0"/>
              <w:marRight w:val="0"/>
              <w:marTop w:val="0"/>
              <w:marBottom w:val="0"/>
              <w:divBdr>
                <w:top w:val="none" w:sz="0" w:space="0" w:color="auto"/>
                <w:left w:val="none" w:sz="0" w:space="0" w:color="auto"/>
                <w:bottom w:val="none" w:sz="0" w:space="0" w:color="auto"/>
                <w:right w:val="none" w:sz="0" w:space="0" w:color="auto"/>
              </w:divBdr>
              <w:divsChild>
                <w:div w:id="334310120">
                  <w:marLeft w:val="0"/>
                  <w:marRight w:val="0"/>
                  <w:marTop w:val="0"/>
                  <w:marBottom w:val="0"/>
                  <w:divBdr>
                    <w:top w:val="none" w:sz="0" w:space="0" w:color="auto"/>
                    <w:left w:val="none" w:sz="0" w:space="0" w:color="auto"/>
                    <w:bottom w:val="none" w:sz="0" w:space="0" w:color="auto"/>
                    <w:right w:val="none" w:sz="0" w:space="0" w:color="auto"/>
                  </w:divBdr>
                  <w:divsChild>
                    <w:div w:id="11581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333">
      <w:bodyDiv w:val="1"/>
      <w:marLeft w:val="0"/>
      <w:marRight w:val="0"/>
      <w:marTop w:val="0"/>
      <w:marBottom w:val="0"/>
      <w:divBdr>
        <w:top w:val="none" w:sz="0" w:space="0" w:color="auto"/>
        <w:left w:val="none" w:sz="0" w:space="0" w:color="auto"/>
        <w:bottom w:val="none" w:sz="0" w:space="0" w:color="auto"/>
        <w:right w:val="none" w:sz="0" w:space="0" w:color="auto"/>
      </w:divBdr>
    </w:div>
    <w:div w:id="1849834213">
      <w:bodyDiv w:val="1"/>
      <w:marLeft w:val="0"/>
      <w:marRight w:val="0"/>
      <w:marTop w:val="0"/>
      <w:marBottom w:val="0"/>
      <w:divBdr>
        <w:top w:val="none" w:sz="0" w:space="0" w:color="auto"/>
        <w:left w:val="none" w:sz="0" w:space="0" w:color="auto"/>
        <w:bottom w:val="none" w:sz="0" w:space="0" w:color="auto"/>
        <w:right w:val="none" w:sz="0" w:space="0" w:color="auto"/>
      </w:divBdr>
      <w:divsChild>
        <w:div w:id="1809129325">
          <w:marLeft w:val="0"/>
          <w:marRight w:val="0"/>
          <w:marTop w:val="0"/>
          <w:marBottom w:val="0"/>
          <w:divBdr>
            <w:top w:val="none" w:sz="0" w:space="0" w:color="auto"/>
            <w:left w:val="none" w:sz="0" w:space="0" w:color="auto"/>
            <w:bottom w:val="none" w:sz="0" w:space="0" w:color="auto"/>
            <w:right w:val="none" w:sz="0" w:space="0" w:color="auto"/>
          </w:divBdr>
          <w:divsChild>
            <w:div w:id="246967106">
              <w:marLeft w:val="0"/>
              <w:marRight w:val="0"/>
              <w:marTop w:val="0"/>
              <w:marBottom w:val="0"/>
              <w:divBdr>
                <w:top w:val="none" w:sz="0" w:space="0" w:color="auto"/>
                <w:left w:val="none" w:sz="0" w:space="0" w:color="auto"/>
                <w:bottom w:val="none" w:sz="0" w:space="0" w:color="auto"/>
                <w:right w:val="none" w:sz="0" w:space="0" w:color="auto"/>
              </w:divBdr>
              <w:divsChild>
                <w:div w:id="325667502">
                  <w:marLeft w:val="0"/>
                  <w:marRight w:val="0"/>
                  <w:marTop w:val="0"/>
                  <w:marBottom w:val="0"/>
                  <w:divBdr>
                    <w:top w:val="none" w:sz="0" w:space="0" w:color="auto"/>
                    <w:left w:val="none" w:sz="0" w:space="0" w:color="auto"/>
                    <w:bottom w:val="none" w:sz="0" w:space="0" w:color="auto"/>
                    <w:right w:val="none" w:sz="0" w:space="0" w:color="auto"/>
                  </w:divBdr>
                  <w:divsChild>
                    <w:div w:id="1535312823">
                      <w:marLeft w:val="0"/>
                      <w:marRight w:val="0"/>
                      <w:marTop w:val="0"/>
                      <w:marBottom w:val="0"/>
                      <w:divBdr>
                        <w:top w:val="none" w:sz="0" w:space="0" w:color="auto"/>
                        <w:left w:val="none" w:sz="0" w:space="0" w:color="auto"/>
                        <w:bottom w:val="none" w:sz="0" w:space="0" w:color="auto"/>
                        <w:right w:val="none" w:sz="0" w:space="0" w:color="auto"/>
                      </w:divBdr>
                      <w:divsChild>
                        <w:div w:id="1800295672">
                          <w:marLeft w:val="0"/>
                          <w:marRight w:val="0"/>
                          <w:marTop w:val="0"/>
                          <w:marBottom w:val="0"/>
                          <w:divBdr>
                            <w:top w:val="none" w:sz="0" w:space="0" w:color="auto"/>
                            <w:left w:val="none" w:sz="0" w:space="0" w:color="auto"/>
                            <w:bottom w:val="none" w:sz="0" w:space="0" w:color="auto"/>
                            <w:right w:val="none" w:sz="0" w:space="0" w:color="auto"/>
                          </w:divBdr>
                          <w:divsChild>
                            <w:div w:id="1111509053">
                              <w:marLeft w:val="0"/>
                              <w:marRight w:val="0"/>
                              <w:marTop w:val="0"/>
                              <w:marBottom w:val="0"/>
                              <w:divBdr>
                                <w:top w:val="none" w:sz="0" w:space="0" w:color="auto"/>
                                <w:left w:val="none" w:sz="0" w:space="0" w:color="auto"/>
                                <w:bottom w:val="none" w:sz="0" w:space="0" w:color="auto"/>
                                <w:right w:val="none" w:sz="0" w:space="0" w:color="auto"/>
                              </w:divBdr>
                              <w:divsChild>
                                <w:div w:id="1264459987">
                                  <w:marLeft w:val="0"/>
                                  <w:marRight w:val="0"/>
                                  <w:marTop w:val="0"/>
                                  <w:marBottom w:val="0"/>
                                  <w:divBdr>
                                    <w:top w:val="none" w:sz="0" w:space="0" w:color="auto"/>
                                    <w:left w:val="none" w:sz="0" w:space="0" w:color="auto"/>
                                    <w:bottom w:val="none" w:sz="0" w:space="0" w:color="auto"/>
                                    <w:right w:val="none" w:sz="0" w:space="0" w:color="auto"/>
                                  </w:divBdr>
                                  <w:divsChild>
                                    <w:div w:id="1287735139">
                                      <w:marLeft w:val="0"/>
                                      <w:marRight w:val="0"/>
                                      <w:marTop w:val="0"/>
                                      <w:marBottom w:val="0"/>
                                      <w:divBdr>
                                        <w:top w:val="none" w:sz="0" w:space="0" w:color="auto"/>
                                        <w:left w:val="none" w:sz="0" w:space="0" w:color="auto"/>
                                        <w:bottom w:val="none" w:sz="0" w:space="0" w:color="auto"/>
                                        <w:right w:val="none" w:sz="0" w:space="0" w:color="auto"/>
                                      </w:divBdr>
                                      <w:divsChild>
                                        <w:div w:id="490830872">
                                          <w:marLeft w:val="0"/>
                                          <w:marRight w:val="0"/>
                                          <w:marTop w:val="0"/>
                                          <w:marBottom w:val="0"/>
                                          <w:divBdr>
                                            <w:top w:val="none" w:sz="0" w:space="0" w:color="auto"/>
                                            <w:left w:val="none" w:sz="0" w:space="0" w:color="auto"/>
                                            <w:bottom w:val="none" w:sz="0" w:space="0" w:color="auto"/>
                                            <w:right w:val="none" w:sz="0" w:space="0" w:color="auto"/>
                                          </w:divBdr>
                                          <w:divsChild>
                                            <w:div w:id="2146923679">
                                              <w:marLeft w:val="0"/>
                                              <w:marRight w:val="0"/>
                                              <w:marTop w:val="0"/>
                                              <w:marBottom w:val="0"/>
                                              <w:divBdr>
                                                <w:top w:val="none" w:sz="0" w:space="0" w:color="auto"/>
                                                <w:left w:val="none" w:sz="0" w:space="0" w:color="auto"/>
                                                <w:bottom w:val="none" w:sz="0" w:space="0" w:color="auto"/>
                                                <w:right w:val="none" w:sz="0" w:space="0" w:color="auto"/>
                                              </w:divBdr>
                                              <w:divsChild>
                                                <w:div w:id="752244969">
                                                  <w:marLeft w:val="0"/>
                                                  <w:marRight w:val="0"/>
                                                  <w:marTop w:val="0"/>
                                                  <w:marBottom w:val="0"/>
                                                  <w:divBdr>
                                                    <w:top w:val="none" w:sz="0" w:space="0" w:color="auto"/>
                                                    <w:left w:val="none" w:sz="0" w:space="0" w:color="auto"/>
                                                    <w:bottom w:val="none" w:sz="0" w:space="0" w:color="auto"/>
                                                    <w:right w:val="none" w:sz="0" w:space="0" w:color="auto"/>
                                                  </w:divBdr>
                                                  <w:divsChild>
                                                    <w:div w:id="2014993923">
                                                      <w:marLeft w:val="0"/>
                                                      <w:marRight w:val="0"/>
                                                      <w:marTop w:val="0"/>
                                                      <w:marBottom w:val="0"/>
                                                      <w:divBdr>
                                                        <w:top w:val="none" w:sz="0" w:space="0" w:color="auto"/>
                                                        <w:left w:val="none" w:sz="0" w:space="0" w:color="auto"/>
                                                        <w:bottom w:val="none" w:sz="0" w:space="0" w:color="auto"/>
                                                        <w:right w:val="none" w:sz="0" w:space="0" w:color="auto"/>
                                                      </w:divBdr>
                                                      <w:divsChild>
                                                        <w:div w:id="1584337868">
                                                          <w:marLeft w:val="0"/>
                                                          <w:marRight w:val="0"/>
                                                          <w:marTop w:val="0"/>
                                                          <w:marBottom w:val="0"/>
                                                          <w:divBdr>
                                                            <w:top w:val="none" w:sz="0" w:space="0" w:color="auto"/>
                                                            <w:left w:val="none" w:sz="0" w:space="0" w:color="auto"/>
                                                            <w:bottom w:val="none" w:sz="0" w:space="0" w:color="auto"/>
                                                            <w:right w:val="none" w:sz="0" w:space="0" w:color="auto"/>
                                                          </w:divBdr>
                                                          <w:divsChild>
                                                            <w:div w:id="591352446">
                                                              <w:marLeft w:val="0"/>
                                                              <w:marRight w:val="0"/>
                                                              <w:marTop w:val="0"/>
                                                              <w:marBottom w:val="0"/>
                                                              <w:divBdr>
                                                                <w:top w:val="none" w:sz="0" w:space="0" w:color="auto"/>
                                                                <w:left w:val="none" w:sz="0" w:space="0" w:color="auto"/>
                                                                <w:bottom w:val="none" w:sz="0" w:space="0" w:color="auto"/>
                                                                <w:right w:val="none" w:sz="0" w:space="0" w:color="auto"/>
                                                              </w:divBdr>
                                                              <w:divsChild>
                                                                <w:div w:id="2035305585">
                                                                  <w:marLeft w:val="0"/>
                                                                  <w:marRight w:val="0"/>
                                                                  <w:marTop w:val="0"/>
                                                                  <w:marBottom w:val="0"/>
                                                                  <w:divBdr>
                                                                    <w:top w:val="none" w:sz="0" w:space="0" w:color="auto"/>
                                                                    <w:left w:val="none" w:sz="0" w:space="0" w:color="auto"/>
                                                                    <w:bottom w:val="none" w:sz="0" w:space="0" w:color="auto"/>
                                                                    <w:right w:val="none" w:sz="0" w:space="0" w:color="auto"/>
                                                                  </w:divBdr>
                                                                  <w:divsChild>
                                                                    <w:div w:id="656572204">
                                                                      <w:marLeft w:val="0"/>
                                                                      <w:marRight w:val="0"/>
                                                                      <w:marTop w:val="0"/>
                                                                      <w:marBottom w:val="0"/>
                                                                      <w:divBdr>
                                                                        <w:top w:val="none" w:sz="0" w:space="0" w:color="auto"/>
                                                                        <w:left w:val="none" w:sz="0" w:space="0" w:color="auto"/>
                                                                        <w:bottom w:val="none" w:sz="0" w:space="0" w:color="auto"/>
                                                                        <w:right w:val="none" w:sz="0" w:space="0" w:color="auto"/>
                                                                      </w:divBdr>
                                                                      <w:divsChild>
                                                                        <w:div w:id="1338651019">
                                                                          <w:marLeft w:val="0"/>
                                                                          <w:marRight w:val="0"/>
                                                                          <w:marTop w:val="0"/>
                                                                          <w:marBottom w:val="0"/>
                                                                          <w:divBdr>
                                                                            <w:top w:val="none" w:sz="0" w:space="0" w:color="auto"/>
                                                                            <w:left w:val="none" w:sz="0" w:space="0" w:color="auto"/>
                                                                            <w:bottom w:val="none" w:sz="0" w:space="0" w:color="auto"/>
                                                                            <w:right w:val="none" w:sz="0" w:space="0" w:color="auto"/>
                                                                          </w:divBdr>
                                                                          <w:divsChild>
                                                                            <w:div w:id="1762026238">
                                                                              <w:marLeft w:val="0"/>
                                                                              <w:marRight w:val="0"/>
                                                                              <w:marTop w:val="0"/>
                                                                              <w:marBottom w:val="0"/>
                                                                              <w:divBdr>
                                                                                <w:top w:val="none" w:sz="0" w:space="0" w:color="auto"/>
                                                                                <w:left w:val="none" w:sz="0" w:space="0" w:color="auto"/>
                                                                                <w:bottom w:val="none" w:sz="0" w:space="0" w:color="auto"/>
                                                                                <w:right w:val="none" w:sz="0" w:space="0" w:color="auto"/>
                                                                              </w:divBdr>
                                                                              <w:divsChild>
                                                                                <w:div w:id="17274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873449">
          <w:marLeft w:val="0"/>
          <w:marRight w:val="0"/>
          <w:marTop w:val="0"/>
          <w:marBottom w:val="0"/>
          <w:divBdr>
            <w:top w:val="none" w:sz="0" w:space="0" w:color="auto"/>
            <w:left w:val="none" w:sz="0" w:space="0" w:color="auto"/>
            <w:bottom w:val="none" w:sz="0" w:space="0" w:color="auto"/>
            <w:right w:val="none" w:sz="0" w:space="0" w:color="auto"/>
          </w:divBdr>
          <w:divsChild>
            <w:div w:id="526064123">
              <w:marLeft w:val="0"/>
              <w:marRight w:val="0"/>
              <w:marTop w:val="0"/>
              <w:marBottom w:val="0"/>
              <w:divBdr>
                <w:top w:val="none" w:sz="0" w:space="0" w:color="auto"/>
                <w:left w:val="none" w:sz="0" w:space="0" w:color="auto"/>
                <w:bottom w:val="none" w:sz="0" w:space="0" w:color="auto"/>
                <w:right w:val="none" w:sz="0" w:space="0" w:color="auto"/>
              </w:divBdr>
              <w:divsChild>
                <w:div w:id="584916484">
                  <w:marLeft w:val="0"/>
                  <w:marRight w:val="0"/>
                  <w:marTop w:val="0"/>
                  <w:marBottom w:val="0"/>
                  <w:divBdr>
                    <w:top w:val="none" w:sz="0" w:space="0" w:color="auto"/>
                    <w:left w:val="none" w:sz="0" w:space="0" w:color="auto"/>
                    <w:bottom w:val="none" w:sz="0" w:space="0" w:color="auto"/>
                    <w:right w:val="none" w:sz="0" w:space="0" w:color="auto"/>
                  </w:divBdr>
                  <w:divsChild>
                    <w:div w:id="266280516">
                      <w:marLeft w:val="0"/>
                      <w:marRight w:val="0"/>
                      <w:marTop w:val="0"/>
                      <w:marBottom w:val="0"/>
                      <w:divBdr>
                        <w:top w:val="none" w:sz="0" w:space="0" w:color="auto"/>
                        <w:left w:val="none" w:sz="0" w:space="0" w:color="auto"/>
                        <w:bottom w:val="none" w:sz="0" w:space="0" w:color="auto"/>
                        <w:right w:val="none" w:sz="0" w:space="0" w:color="auto"/>
                      </w:divBdr>
                      <w:divsChild>
                        <w:div w:id="2092771124">
                          <w:marLeft w:val="0"/>
                          <w:marRight w:val="0"/>
                          <w:marTop w:val="0"/>
                          <w:marBottom w:val="0"/>
                          <w:divBdr>
                            <w:top w:val="none" w:sz="0" w:space="0" w:color="auto"/>
                            <w:left w:val="none" w:sz="0" w:space="0" w:color="auto"/>
                            <w:bottom w:val="none" w:sz="0" w:space="0" w:color="auto"/>
                            <w:right w:val="none" w:sz="0" w:space="0" w:color="auto"/>
                          </w:divBdr>
                          <w:divsChild>
                            <w:div w:id="503013626">
                              <w:marLeft w:val="0"/>
                              <w:marRight w:val="0"/>
                              <w:marTop w:val="0"/>
                              <w:marBottom w:val="0"/>
                              <w:divBdr>
                                <w:top w:val="none" w:sz="0" w:space="0" w:color="auto"/>
                                <w:left w:val="none" w:sz="0" w:space="0" w:color="auto"/>
                                <w:bottom w:val="none" w:sz="0" w:space="0" w:color="auto"/>
                                <w:right w:val="none" w:sz="0" w:space="0" w:color="auto"/>
                              </w:divBdr>
                              <w:divsChild>
                                <w:div w:id="1661420963">
                                  <w:marLeft w:val="0"/>
                                  <w:marRight w:val="0"/>
                                  <w:marTop w:val="0"/>
                                  <w:marBottom w:val="0"/>
                                  <w:divBdr>
                                    <w:top w:val="none" w:sz="0" w:space="0" w:color="auto"/>
                                    <w:left w:val="none" w:sz="0" w:space="0" w:color="auto"/>
                                    <w:bottom w:val="none" w:sz="0" w:space="0" w:color="auto"/>
                                    <w:right w:val="none" w:sz="0" w:space="0" w:color="auto"/>
                                  </w:divBdr>
                                  <w:divsChild>
                                    <w:div w:id="1770150931">
                                      <w:marLeft w:val="0"/>
                                      <w:marRight w:val="0"/>
                                      <w:marTop w:val="0"/>
                                      <w:marBottom w:val="0"/>
                                      <w:divBdr>
                                        <w:top w:val="none" w:sz="0" w:space="0" w:color="auto"/>
                                        <w:left w:val="none" w:sz="0" w:space="0" w:color="auto"/>
                                        <w:bottom w:val="none" w:sz="0" w:space="0" w:color="auto"/>
                                        <w:right w:val="none" w:sz="0" w:space="0" w:color="auto"/>
                                      </w:divBdr>
                                      <w:divsChild>
                                        <w:div w:id="1749039044">
                                          <w:marLeft w:val="0"/>
                                          <w:marRight w:val="0"/>
                                          <w:marTop w:val="0"/>
                                          <w:marBottom w:val="0"/>
                                          <w:divBdr>
                                            <w:top w:val="none" w:sz="0" w:space="0" w:color="auto"/>
                                            <w:left w:val="none" w:sz="0" w:space="0" w:color="auto"/>
                                            <w:bottom w:val="none" w:sz="0" w:space="0" w:color="auto"/>
                                            <w:right w:val="none" w:sz="0" w:space="0" w:color="auto"/>
                                          </w:divBdr>
                                          <w:divsChild>
                                            <w:div w:id="935287934">
                                              <w:marLeft w:val="0"/>
                                              <w:marRight w:val="0"/>
                                              <w:marTop w:val="0"/>
                                              <w:marBottom w:val="0"/>
                                              <w:divBdr>
                                                <w:top w:val="none" w:sz="0" w:space="0" w:color="auto"/>
                                                <w:left w:val="none" w:sz="0" w:space="0" w:color="auto"/>
                                                <w:bottom w:val="none" w:sz="0" w:space="0" w:color="auto"/>
                                                <w:right w:val="none" w:sz="0" w:space="0" w:color="auto"/>
                                              </w:divBdr>
                                              <w:divsChild>
                                                <w:div w:id="927925066">
                                                  <w:marLeft w:val="0"/>
                                                  <w:marRight w:val="0"/>
                                                  <w:marTop w:val="0"/>
                                                  <w:marBottom w:val="0"/>
                                                  <w:divBdr>
                                                    <w:top w:val="none" w:sz="0" w:space="0" w:color="auto"/>
                                                    <w:left w:val="none" w:sz="0" w:space="0" w:color="auto"/>
                                                    <w:bottom w:val="none" w:sz="0" w:space="0" w:color="auto"/>
                                                    <w:right w:val="none" w:sz="0" w:space="0" w:color="auto"/>
                                                  </w:divBdr>
                                                  <w:divsChild>
                                                    <w:div w:id="139615854">
                                                      <w:marLeft w:val="0"/>
                                                      <w:marRight w:val="0"/>
                                                      <w:marTop w:val="0"/>
                                                      <w:marBottom w:val="0"/>
                                                      <w:divBdr>
                                                        <w:top w:val="none" w:sz="0" w:space="0" w:color="auto"/>
                                                        <w:left w:val="none" w:sz="0" w:space="0" w:color="auto"/>
                                                        <w:bottom w:val="none" w:sz="0" w:space="0" w:color="auto"/>
                                                        <w:right w:val="none" w:sz="0" w:space="0" w:color="auto"/>
                                                      </w:divBdr>
                                                      <w:divsChild>
                                                        <w:div w:id="1002048236">
                                                          <w:marLeft w:val="0"/>
                                                          <w:marRight w:val="0"/>
                                                          <w:marTop w:val="0"/>
                                                          <w:marBottom w:val="0"/>
                                                          <w:divBdr>
                                                            <w:top w:val="none" w:sz="0" w:space="0" w:color="auto"/>
                                                            <w:left w:val="none" w:sz="0" w:space="0" w:color="auto"/>
                                                            <w:bottom w:val="none" w:sz="0" w:space="0" w:color="auto"/>
                                                            <w:right w:val="none" w:sz="0" w:space="0" w:color="auto"/>
                                                          </w:divBdr>
                                                          <w:divsChild>
                                                            <w:div w:id="621111775">
                                                              <w:marLeft w:val="0"/>
                                                              <w:marRight w:val="0"/>
                                                              <w:marTop w:val="0"/>
                                                              <w:marBottom w:val="0"/>
                                                              <w:divBdr>
                                                                <w:top w:val="none" w:sz="0" w:space="0" w:color="auto"/>
                                                                <w:left w:val="none" w:sz="0" w:space="0" w:color="auto"/>
                                                                <w:bottom w:val="none" w:sz="0" w:space="0" w:color="auto"/>
                                                                <w:right w:val="none" w:sz="0" w:space="0" w:color="auto"/>
                                                              </w:divBdr>
                                                              <w:divsChild>
                                                                <w:div w:id="1131485897">
                                                                  <w:marLeft w:val="0"/>
                                                                  <w:marRight w:val="0"/>
                                                                  <w:marTop w:val="0"/>
                                                                  <w:marBottom w:val="0"/>
                                                                  <w:divBdr>
                                                                    <w:top w:val="none" w:sz="0" w:space="0" w:color="auto"/>
                                                                    <w:left w:val="none" w:sz="0" w:space="0" w:color="auto"/>
                                                                    <w:bottom w:val="none" w:sz="0" w:space="0" w:color="auto"/>
                                                                    <w:right w:val="none" w:sz="0" w:space="0" w:color="auto"/>
                                                                  </w:divBdr>
                                                                  <w:divsChild>
                                                                    <w:div w:id="435559521">
                                                                      <w:marLeft w:val="0"/>
                                                                      <w:marRight w:val="0"/>
                                                                      <w:marTop w:val="0"/>
                                                                      <w:marBottom w:val="0"/>
                                                                      <w:divBdr>
                                                                        <w:top w:val="none" w:sz="0" w:space="0" w:color="auto"/>
                                                                        <w:left w:val="none" w:sz="0" w:space="0" w:color="auto"/>
                                                                        <w:bottom w:val="none" w:sz="0" w:space="0" w:color="auto"/>
                                                                        <w:right w:val="none" w:sz="0" w:space="0" w:color="auto"/>
                                                                      </w:divBdr>
                                                                      <w:divsChild>
                                                                        <w:div w:id="7612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766064">
      <w:bodyDiv w:val="1"/>
      <w:marLeft w:val="0"/>
      <w:marRight w:val="0"/>
      <w:marTop w:val="0"/>
      <w:marBottom w:val="0"/>
      <w:divBdr>
        <w:top w:val="none" w:sz="0" w:space="0" w:color="auto"/>
        <w:left w:val="none" w:sz="0" w:space="0" w:color="auto"/>
        <w:bottom w:val="none" w:sz="0" w:space="0" w:color="auto"/>
        <w:right w:val="none" w:sz="0" w:space="0" w:color="auto"/>
      </w:divBdr>
      <w:divsChild>
        <w:div w:id="138041994">
          <w:marLeft w:val="0"/>
          <w:marRight w:val="0"/>
          <w:marTop w:val="0"/>
          <w:marBottom w:val="0"/>
          <w:divBdr>
            <w:top w:val="none" w:sz="0" w:space="0" w:color="auto"/>
            <w:left w:val="none" w:sz="0" w:space="0" w:color="auto"/>
            <w:bottom w:val="none" w:sz="0" w:space="0" w:color="auto"/>
            <w:right w:val="none" w:sz="0" w:space="0" w:color="auto"/>
          </w:divBdr>
          <w:divsChild>
            <w:div w:id="310866528">
              <w:marLeft w:val="0"/>
              <w:marRight w:val="0"/>
              <w:marTop w:val="0"/>
              <w:marBottom w:val="0"/>
              <w:divBdr>
                <w:top w:val="none" w:sz="0" w:space="0" w:color="auto"/>
                <w:left w:val="none" w:sz="0" w:space="0" w:color="auto"/>
                <w:bottom w:val="none" w:sz="0" w:space="0" w:color="auto"/>
                <w:right w:val="none" w:sz="0" w:space="0" w:color="auto"/>
              </w:divBdr>
              <w:divsChild>
                <w:div w:id="2087873754">
                  <w:marLeft w:val="0"/>
                  <w:marRight w:val="0"/>
                  <w:marTop w:val="0"/>
                  <w:marBottom w:val="0"/>
                  <w:divBdr>
                    <w:top w:val="none" w:sz="0" w:space="0" w:color="auto"/>
                    <w:left w:val="none" w:sz="0" w:space="0" w:color="auto"/>
                    <w:bottom w:val="none" w:sz="0" w:space="0" w:color="auto"/>
                    <w:right w:val="none" w:sz="0" w:space="0" w:color="auto"/>
                  </w:divBdr>
                  <w:divsChild>
                    <w:div w:id="1214007421">
                      <w:marLeft w:val="0"/>
                      <w:marRight w:val="0"/>
                      <w:marTop w:val="0"/>
                      <w:marBottom w:val="0"/>
                      <w:divBdr>
                        <w:top w:val="none" w:sz="0" w:space="0" w:color="auto"/>
                        <w:left w:val="none" w:sz="0" w:space="0" w:color="auto"/>
                        <w:bottom w:val="none" w:sz="0" w:space="0" w:color="auto"/>
                        <w:right w:val="none" w:sz="0" w:space="0" w:color="auto"/>
                      </w:divBdr>
                      <w:divsChild>
                        <w:div w:id="344478167">
                          <w:marLeft w:val="0"/>
                          <w:marRight w:val="0"/>
                          <w:marTop w:val="0"/>
                          <w:marBottom w:val="0"/>
                          <w:divBdr>
                            <w:top w:val="none" w:sz="0" w:space="0" w:color="auto"/>
                            <w:left w:val="none" w:sz="0" w:space="0" w:color="auto"/>
                            <w:bottom w:val="none" w:sz="0" w:space="0" w:color="auto"/>
                            <w:right w:val="none" w:sz="0" w:space="0" w:color="auto"/>
                          </w:divBdr>
                          <w:divsChild>
                            <w:div w:id="1536432126">
                              <w:marLeft w:val="0"/>
                              <w:marRight w:val="0"/>
                              <w:marTop w:val="0"/>
                              <w:marBottom w:val="0"/>
                              <w:divBdr>
                                <w:top w:val="none" w:sz="0" w:space="0" w:color="auto"/>
                                <w:left w:val="none" w:sz="0" w:space="0" w:color="auto"/>
                                <w:bottom w:val="none" w:sz="0" w:space="0" w:color="auto"/>
                                <w:right w:val="none" w:sz="0" w:space="0" w:color="auto"/>
                              </w:divBdr>
                            </w:div>
                            <w:div w:id="1902254084">
                              <w:marLeft w:val="0"/>
                              <w:marRight w:val="0"/>
                              <w:marTop w:val="0"/>
                              <w:marBottom w:val="0"/>
                              <w:divBdr>
                                <w:top w:val="none" w:sz="0" w:space="0" w:color="auto"/>
                                <w:left w:val="none" w:sz="0" w:space="0" w:color="auto"/>
                                <w:bottom w:val="none" w:sz="0" w:space="0" w:color="auto"/>
                                <w:right w:val="none" w:sz="0" w:space="0" w:color="auto"/>
                              </w:divBdr>
                            </w:div>
                            <w:div w:id="1757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tloc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ol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i-mold.com" TargetMode="External"/><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Wolters</dc:creator>
  <cp:keywords/>
  <dc:description/>
  <cp:lastModifiedBy>Jörg Wolters</cp:lastModifiedBy>
  <cp:revision>5</cp:revision>
  <dcterms:created xsi:type="dcterms:W3CDTF">2022-02-22T10:46:00Z</dcterms:created>
  <dcterms:modified xsi:type="dcterms:W3CDTF">2022-02-25T11:05:00Z</dcterms:modified>
</cp:coreProperties>
</file>