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A1E2" w14:textId="77777777" w:rsidR="003316D8" w:rsidRPr="003316D8" w:rsidRDefault="003316D8">
      <w:pPr>
        <w:rPr>
          <w:rFonts w:ascii="Myriad Pro" w:hAnsi="Myriad Pro"/>
          <w:sz w:val="52"/>
          <w:szCs w:val="52"/>
        </w:rPr>
      </w:pPr>
      <w:r w:rsidRPr="003316D8">
        <w:rPr>
          <w:rFonts w:ascii="Myriad Pro" w:hAnsi="Myriad Pro"/>
          <w:sz w:val="52"/>
          <w:szCs w:val="52"/>
        </w:rPr>
        <w:t>Tunnel-Angusseinsätze im Fokus der neuen i-mold</w:t>
      </w:r>
    </w:p>
    <w:p w14:paraId="086C393A" w14:textId="709A660A" w:rsidR="003316D8" w:rsidRDefault="003316D8">
      <w:pPr>
        <w:rPr>
          <w:rFonts w:ascii="Myriad Pro" w:hAnsi="Myriad Pro"/>
          <w:i/>
          <w:iCs/>
          <w:sz w:val="28"/>
          <w:szCs w:val="28"/>
        </w:rPr>
      </w:pPr>
      <w:r w:rsidRPr="003316D8">
        <w:rPr>
          <w:rFonts w:ascii="Myriad Pro" w:hAnsi="Myriad Pro"/>
          <w:i/>
          <w:iCs/>
          <w:sz w:val="28"/>
          <w:szCs w:val="28"/>
        </w:rPr>
        <w:t>Heißkanal</w:t>
      </w:r>
      <w:r w:rsidR="008F7616">
        <w:rPr>
          <w:rFonts w:ascii="Myriad Pro" w:hAnsi="Myriad Pro"/>
          <w:i/>
          <w:iCs/>
          <w:sz w:val="28"/>
          <w:szCs w:val="28"/>
        </w:rPr>
        <w:t>systeme</w:t>
      </w:r>
      <w:r w:rsidRPr="003316D8">
        <w:rPr>
          <w:rFonts w:ascii="Myriad Pro" w:hAnsi="Myriad Pro"/>
          <w:i/>
          <w:iCs/>
          <w:sz w:val="28"/>
          <w:szCs w:val="28"/>
        </w:rPr>
        <w:t>, Formzubehör</w:t>
      </w:r>
      <w:r w:rsidR="002017D4" w:rsidRPr="003316D8">
        <w:rPr>
          <w:rFonts w:ascii="Myriad Pro" w:hAnsi="Myriad Pro"/>
          <w:i/>
          <w:iCs/>
          <w:sz w:val="28"/>
          <w:szCs w:val="28"/>
        </w:rPr>
        <w:t xml:space="preserve"> </w:t>
      </w:r>
      <w:r w:rsidRPr="003316D8">
        <w:rPr>
          <w:rFonts w:ascii="Myriad Pro" w:hAnsi="Myriad Pro"/>
          <w:i/>
          <w:iCs/>
          <w:sz w:val="28"/>
          <w:szCs w:val="28"/>
        </w:rPr>
        <w:t xml:space="preserve">und </w:t>
      </w:r>
      <w:r w:rsidR="00D11836">
        <w:rPr>
          <w:rFonts w:ascii="Myriad Pro" w:hAnsi="Myriad Pro"/>
          <w:i/>
          <w:iCs/>
          <w:sz w:val="28"/>
          <w:szCs w:val="28"/>
        </w:rPr>
        <w:t>Beschichtungen</w:t>
      </w:r>
      <w:r w:rsidRPr="003316D8">
        <w:rPr>
          <w:rFonts w:ascii="Myriad Pro" w:hAnsi="Myriad Pro"/>
          <w:i/>
          <w:iCs/>
          <w:sz w:val="28"/>
          <w:szCs w:val="28"/>
        </w:rPr>
        <w:t xml:space="preserve"> </w:t>
      </w:r>
      <w:r>
        <w:rPr>
          <w:rFonts w:ascii="Myriad Pro" w:hAnsi="Myriad Pro"/>
          <w:i/>
          <w:iCs/>
          <w:sz w:val="28"/>
          <w:szCs w:val="28"/>
        </w:rPr>
        <w:t>e</w:t>
      </w:r>
      <w:r w:rsidRPr="003316D8">
        <w:rPr>
          <w:rFonts w:ascii="Myriad Pro" w:hAnsi="Myriad Pro"/>
          <w:i/>
          <w:iCs/>
          <w:sz w:val="28"/>
          <w:szCs w:val="28"/>
        </w:rPr>
        <w:t>rgänz</w:t>
      </w:r>
      <w:r>
        <w:rPr>
          <w:rFonts w:ascii="Myriad Pro" w:hAnsi="Myriad Pro"/>
          <w:i/>
          <w:iCs/>
          <w:sz w:val="28"/>
          <w:szCs w:val="28"/>
        </w:rPr>
        <w:t>en Portfolio</w:t>
      </w:r>
    </w:p>
    <w:p w14:paraId="30F64803" w14:textId="4FCF4A40" w:rsidR="00270CC6" w:rsidRDefault="001672EE" w:rsidP="00A80DE4">
      <w:pPr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noProof/>
          <w:szCs w:val="24"/>
        </w:rPr>
        <w:drawing>
          <wp:inline distT="0" distB="0" distL="0" distR="0" wp14:anchorId="5E605543" wp14:editId="7DC83974">
            <wp:extent cx="5760085" cy="3829050"/>
            <wp:effectExtent l="0" t="0" r="0" b="0"/>
            <wp:docPr id="1" name="Grafik 1" descr="Ein Bild, das Text, Person, Man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Mann, Anzu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7176" w14:textId="77D4A8C4" w:rsidR="00270CC6" w:rsidRPr="00270CC6" w:rsidRDefault="00270CC6" w:rsidP="00270CC6">
      <w:pPr>
        <w:spacing w:before="120"/>
        <w:rPr>
          <w:rFonts w:ascii="Myriad Pro" w:hAnsi="Myriad Pro"/>
          <w:i/>
          <w:szCs w:val="24"/>
        </w:rPr>
      </w:pPr>
      <w:r w:rsidRPr="00270CC6">
        <w:rPr>
          <w:rFonts w:ascii="Myriad Pro" w:hAnsi="Myriad Pro"/>
          <w:i/>
          <w:szCs w:val="24"/>
        </w:rPr>
        <w:t xml:space="preserve">Als Geschäftsführer der neuen i-mold fokussiert Andy Walter das Portfolio auf Tunnel-Angusseinsätze </w:t>
      </w:r>
      <w:r>
        <w:rPr>
          <w:rFonts w:ascii="Myriad Pro" w:hAnsi="Myriad Pro"/>
          <w:i/>
          <w:szCs w:val="24"/>
        </w:rPr>
        <w:t>für Spritzgießwerkzeuge</w:t>
      </w:r>
      <w:r w:rsidR="00F63AD1">
        <w:rPr>
          <w:rFonts w:ascii="Myriad Pro" w:hAnsi="Myriad Pro"/>
          <w:i/>
          <w:szCs w:val="24"/>
        </w:rPr>
        <w:t>. Alle Bilder:</w:t>
      </w:r>
      <w:r>
        <w:rPr>
          <w:rFonts w:ascii="Myriad Pro" w:hAnsi="Myriad Pro"/>
          <w:i/>
          <w:szCs w:val="24"/>
        </w:rPr>
        <w:t xml:space="preserve"> © i-mold</w:t>
      </w:r>
    </w:p>
    <w:p w14:paraId="77369236" w14:textId="1336FF0F" w:rsidR="00A80DE4" w:rsidRDefault="003316D8" w:rsidP="00A80DE4">
      <w:pPr>
        <w:spacing w:line="360" w:lineRule="auto"/>
        <w:rPr>
          <w:rFonts w:ascii="Myriad Pro" w:hAnsi="Myriad Pro"/>
          <w:szCs w:val="24"/>
        </w:rPr>
      </w:pPr>
      <w:r w:rsidRPr="003316D8">
        <w:rPr>
          <w:rFonts w:ascii="Myriad Pro" w:hAnsi="Myriad Pro"/>
          <w:szCs w:val="24"/>
        </w:rPr>
        <w:t>Erbach</w:t>
      </w:r>
      <w:r>
        <w:rPr>
          <w:rFonts w:ascii="Myriad Pro" w:hAnsi="Myriad Pro"/>
          <w:szCs w:val="24"/>
        </w:rPr>
        <w:t>, Februar 2022</w:t>
      </w:r>
      <w:r w:rsidR="00A80DE4">
        <w:rPr>
          <w:rFonts w:ascii="Myriad Pro" w:hAnsi="Myriad Pro"/>
          <w:szCs w:val="24"/>
        </w:rPr>
        <w:t xml:space="preserve"> – Unter bekanntem Namen hat sich </w:t>
      </w:r>
      <w:hyperlink r:id="rId7" w:history="1">
        <w:r w:rsidR="00A80DE4" w:rsidRPr="00B6004A">
          <w:rPr>
            <w:rStyle w:val="Hyperlink"/>
            <w:rFonts w:ascii="Myriad Pro" w:hAnsi="Myriad Pro"/>
            <w:szCs w:val="24"/>
          </w:rPr>
          <w:t xml:space="preserve">i-mold </w:t>
        </w:r>
        <w:proofErr w:type="spellStart"/>
        <w:r w:rsidR="00A80DE4" w:rsidRPr="00B6004A">
          <w:rPr>
            <w:rStyle w:val="Hyperlink"/>
            <w:rFonts w:ascii="Myriad Pro" w:hAnsi="Myriad Pro"/>
            <w:szCs w:val="24"/>
          </w:rPr>
          <w:t>molding</w:t>
        </w:r>
        <w:proofErr w:type="spellEnd"/>
        <w:r w:rsidR="00A80DE4" w:rsidRPr="00B6004A">
          <w:rPr>
            <w:rStyle w:val="Hyperlink"/>
            <w:rFonts w:ascii="Myriad Pro" w:hAnsi="Myriad Pro"/>
            <w:szCs w:val="24"/>
          </w:rPr>
          <w:t xml:space="preserve"> </w:t>
        </w:r>
        <w:proofErr w:type="spellStart"/>
        <w:r w:rsidR="00A80DE4" w:rsidRPr="00B6004A">
          <w:rPr>
            <w:rStyle w:val="Hyperlink"/>
            <w:rFonts w:ascii="Myriad Pro" w:hAnsi="Myriad Pro"/>
            <w:szCs w:val="24"/>
          </w:rPr>
          <w:t>innovations</w:t>
        </w:r>
        <w:proofErr w:type="spellEnd"/>
      </w:hyperlink>
      <w:r w:rsidR="00A80DE4">
        <w:rPr>
          <w:rFonts w:ascii="Myriad Pro" w:hAnsi="Myriad Pro"/>
          <w:szCs w:val="24"/>
        </w:rPr>
        <w:t xml:space="preserve"> zum 1. Februar 2022 neu gegründet. </w:t>
      </w:r>
      <w:r w:rsidR="003F1B61">
        <w:rPr>
          <w:rFonts w:ascii="Myriad Pro" w:hAnsi="Myriad Pro"/>
          <w:szCs w:val="24"/>
        </w:rPr>
        <w:t xml:space="preserve">Geschäftsführer </w:t>
      </w:r>
      <w:r w:rsidR="00A80DE4">
        <w:rPr>
          <w:rFonts w:ascii="Myriad Pro" w:hAnsi="Myriad Pro"/>
          <w:szCs w:val="24"/>
        </w:rPr>
        <w:t xml:space="preserve">Andy Walter fokussiert das Unternehmen jetzt auf die </w:t>
      </w:r>
      <w:r w:rsidR="008C4E0C">
        <w:rPr>
          <w:rFonts w:ascii="Myriad Pro" w:hAnsi="Myriad Pro"/>
          <w:szCs w:val="24"/>
        </w:rPr>
        <w:t xml:space="preserve">patentierten, </w:t>
      </w:r>
      <w:r w:rsidR="008F7616">
        <w:rPr>
          <w:rFonts w:ascii="Myriad Pro" w:hAnsi="Myriad Pro"/>
          <w:szCs w:val="24"/>
        </w:rPr>
        <w:t xml:space="preserve">im Haus entwickelten </w:t>
      </w:r>
      <w:r w:rsidR="00A80DE4" w:rsidRPr="00A80DE4">
        <w:rPr>
          <w:rFonts w:ascii="Myriad Pro" w:hAnsi="Myriad Pro"/>
          <w:szCs w:val="24"/>
        </w:rPr>
        <w:t>Tunnel-Angusseinsätze</w:t>
      </w:r>
      <w:r w:rsidR="00270CC6" w:rsidRPr="00270CC6">
        <w:t xml:space="preserve"> </w:t>
      </w:r>
      <w:r w:rsidR="00270CC6" w:rsidRPr="00270CC6">
        <w:rPr>
          <w:rFonts w:ascii="Myriad Pro" w:hAnsi="Myriad Pro"/>
          <w:szCs w:val="24"/>
        </w:rPr>
        <w:t>für Spritzgießwerkzeuge</w:t>
      </w:r>
      <w:r w:rsidR="008F7616">
        <w:rPr>
          <w:rFonts w:ascii="Myriad Pro" w:hAnsi="Myriad Pro"/>
          <w:szCs w:val="24"/>
        </w:rPr>
        <w:t xml:space="preserve">. Heißkanalsysteme von </w:t>
      </w:r>
      <w:hyperlink r:id="rId8" w:history="1">
        <w:proofErr w:type="spellStart"/>
        <w:r w:rsidR="008F7616" w:rsidRPr="00B6004A">
          <w:rPr>
            <w:rStyle w:val="Hyperlink"/>
            <w:rFonts w:ascii="Myriad Pro" w:hAnsi="Myriad Pro"/>
            <w:szCs w:val="24"/>
          </w:rPr>
          <w:t>Heatlock</w:t>
        </w:r>
        <w:proofErr w:type="spellEnd"/>
      </w:hyperlink>
      <w:r w:rsidR="008F7616">
        <w:rPr>
          <w:rFonts w:ascii="Myriad Pro" w:hAnsi="Myriad Pro"/>
          <w:szCs w:val="24"/>
        </w:rPr>
        <w:t xml:space="preserve">, Angussweichen und die </w:t>
      </w:r>
      <w:proofErr w:type="spellStart"/>
      <w:r w:rsidR="008F7616">
        <w:rPr>
          <w:rFonts w:ascii="Myriad Pro" w:hAnsi="Myriad Pro"/>
          <w:szCs w:val="24"/>
        </w:rPr>
        <w:t>Nanomold</w:t>
      </w:r>
      <w:proofErr w:type="spellEnd"/>
      <w:r w:rsidR="008F7616">
        <w:rPr>
          <w:rFonts w:ascii="Myriad Pro" w:hAnsi="Myriad Pro"/>
          <w:szCs w:val="24"/>
        </w:rPr>
        <w:t>-Werkzeugbeschichtung runden das Produktportfolio ab.</w:t>
      </w:r>
    </w:p>
    <w:p w14:paraId="71E3E3D2" w14:textId="06BB5CA8" w:rsidR="008C4E0C" w:rsidRDefault="00D11836" w:rsidP="00A80DE4">
      <w:pPr>
        <w:spacing w:line="360" w:lineRule="auto"/>
        <w:rPr>
          <w:rFonts w:ascii="Myriad Pro" w:hAnsi="Myriad Pro"/>
          <w:szCs w:val="24"/>
        </w:rPr>
      </w:pPr>
      <w:r w:rsidRPr="00B837FB">
        <w:rPr>
          <w:rFonts w:ascii="Myriad Pro" w:hAnsi="Myriad Pro"/>
          <w:b/>
          <w:szCs w:val="24"/>
        </w:rPr>
        <w:lastRenderedPageBreak/>
        <w:t>Tunnel-Angusseinsätze</w:t>
      </w:r>
      <w:r>
        <w:rPr>
          <w:rFonts w:ascii="Myriad Pro" w:hAnsi="Myriad Pro"/>
          <w:szCs w:val="24"/>
        </w:rPr>
        <w:t xml:space="preserve"> </w:t>
      </w:r>
      <w:r w:rsidR="00D02B70">
        <w:rPr>
          <w:rFonts w:ascii="Myriad Pro" w:hAnsi="Myriad Pro"/>
          <w:szCs w:val="24"/>
        </w:rPr>
        <w:t xml:space="preserve">(TAE) </w:t>
      </w:r>
      <w:r>
        <w:rPr>
          <w:rFonts w:ascii="Myriad Pro" w:hAnsi="Myriad Pro"/>
          <w:szCs w:val="24"/>
        </w:rPr>
        <w:t xml:space="preserve">bieten komfortable </w:t>
      </w:r>
      <w:r w:rsidR="00D02B70">
        <w:rPr>
          <w:rFonts w:ascii="Myriad Pro" w:hAnsi="Myriad Pro"/>
          <w:szCs w:val="24"/>
        </w:rPr>
        <w:t>L</w:t>
      </w:r>
      <w:r>
        <w:rPr>
          <w:rFonts w:ascii="Myriad Pro" w:hAnsi="Myriad Pro"/>
          <w:szCs w:val="24"/>
        </w:rPr>
        <w:t xml:space="preserve">ösungen für Anwendungen, </w:t>
      </w:r>
      <w:r w:rsidR="00863D58">
        <w:rPr>
          <w:rFonts w:ascii="Myriad Pro" w:hAnsi="Myriad Pro"/>
          <w:szCs w:val="24"/>
        </w:rPr>
        <w:t xml:space="preserve">in denen </w:t>
      </w:r>
      <w:r w:rsidR="00863D58" w:rsidRPr="00B6004A">
        <w:rPr>
          <w:rFonts w:ascii="Myriad Pro" w:hAnsi="Myriad Pro"/>
          <w:color w:val="auto"/>
          <w:szCs w:val="24"/>
        </w:rPr>
        <w:t xml:space="preserve">Formteile </w:t>
      </w:r>
      <w:r w:rsidR="00D02B70" w:rsidRPr="00B6004A">
        <w:rPr>
          <w:rFonts w:ascii="Myriad Pro" w:hAnsi="Myriad Pro"/>
          <w:color w:val="auto"/>
          <w:szCs w:val="24"/>
        </w:rPr>
        <w:t xml:space="preserve">– äußerlich </w:t>
      </w:r>
      <w:r w:rsidR="002730AE" w:rsidRPr="00B6004A">
        <w:rPr>
          <w:rFonts w:ascii="Myriad Pro" w:hAnsi="Myriad Pro"/>
          <w:color w:val="auto"/>
          <w:szCs w:val="24"/>
        </w:rPr>
        <w:t xml:space="preserve">nicht </w:t>
      </w:r>
      <w:r w:rsidR="00B6004A">
        <w:rPr>
          <w:rFonts w:ascii="Myriad Pro" w:hAnsi="Myriad Pro"/>
          <w:color w:val="auto"/>
          <w:szCs w:val="24"/>
        </w:rPr>
        <w:t>erkenn</w:t>
      </w:r>
      <w:r w:rsidR="002730AE" w:rsidRPr="00B6004A">
        <w:rPr>
          <w:rFonts w:ascii="Myriad Pro" w:hAnsi="Myriad Pro"/>
          <w:color w:val="auto"/>
          <w:szCs w:val="24"/>
        </w:rPr>
        <w:t>bar</w:t>
      </w:r>
      <w:r w:rsidR="00D02B70" w:rsidRPr="00B6004A">
        <w:rPr>
          <w:rFonts w:ascii="Myriad Pro" w:hAnsi="Myriad Pro"/>
          <w:color w:val="auto"/>
          <w:szCs w:val="24"/>
        </w:rPr>
        <w:t xml:space="preserve"> – </w:t>
      </w:r>
      <w:r w:rsidR="00863D58" w:rsidRPr="00B6004A">
        <w:rPr>
          <w:rFonts w:ascii="Myriad Pro" w:hAnsi="Myriad Pro"/>
          <w:color w:val="auto"/>
          <w:szCs w:val="24"/>
        </w:rPr>
        <w:t xml:space="preserve">von </w:t>
      </w:r>
      <w:r w:rsidR="00141E5D" w:rsidRPr="00B6004A">
        <w:rPr>
          <w:rFonts w:ascii="Myriad Pro" w:hAnsi="Myriad Pro"/>
          <w:color w:val="auto"/>
          <w:szCs w:val="24"/>
        </w:rPr>
        <w:t>hinten oder von der Seite her</w:t>
      </w:r>
      <w:r w:rsidR="00863D58" w:rsidRPr="00B6004A">
        <w:rPr>
          <w:rFonts w:ascii="Myriad Pro" w:hAnsi="Myriad Pro"/>
          <w:color w:val="auto"/>
          <w:szCs w:val="24"/>
        </w:rPr>
        <w:t xml:space="preserve"> anspritzt werden sollen, was </w:t>
      </w:r>
      <w:r w:rsidR="00B6004A">
        <w:rPr>
          <w:rFonts w:ascii="Myriad Pro" w:hAnsi="Myriad Pro"/>
          <w:color w:val="auto"/>
          <w:szCs w:val="24"/>
        </w:rPr>
        <w:t>besonders</w:t>
      </w:r>
      <w:r w:rsidR="00863D58" w:rsidRPr="00B6004A">
        <w:rPr>
          <w:rFonts w:ascii="Myriad Pro" w:hAnsi="Myriad Pro"/>
          <w:color w:val="auto"/>
          <w:szCs w:val="24"/>
        </w:rPr>
        <w:t xml:space="preserve"> </w:t>
      </w:r>
      <w:r w:rsidR="002730AE" w:rsidRPr="00B6004A">
        <w:rPr>
          <w:rFonts w:ascii="Myriad Pro" w:hAnsi="Myriad Pro"/>
          <w:color w:val="auto"/>
          <w:szCs w:val="24"/>
        </w:rPr>
        <w:t>bei Sichtteilen</w:t>
      </w:r>
      <w:r w:rsidR="00141E5D" w:rsidRPr="00B6004A">
        <w:rPr>
          <w:rFonts w:ascii="Myriad Pro" w:hAnsi="Myriad Pro"/>
          <w:color w:val="auto"/>
          <w:szCs w:val="24"/>
        </w:rPr>
        <w:t xml:space="preserve"> vorteilhaft </w:t>
      </w:r>
      <w:r w:rsidR="00863D58" w:rsidRPr="00B6004A">
        <w:rPr>
          <w:rFonts w:ascii="Myriad Pro" w:hAnsi="Myriad Pro"/>
          <w:color w:val="auto"/>
          <w:szCs w:val="24"/>
        </w:rPr>
        <w:t xml:space="preserve">ist. Der Anspritzpunkt liegt dann </w:t>
      </w:r>
      <w:r w:rsidR="00863D58">
        <w:rPr>
          <w:rFonts w:ascii="Myriad Pro" w:hAnsi="Myriad Pro"/>
          <w:szCs w:val="24"/>
        </w:rPr>
        <w:t>üblicherweise unterhalb der Formtrennebene</w:t>
      </w:r>
      <w:r w:rsidR="00D02B70">
        <w:rPr>
          <w:rFonts w:ascii="Myriad Pro" w:hAnsi="Myriad Pro"/>
          <w:szCs w:val="24"/>
        </w:rPr>
        <w:t>,</w:t>
      </w:r>
      <w:r w:rsidR="00863D58">
        <w:rPr>
          <w:rFonts w:ascii="Myriad Pro" w:hAnsi="Myriad Pro"/>
          <w:szCs w:val="24"/>
        </w:rPr>
        <w:t xml:space="preserve"> </w:t>
      </w:r>
      <w:r w:rsidR="003130ED">
        <w:rPr>
          <w:rFonts w:ascii="Myriad Pro" w:hAnsi="Myriad Pro"/>
          <w:szCs w:val="24"/>
        </w:rPr>
        <w:t xml:space="preserve">so dass er </w:t>
      </w:r>
      <w:r w:rsidR="00863D58">
        <w:rPr>
          <w:rFonts w:ascii="Myriad Pro" w:hAnsi="Myriad Pro"/>
          <w:szCs w:val="24"/>
        </w:rPr>
        <w:t>mit herkömmlichen Anguss</w:t>
      </w:r>
      <w:r w:rsidR="00D02B70">
        <w:rPr>
          <w:rFonts w:ascii="Myriad Pro" w:hAnsi="Myriad Pro"/>
          <w:szCs w:val="24"/>
        </w:rPr>
        <w:t xml:space="preserve">ausführungen </w:t>
      </w:r>
      <w:r w:rsidR="00863D58">
        <w:rPr>
          <w:rFonts w:ascii="Myriad Pro" w:hAnsi="Myriad Pro"/>
          <w:szCs w:val="24"/>
        </w:rPr>
        <w:t>unerreichbar</w:t>
      </w:r>
      <w:r w:rsidR="00D02B70">
        <w:rPr>
          <w:rFonts w:ascii="Myriad Pro" w:hAnsi="Myriad Pro"/>
          <w:szCs w:val="24"/>
        </w:rPr>
        <w:t xml:space="preserve"> </w:t>
      </w:r>
      <w:r w:rsidR="003130ED">
        <w:rPr>
          <w:rFonts w:ascii="Myriad Pro" w:hAnsi="Myriad Pro"/>
          <w:szCs w:val="24"/>
        </w:rPr>
        <w:t>ist</w:t>
      </w:r>
      <w:r w:rsidR="00863D58">
        <w:rPr>
          <w:rFonts w:ascii="Myriad Pro" w:hAnsi="Myriad Pro"/>
          <w:szCs w:val="24"/>
        </w:rPr>
        <w:t xml:space="preserve">. </w:t>
      </w:r>
      <w:r w:rsidR="00D02B70">
        <w:rPr>
          <w:rFonts w:ascii="Myriad Pro" w:hAnsi="Myriad Pro"/>
          <w:szCs w:val="24"/>
        </w:rPr>
        <w:t>TAE lösen das Problem, indem sie die Schmelze durch die Formtrennebene hindurch</w:t>
      </w:r>
      <w:r w:rsidR="003130ED">
        <w:rPr>
          <w:rFonts w:ascii="Myriad Pro" w:hAnsi="Myriad Pro"/>
          <w:szCs w:val="24"/>
        </w:rPr>
        <w:t xml:space="preserve"> zum Anspritzpunkt </w:t>
      </w:r>
      <w:r w:rsidR="00D02B70">
        <w:rPr>
          <w:rFonts w:ascii="Myriad Pro" w:hAnsi="Myriad Pro"/>
          <w:szCs w:val="24"/>
        </w:rPr>
        <w:t>führen.</w:t>
      </w:r>
      <w:r w:rsidR="00441656">
        <w:rPr>
          <w:rFonts w:ascii="Myriad Pro" w:hAnsi="Myriad Pro"/>
          <w:szCs w:val="24"/>
        </w:rPr>
        <w:t xml:space="preserve"> </w:t>
      </w:r>
    </w:p>
    <w:p w14:paraId="59220EF4" w14:textId="49FE3C6A" w:rsidR="001241D3" w:rsidRDefault="00441656" w:rsidP="001241D3">
      <w:pPr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Dazu Walter: „</w:t>
      </w:r>
      <w:r w:rsidR="00D02B70">
        <w:rPr>
          <w:rFonts w:ascii="Myriad Pro" w:hAnsi="Myriad Pro"/>
          <w:szCs w:val="24"/>
        </w:rPr>
        <w:t xml:space="preserve">i-mold hat </w:t>
      </w:r>
      <w:r w:rsidR="003130ED">
        <w:rPr>
          <w:rFonts w:ascii="Myriad Pro" w:hAnsi="Myriad Pro"/>
          <w:szCs w:val="24"/>
        </w:rPr>
        <w:t xml:space="preserve">in über 20 Jahren das </w:t>
      </w:r>
      <w:r w:rsidR="00D02B70">
        <w:rPr>
          <w:rFonts w:ascii="Myriad Pro" w:hAnsi="Myriad Pro"/>
          <w:szCs w:val="24"/>
        </w:rPr>
        <w:t>Know-how</w:t>
      </w:r>
      <w:r w:rsidR="003130ED">
        <w:rPr>
          <w:rFonts w:ascii="Myriad Pro" w:hAnsi="Myriad Pro"/>
          <w:szCs w:val="24"/>
        </w:rPr>
        <w:t xml:space="preserve"> gesammelt</w:t>
      </w:r>
      <w:r w:rsidR="00D02B70">
        <w:rPr>
          <w:rFonts w:ascii="Myriad Pro" w:hAnsi="Myriad Pro"/>
          <w:szCs w:val="24"/>
        </w:rPr>
        <w:t xml:space="preserve">, das erforderlich ist, um solche Einsätze </w:t>
      </w:r>
      <w:r>
        <w:rPr>
          <w:rFonts w:ascii="Myriad Pro" w:hAnsi="Myriad Pro"/>
          <w:szCs w:val="24"/>
        </w:rPr>
        <w:t>herzustellen</w:t>
      </w:r>
      <w:r w:rsidR="00141E5D">
        <w:rPr>
          <w:rFonts w:ascii="Myriad Pro" w:hAnsi="Myriad Pro"/>
          <w:szCs w:val="24"/>
        </w:rPr>
        <w:t xml:space="preserve">. Das Ergebnis </w:t>
      </w:r>
      <w:proofErr w:type="gramStart"/>
      <w:r w:rsidR="00141E5D">
        <w:rPr>
          <w:rFonts w:ascii="Myriad Pro" w:hAnsi="Myriad Pro"/>
          <w:szCs w:val="24"/>
        </w:rPr>
        <w:t>sind</w:t>
      </w:r>
      <w:proofErr w:type="gramEnd"/>
      <w:r w:rsidR="00141E5D">
        <w:rPr>
          <w:rFonts w:ascii="Myriad Pro" w:hAnsi="Myriad Pro"/>
          <w:szCs w:val="24"/>
        </w:rPr>
        <w:t xml:space="preserve"> </w:t>
      </w:r>
      <w:r w:rsidR="00CF115D">
        <w:rPr>
          <w:rFonts w:ascii="Myriad Pro" w:hAnsi="Myriad Pro"/>
          <w:szCs w:val="24"/>
        </w:rPr>
        <w:t>verschleißarm</w:t>
      </w:r>
      <w:r w:rsidR="00141E5D">
        <w:rPr>
          <w:rFonts w:ascii="Myriad Pro" w:hAnsi="Myriad Pro"/>
          <w:szCs w:val="24"/>
        </w:rPr>
        <w:t>e</w:t>
      </w:r>
      <w:r w:rsidR="00CF115D">
        <w:rPr>
          <w:rFonts w:ascii="Myriad Pro" w:hAnsi="Myriad Pro"/>
          <w:szCs w:val="24"/>
        </w:rPr>
        <w:t xml:space="preserve"> und strömungsgünstig</w:t>
      </w:r>
      <w:r w:rsidR="00141E5D">
        <w:rPr>
          <w:rFonts w:ascii="Myriad Pro" w:hAnsi="Myriad Pro"/>
          <w:szCs w:val="24"/>
        </w:rPr>
        <w:t>e</w:t>
      </w:r>
      <w:r w:rsidR="00CF115D">
        <w:rPr>
          <w:rFonts w:ascii="Myriad Pro" w:hAnsi="Myriad Pro"/>
          <w:szCs w:val="24"/>
        </w:rPr>
        <w:t xml:space="preserve"> </w:t>
      </w:r>
      <w:r w:rsidR="00141E5D">
        <w:rPr>
          <w:rFonts w:ascii="Myriad Pro" w:hAnsi="Myriad Pro"/>
          <w:szCs w:val="24"/>
        </w:rPr>
        <w:t xml:space="preserve">Produkte, die </w:t>
      </w:r>
      <w:r>
        <w:rPr>
          <w:rFonts w:ascii="Myriad Pro" w:hAnsi="Myriad Pro"/>
          <w:szCs w:val="24"/>
        </w:rPr>
        <w:t>auch bei wechselnden Temperaturen ein</w:t>
      </w:r>
      <w:r w:rsidR="00141E5D">
        <w:rPr>
          <w:rFonts w:ascii="Myriad Pro" w:hAnsi="Myriad Pro"/>
          <w:szCs w:val="24"/>
        </w:rPr>
        <w:t>en</w:t>
      </w:r>
      <w:r>
        <w:rPr>
          <w:rFonts w:ascii="Myriad Pro" w:hAnsi="Myriad Pro"/>
          <w:szCs w:val="24"/>
        </w:rPr>
        <w:t xml:space="preserve"> präzise</w:t>
      </w:r>
      <w:r w:rsidR="00141E5D">
        <w:rPr>
          <w:rFonts w:ascii="Myriad Pro" w:hAnsi="Myriad Pro"/>
          <w:szCs w:val="24"/>
        </w:rPr>
        <w:t>n</w:t>
      </w:r>
      <w:r>
        <w:rPr>
          <w:rFonts w:ascii="Myriad Pro" w:hAnsi="Myriad Pro"/>
          <w:szCs w:val="24"/>
        </w:rPr>
        <w:t xml:space="preserve"> und spielfreie</w:t>
      </w:r>
      <w:r w:rsidR="00141E5D">
        <w:rPr>
          <w:rFonts w:ascii="Myriad Pro" w:hAnsi="Myriad Pro"/>
          <w:szCs w:val="24"/>
        </w:rPr>
        <w:t>n</w:t>
      </w:r>
      <w:r>
        <w:rPr>
          <w:rFonts w:ascii="Myriad Pro" w:hAnsi="Myriad Pro"/>
          <w:szCs w:val="24"/>
        </w:rPr>
        <w:t xml:space="preserve"> Sitz im Werkzeug sicher</w:t>
      </w:r>
      <w:r w:rsidR="00141E5D">
        <w:rPr>
          <w:rFonts w:ascii="Myriad Pro" w:hAnsi="Myriad Pro"/>
          <w:szCs w:val="24"/>
        </w:rPr>
        <w:t>stellen</w:t>
      </w:r>
      <w:r>
        <w:rPr>
          <w:rFonts w:ascii="Myriad Pro" w:hAnsi="Myriad Pro"/>
          <w:szCs w:val="24"/>
        </w:rPr>
        <w:t xml:space="preserve">.“ </w:t>
      </w:r>
      <w:r w:rsidR="007B50E5">
        <w:rPr>
          <w:rFonts w:ascii="Myriad Pro" w:hAnsi="Myriad Pro"/>
          <w:szCs w:val="24"/>
        </w:rPr>
        <w:t xml:space="preserve">Heute sind </w:t>
      </w:r>
      <w:r w:rsidR="008C4E0C">
        <w:rPr>
          <w:rFonts w:ascii="Myriad Pro" w:hAnsi="Myriad Pro"/>
          <w:szCs w:val="24"/>
        </w:rPr>
        <w:t xml:space="preserve">TAE von i-mold </w:t>
      </w:r>
      <w:r w:rsidR="007B50E5">
        <w:rPr>
          <w:rFonts w:ascii="Myriad Pro" w:hAnsi="Myriad Pro"/>
          <w:szCs w:val="24"/>
        </w:rPr>
        <w:t xml:space="preserve">bereits </w:t>
      </w:r>
      <w:r w:rsidR="008C4E0C">
        <w:rPr>
          <w:rFonts w:ascii="Myriad Pro" w:hAnsi="Myriad Pro"/>
          <w:szCs w:val="24"/>
        </w:rPr>
        <w:t xml:space="preserve">in 33 Ländern quer durch alle Branchen </w:t>
      </w:r>
      <w:r w:rsidR="007B50E5">
        <w:rPr>
          <w:rFonts w:ascii="Myriad Pro" w:hAnsi="Myriad Pro"/>
          <w:szCs w:val="24"/>
        </w:rPr>
        <w:t>im Einsatz</w:t>
      </w:r>
      <w:r>
        <w:rPr>
          <w:rFonts w:ascii="Myriad Pro" w:hAnsi="Myriad Pro"/>
          <w:szCs w:val="24"/>
        </w:rPr>
        <w:t>. Walter weiter: „</w:t>
      </w:r>
      <w:r w:rsidR="008C4E0C">
        <w:rPr>
          <w:rFonts w:ascii="Myriad Pro" w:hAnsi="Myriad Pro"/>
          <w:szCs w:val="24"/>
        </w:rPr>
        <w:t xml:space="preserve">Aktuell liegt der Bedarf unserer Kunden bei </w:t>
      </w:r>
      <w:r w:rsidR="007B50E5">
        <w:rPr>
          <w:rFonts w:ascii="Myriad Pro" w:hAnsi="Myriad Pro"/>
          <w:szCs w:val="24"/>
        </w:rPr>
        <w:t xml:space="preserve">jährlich </w:t>
      </w:r>
      <w:r w:rsidR="008C4E0C">
        <w:rPr>
          <w:rFonts w:ascii="Myriad Pro" w:hAnsi="Myriad Pro"/>
          <w:szCs w:val="24"/>
        </w:rPr>
        <w:t xml:space="preserve">rund 15.000 Einheiten </w:t>
      </w:r>
      <w:r w:rsidR="00206BDA">
        <w:rPr>
          <w:rFonts w:ascii="Myriad Pro" w:hAnsi="Myriad Pro"/>
          <w:szCs w:val="24"/>
        </w:rPr>
        <w:t>der</w:t>
      </w:r>
      <w:r w:rsidR="007B50E5">
        <w:rPr>
          <w:rFonts w:ascii="Myriad Pro" w:hAnsi="Myriad Pro"/>
          <w:szCs w:val="24"/>
        </w:rPr>
        <w:t xml:space="preserve"> in unterschiedlichen Geometrien und Abmessungen gelieferten Einsätze. Dabei </w:t>
      </w:r>
      <w:r>
        <w:rPr>
          <w:rFonts w:ascii="Myriad Pro" w:hAnsi="Myriad Pro"/>
          <w:szCs w:val="24"/>
        </w:rPr>
        <w:t xml:space="preserve">sehen </w:t>
      </w:r>
      <w:r w:rsidR="007B50E5">
        <w:rPr>
          <w:rFonts w:ascii="Myriad Pro" w:hAnsi="Myriad Pro"/>
          <w:szCs w:val="24"/>
        </w:rPr>
        <w:t xml:space="preserve">wir auch für die Zukunft </w:t>
      </w:r>
      <w:r>
        <w:rPr>
          <w:rFonts w:ascii="Myriad Pro" w:hAnsi="Myriad Pro"/>
          <w:szCs w:val="24"/>
        </w:rPr>
        <w:t xml:space="preserve">einen kontinuierlich </w:t>
      </w:r>
      <w:r w:rsidR="008C4E0C">
        <w:rPr>
          <w:rFonts w:ascii="Myriad Pro" w:hAnsi="Myriad Pro"/>
          <w:szCs w:val="24"/>
        </w:rPr>
        <w:t xml:space="preserve">wachsenden </w:t>
      </w:r>
      <w:r>
        <w:rPr>
          <w:rFonts w:ascii="Myriad Pro" w:hAnsi="Myriad Pro"/>
          <w:szCs w:val="24"/>
        </w:rPr>
        <w:t>Bedarf</w:t>
      </w:r>
      <w:r w:rsidR="007B50E5">
        <w:rPr>
          <w:rFonts w:ascii="Myriad Pro" w:hAnsi="Myriad Pro"/>
          <w:szCs w:val="24"/>
        </w:rPr>
        <w:t xml:space="preserve">, den wir über unser </w:t>
      </w:r>
      <w:r w:rsidR="00CF115D">
        <w:rPr>
          <w:rFonts w:ascii="Myriad Pro" w:hAnsi="Myriad Pro"/>
          <w:szCs w:val="24"/>
        </w:rPr>
        <w:t xml:space="preserve">weltweites </w:t>
      </w:r>
      <w:r w:rsidR="007B50E5">
        <w:rPr>
          <w:rFonts w:ascii="Myriad Pro" w:hAnsi="Myriad Pro"/>
          <w:szCs w:val="24"/>
        </w:rPr>
        <w:t>Netzwerk an Distributoren decken werden.</w:t>
      </w:r>
      <w:r w:rsidR="008C4E0C">
        <w:rPr>
          <w:rFonts w:ascii="Myriad Pro" w:hAnsi="Myriad Pro"/>
          <w:szCs w:val="24"/>
        </w:rPr>
        <w:t>“</w:t>
      </w:r>
    </w:p>
    <w:p w14:paraId="39607BD6" w14:textId="542C04B9" w:rsidR="00F63AD1" w:rsidRDefault="00F63AD1" w:rsidP="00F63AD1">
      <w:pPr>
        <w:spacing w:line="360" w:lineRule="auto"/>
        <w:jc w:val="center"/>
        <w:rPr>
          <w:rFonts w:ascii="Myriad Pro" w:hAnsi="Myriad Pro"/>
          <w:szCs w:val="24"/>
        </w:rPr>
      </w:pPr>
      <w:r>
        <w:rPr>
          <w:rFonts w:ascii="Myriad Pro" w:hAnsi="Myriad Pro"/>
          <w:noProof/>
          <w:szCs w:val="24"/>
        </w:rPr>
        <w:drawing>
          <wp:inline distT="0" distB="0" distL="0" distR="0" wp14:anchorId="46281B7A" wp14:editId="750975D8">
            <wp:extent cx="2992582" cy="1511301"/>
            <wp:effectExtent l="0" t="0" r="0" b="0"/>
            <wp:docPr id="2" name="Grafik 2" descr="Die Vielfalt der Tunnel-Angusseinsätze von i-mold ermöglicht individuelle Optimier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Die Vielfalt der Tunnel-Angusseinsätze von i-mold ermöglicht individuelle Optimierun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53" cy="15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1D9A" w14:textId="164CCEFC" w:rsidR="00F63AD1" w:rsidRPr="00F63AD1" w:rsidRDefault="00F63AD1" w:rsidP="00F63AD1">
      <w:pPr>
        <w:spacing w:before="120"/>
        <w:rPr>
          <w:rFonts w:ascii="Myriad Pro" w:hAnsi="Myriad Pro"/>
          <w:i/>
          <w:szCs w:val="24"/>
        </w:rPr>
      </w:pPr>
      <w:r>
        <w:rPr>
          <w:rFonts w:ascii="Myriad Pro" w:hAnsi="Myriad Pro"/>
          <w:i/>
          <w:szCs w:val="24"/>
        </w:rPr>
        <w:t xml:space="preserve">Die </w:t>
      </w:r>
      <w:r w:rsidRPr="00F63AD1">
        <w:rPr>
          <w:rFonts w:ascii="Myriad Pro" w:hAnsi="Myriad Pro"/>
          <w:i/>
          <w:szCs w:val="24"/>
        </w:rPr>
        <w:t>Vielfalt der Tunnel-Angusseinsätze von i-mold ermöglicht individuelle Optimierungen</w:t>
      </w:r>
    </w:p>
    <w:p w14:paraId="32461D5C" w14:textId="5EE28FDA" w:rsidR="007B50E5" w:rsidRDefault="001241D3" w:rsidP="001241D3">
      <w:pPr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Das </w:t>
      </w:r>
      <w:r w:rsidRPr="00B837FB">
        <w:rPr>
          <w:rFonts w:ascii="Myriad Pro" w:hAnsi="Myriad Pro"/>
          <w:b/>
          <w:szCs w:val="24"/>
        </w:rPr>
        <w:t>Heißkanal-Produktsortiment</w:t>
      </w:r>
      <w:r>
        <w:rPr>
          <w:rFonts w:ascii="Myriad Pro" w:hAnsi="Myriad Pro"/>
          <w:szCs w:val="24"/>
        </w:rPr>
        <w:t xml:space="preserve"> von </w:t>
      </w:r>
      <w:proofErr w:type="spellStart"/>
      <w:r w:rsidRPr="00B6004A">
        <w:rPr>
          <w:rFonts w:ascii="Myriad Pro" w:hAnsi="Myriad Pro"/>
          <w:szCs w:val="24"/>
        </w:rPr>
        <w:t>Heatlock</w:t>
      </w:r>
      <w:proofErr w:type="spellEnd"/>
      <w:r w:rsidR="00B6004A">
        <w:rPr>
          <w:rFonts w:ascii="Myriad Pro" w:hAnsi="Myriad Pro"/>
          <w:szCs w:val="24"/>
        </w:rPr>
        <w:t xml:space="preserve"> </w:t>
      </w:r>
      <w:r>
        <w:rPr>
          <w:rFonts w:ascii="Myriad Pro" w:hAnsi="Myriad Pro"/>
          <w:szCs w:val="24"/>
        </w:rPr>
        <w:t>umfasst neben anwendungsoptimierten Düsen auch k</w:t>
      </w:r>
      <w:r w:rsidRPr="001241D3">
        <w:rPr>
          <w:rFonts w:ascii="Myriad Pro" w:hAnsi="Myriad Pro"/>
          <w:szCs w:val="24"/>
        </w:rPr>
        <w:t xml:space="preserve">omplett eingebaute und verkabelte Heißkanalsysteme, </w:t>
      </w:r>
      <w:r w:rsidR="00CF115D">
        <w:rPr>
          <w:rFonts w:ascii="Myriad Pro" w:hAnsi="Myriad Pro"/>
          <w:szCs w:val="24"/>
        </w:rPr>
        <w:t>m</w:t>
      </w:r>
      <w:r w:rsidR="00CF115D" w:rsidRPr="00CF115D">
        <w:rPr>
          <w:rFonts w:ascii="Myriad Pro" w:hAnsi="Myriad Pro"/>
          <w:szCs w:val="24"/>
        </w:rPr>
        <w:t>odulare Regelgeräte</w:t>
      </w:r>
      <w:r w:rsidR="00CF115D">
        <w:rPr>
          <w:rFonts w:ascii="Myriad Pro" w:hAnsi="Myriad Pro"/>
          <w:szCs w:val="24"/>
        </w:rPr>
        <w:t xml:space="preserve"> sowie keramische Isolierungen zur Verringerung des Wärmeübergangs zwischen Heißkanalsystem und Werkzeugplatte</w:t>
      </w:r>
      <w:r w:rsidRPr="001241D3">
        <w:rPr>
          <w:rFonts w:ascii="Myriad Pro" w:hAnsi="Myriad Pro"/>
          <w:szCs w:val="24"/>
        </w:rPr>
        <w:t>.</w:t>
      </w:r>
    </w:p>
    <w:p w14:paraId="4A6413CA" w14:textId="33FE379E" w:rsidR="003316D8" w:rsidRDefault="00141E5D" w:rsidP="00A80DE4">
      <w:pPr>
        <w:spacing w:line="360" w:lineRule="auto"/>
        <w:rPr>
          <w:rFonts w:ascii="Myriad Pro" w:hAnsi="Myriad Pro"/>
          <w:szCs w:val="24"/>
        </w:rPr>
      </w:pPr>
      <w:r w:rsidRPr="00141E5D">
        <w:rPr>
          <w:rFonts w:ascii="Myriad Pro" w:hAnsi="Myriad Pro"/>
          <w:szCs w:val="24"/>
        </w:rPr>
        <w:t>Die universelle</w:t>
      </w:r>
      <w:r>
        <w:rPr>
          <w:rFonts w:ascii="Myriad Pro" w:hAnsi="Myriad Pro"/>
          <w:szCs w:val="24"/>
        </w:rPr>
        <w:t>n</w:t>
      </w:r>
      <w:r w:rsidRPr="00141E5D">
        <w:rPr>
          <w:rFonts w:ascii="Myriad Pro" w:hAnsi="Myriad Pro"/>
          <w:szCs w:val="24"/>
        </w:rPr>
        <w:t xml:space="preserve"> i-mold </w:t>
      </w:r>
      <w:r w:rsidRPr="00B837FB">
        <w:rPr>
          <w:rFonts w:ascii="Myriad Pro" w:hAnsi="Myriad Pro"/>
          <w:b/>
          <w:szCs w:val="24"/>
        </w:rPr>
        <w:t>Angussweichen</w:t>
      </w:r>
      <w:r w:rsidRPr="00141E5D">
        <w:rPr>
          <w:rFonts w:ascii="Myriad Pro" w:hAnsi="Myriad Pro"/>
          <w:szCs w:val="24"/>
        </w:rPr>
        <w:t xml:space="preserve"> </w:t>
      </w:r>
      <w:r w:rsidR="00A95FFE" w:rsidRPr="00A95FFE">
        <w:rPr>
          <w:rFonts w:ascii="Myriad Pro" w:hAnsi="Myriad Pro"/>
          <w:szCs w:val="24"/>
        </w:rPr>
        <w:t xml:space="preserve">zum Abstellen und/oder Umlenken des </w:t>
      </w:r>
      <w:proofErr w:type="spellStart"/>
      <w:r w:rsidR="00A95FFE">
        <w:rPr>
          <w:rFonts w:ascii="Myriad Pro" w:hAnsi="Myriad Pro"/>
          <w:szCs w:val="24"/>
        </w:rPr>
        <w:t>Schmelzestroms</w:t>
      </w:r>
      <w:proofErr w:type="spellEnd"/>
      <w:r w:rsidR="00A95FFE">
        <w:rPr>
          <w:rFonts w:ascii="Myriad Pro" w:hAnsi="Myriad Pro"/>
          <w:szCs w:val="24"/>
        </w:rPr>
        <w:t xml:space="preserve"> im Angusssystem </w:t>
      </w:r>
      <w:r w:rsidR="0044584D">
        <w:rPr>
          <w:rFonts w:ascii="Myriad Pro" w:hAnsi="Myriad Pro"/>
          <w:szCs w:val="24"/>
        </w:rPr>
        <w:t xml:space="preserve">ermöglichen </w:t>
      </w:r>
      <w:r w:rsidR="0044584D" w:rsidRPr="00141E5D">
        <w:rPr>
          <w:rFonts w:ascii="Myriad Pro" w:hAnsi="Myriad Pro"/>
          <w:szCs w:val="24"/>
        </w:rPr>
        <w:t xml:space="preserve">eine </w:t>
      </w:r>
      <w:r w:rsidR="0044584D">
        <w:rPr>
          <w:rFonts w:ascii="Myriad Pro" w:hAnsi="Myriad Pro"/>
          <w:szCs w:val="24"/>
        </w:rPr>
        <w:t xml:space="preserve">optimale </w:t>
      </w:r>
      <w:r w:rsidR="0044584D" w:rsidRPr="00141E5D">
        <w:rPr>
          <w:rFonts w:ascii="Myriad Pro" w:hAnsi="Myriad Pro"/>
          <w:szCs w:val="24"/>
        </w:rPr>
        <w:t xml:space="preserve">Verteilung </w:t>
      </w:r>
      <w:r w:rsidR="0044584D">
        <w:rPr>
          <w:rFonts w:ascii="Myriad Pro" w:hAnsi="Myriad Pro"/>
          <w:szCs w:val="24"/>
        </w:rPr>
        <w:t xml:space="preserve">der Schmelze </w:t>
      </w:r>
      <w:r w:rsidR="0044584D" w:rsidRPr="00141E5D">
        <w:rPr>
          <w:rFonts w:ascii="Myriad Pro" w:hAnsi="Myriad Pro"/>
          <w:szCs w:val="24"/>
        </w:rPr>
        <w:t xml:space="preserve">in </w:t>
      </w:r>
      <w:r w:rsidR="0044584D">
        <w:rPr>
          <w:rFonts w:ascii="Myriad Pro" w:hAnsi="Myriad Pro"/>
          <w:szCs w:val="24"/>
        </w:rPr>
        <w:t xml:space="preserve">verschiedene Werkzeugbereiche. Sie </w:t>
      </w:r>
      <w:r w:rsidR="00A95FFE">
        <w:rPr>
          <w:rFonts w:ascii="Myriad Pro" w:hAnsi="Myriad Pro"/>
          <w:szCs w:val="24"/>
        </w:rPr>
        <w:t xml:space="preserve">sind </w:t>
      </w:r>
      <w:r w:rsidRPr="00141E5D">
        <w:rPr>
          <w:rFonts w:ascii="Myriad Pro" w:hAnsi="Myriad Pro"/>
          <w:szCs w:val="24"/>
        </w:rPr>
        <w:t xml:space="preserve">mit </w:t>
      </w:r>
      <w:proofErr w:type="spellStart"/>
      <w:r w:rsidRPr="00141E5D">
        <w:rPr>
          <w:rFonts w:ascii="Myriad Pro" w:hAnsi="Myriad Pro"/>
          <w:szCs w:val="24"/>
        </w:rPr>
        <w:t>Auswerferbohrung</w:t>
      </w:r>
      <w:proofErr w:type="spellEnd"/>
      <w:r w:rsidRPr="00141E5D">
        <w:rPr>
          <w:rFonts w:ascii="Myriad Pro" w:hAnsi="Myriad Pro"/>
          <w:szCs w:val="24"/>
        </w:rPr>
        <w:t xml:space="preserve"> und </w:t>
      </w:r>
      <w:proofErr w:type="spellStart"/>
      <w:r w:rsidRPr="00141E5D">
        <w:rPr>
          <w:rFonts w:ascii="Myriad Pro" w:hAnsi="Myriad Pro"/>
          <w:szCs w:val="24"/>
        </w:rPr>
        <w:t>Auszieherkralle</w:t>
      </w:r>
      <w:proofErr w:type="spellEnd"/>
      <w:r>
        <w:rPr>
          <w:rFonts w:ascii="Myriad Pro" w:hAnsi="Myriad Pro"/>
          <w:szCs w:val="24"/>
        </w:rPr>
        <w:t xml:space="preserve"> </w:t>
      </w:r>
      <w:r w:rsidR="00A95FFE">
        <w:rPr>
          <w:rFonts w:ascii="Myriad Pro" w:hAnsi="Myriad Pro"/>
          <w:szCs w:val="24"/>
        </w:rPr>
        <w:t xml:space="preserve">oder </w:t>
      </w:r>
      <w:r w:rsidR="00A95FFE" w:rsidRPr="00A95FFE">
        <w:rPr>
          <w:rFonts w:ascii="Myriad Pro" w:hAnsi="Myriad Pro"/>
          <w:szCs w:val="24"/>
        </w:rPr>
        <w:t>ohne Bohrung f</w:t>
      </w:r>
      <w:r w:rsidR="00A95FFE">
        <w:rPr>
          <w:rFonts w:ascii="Myriad Pro" w:hAnsi="Myriad Pro"/>
          <w:szCs w:val="24"/>
        </w:rPr>
        <w:t>ür den</w:t>
      </w:r>
      <w:r w:rsidR="00A95FFE" w:rsidRPr="00A95FFE">
        <w:rPr>
          <w:rFonts w:ascii="Myriad Pro" w:hAnsi="Myriad Pro"/>
          <w:szCs w:val="24"/>
        </w:rPr>
        <w:t xml:space="preserve"> d</w:t>
      </w:r>
      <w:r w:rsidR="00A95FFE">
        <w:rPr>
          <w:rFonts w:ascii="Myriad Pro" w:hAnsi="Myriad Pro"/>
          <w:szCs w:val="24"/>
        </w:rPr>
        <w:t>üs</w:t>
      </w:r>
      <w:r w:rsidR="00A95FFE" w:rsidRPr="00A95FFE">
        <w:rPr>
          <w:rFonts w:ascii="Myriad Pro" w:hAnsi="Myriad Pro"/>
          <w:szCs w:val="24"/>
        </w:rPr>
        <w:t xml:space="preserve">enseitigen Einbau </w:t>
      </w:r>
      <w:r w:rsidR="00A95FFE">
        <w:rPr>
          <w:rFonts w:ascii="Myriad Pro" w:hAnsi="Myriad Pro"/>
          <w:szCs w:val="24"/>
        </w:rPr>
        <w:t>verfügbar</w:t>
      </w:r>
      <w:r w:rsidRPr="00141E5D">
        <w:rPr>
          <w:rFonts w:ascii="Myriad Pro" w:hAnsi="Myriad Pro"/>
          <w:szCs w:val="24"/>
        </w:rPr>
        <w:t>.</w:t>
      </w:r>
    </w:p>
    <w:p w14:paraId="3AA8816A" w14:textId="5F2FC68A" w:rsidR="0044584D" w:rsidRDefault="0044584D" w:rsidP="00B837FB">
      <w:pPr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Die von i-mold vertriebene </w:t>
      </w:r>
      <w:proofErr w:type="spellStart"/>
      <w:r w:rsidRPr="00B837FB">
        <w:rPr>
          <w:rFonts w:ascii="Myriad Pro" w:hAnsi="Myriad Pro"/>
          <w:b/>
          <w:szCs w:val="24"/>
        </w:rPr>
        <w:t>Nanomold</w:t>
      </w:r>
      <w:proofErr w:type="spellEnd"/>
      <w:r w:rsidRPr="00B837FB">
        <w:rPr>
          <w:rFonts w:ascii="Myriad Pro" w:hAnsi="Myriad Pro"/>
          <w:b/>
          <w:szCs w:val="24"/>
        </w:rPr>
        <w:t>-Beschichtung</w:t>
      </w:r>
      <w:r>
        <w:rPr>
          <w:rFonts w:ascii="Myriad Pro" w:hAnsi="Myriad Pro"/>
          <w:szCs w:val="24"/>
        </w:rPr>
        <w:t xml:space="preserve"> </w:t>
      </w:r>
      <w:r w:rsidR="00B837FB">
        <w:rPr>
          <w:rFonts w:ascii="Myriad Pro" w:hAnsi="Myriad Pro"/>
          <w:szCs w:val="24"/>
        </w:rPr>
        <w:t xml:space="preserve">schützt </w:t>
      </w:r>
      <w:r>
        <w:rPr>
          <w:rFonts w:ascii="Myriad Pro" w:hAnsi="Myriad Pro"/>
          <w:szCs w:val="24"/>
        </w:rPr>
        <w:t xml:space="preserve">Werkzeugoberflächen und </w:t>
      </w:r>
      <w:r w:rsidR="00B837FB">
        <w:rPr>
          <w:rFonts w:ascii="Myriad Pro" w:hAnsi="Myriad Pro"/>
          <w:szCs w:val="24"/>
        </w:rPr>
        <w:t xml:space="preserve">vermeidet </w:t>
      </w:r>
      <w:r w:rsidRPr="0044584D">
        <w:rPr>
          <w:rFonts w:ascii="Myriad Pro" w:hAnsi="Myriad Pro"/>
          <w:szCs w:val="24"/>
        </w:rPr>
        <w:t>Probleme mit Anhaftungen oder beim Entformen</w:t>
      </w:r>
      <w:r>
        <w:rPr>
          <w:rFonts w:ascii="Myriad Pro" w:hAnsi="Myriad Pro"/>
          <w:szCs w:val="24"/>
        </w:rPr>
        <w:t xml:space="preserve">. </w:t>
      </w:r>
      <w:r w:rsidR="00B837FB">
        <w:rPr>
          <w:rFonts w:ascii="Myriad Pro" w:hAnsi="Myriad Pro"/>
          <w:szCs w:val="24"/>
        </w:rPr>
        <w:t>Nach dem Auftragen r</w:t>
      </w:r>
      <w:r w:rsidR="00B837FB" w:rsidRPr="00B837FB">
        <w:rPr>
          <w:rFonts w:ascii="Myriad Pro" w:hAnsi="Myriad Pro"/>
          <w:szCs w:val="24"/>
        </w:rPr>
        <w:t xml:space="preserve">eduziert </w:t>
      </w:r>
      <w:r w:rsidR="00B837FB">
        <w:rPr>
          <w:rFonts w:ascii="Myriad Pro" w:hAnsi="Myriad Pro"/>
          <w:szCs w:val="24"/>
        </w:rPr>
        <w:t>sie bei Temperaturen bis 540 °C</w:t>
      </w:r>
      <w:r w:rsidR="00B837FB" w:rsidRPr="00B837FB">
        <w:rPr>
          <w:rFonts w:ascii="Myriad Pro" w:hAnsi="Myriad Pro"/>
          <w:szCs w:val="24"/>
        </w:rPr>
        <w:t xml:space="preserve"> den Einspritzdruck durch besseren</w:t>
      </w:r>
      <w:r w:rsidR="00B837FB">
        <w:rPr>
          <w:rFonts w:ascii="Myriad Pro" w:hAnsi="Myriad Pro"/>
          <w:szCs w:val="24"/>
        </w:rPr>
        <w:t xml:space="preserve"> </w:t>
      </w:r>
      <w:proofErr w:type="spellStart"/>
      <w:r w:rsidR="00B837FB" w:rsidRPr="00B837FB">
        <w:rPr>
          <w:rFonts w:ascii="Myriad Pro" w:hAnsi="Myriad Pro"/>
          <w:szCs w:val="24"/>
        </w:rPr>
        <w:t>Schmelzefluss</w:t>
      </w:r>
      <w:proofErr w:type="spellEnd"/>
      <w:r w:rsidR="00B837FB" w:rsidRPr="00B837FB">
        <w:rPr>
          <w:rFonts w:ascii="Myriad Pro" w:hAnsi="Myriad Pro"/>
          <w:szCs w:val="24"/>
        </w:rPr>
        <w:t xml:space="preserve"> und geringere Friktion</w:t>
      </w:r>
      <w:r w:rsidR="00B837FB">
        <w:rPr>
          <w:rFonts w:ascii="Myriad Pro" w:hAnsi="Myriad Pro"/>
          <w:szCs w:val="24"/>
        </w:rPr>
        <w:t>.</w:t>
      </w:r>
      <w:r w:rsidR="00B837FB" w:rsidRPr="00B837FB">
        <w:rPr>
          <w:rFonts w:ascii="Myriad Pro" w:hAnsi="Myriad Pro"/>
          <w:szCs w:val="24"/>
        </w:rPr>
        <w:t xml:space="preserve"> </w:t>
      </w:r>
      <w:r w:rsidR="00B837FB">
        <w:rPr>
          <w:rFonts w:ascii="Myriad Pro" w:hAnsi="Myriad Pro"/>
          <w:szCs w:val="24"/>
        </w:rPr>
        <w:t xml:space="preserve">Damit </w:t>
      </w:r>
      <w:r>
        <w:rPr>
          <w:rFonts w:ascii="Myriad Pro" w:hAnsi="Myriad Pro"/>
          <w:szCs w:val="24"/>
        </w:rPr>
        <w:t>hilft</w:t>
      </w:r>
      <w:r w:rsidR="00B837FB">
        <w:rPr>
          <w:rFonts w:ascii="Myriad Pro" w:hAnsi="Myriad Pro"/>
          <w:szCs w:val="24"/>
        </w:rPr>
        <w:t xml:space="preserve"> sie</w:t>
      </w:r>
      <w:r>
        <w:rPr>
          <w:rFonts w:ascii="Myriad Pro" w:hAnsi="Myriad Pro"/>
          <w:szCs w:val="24"/>
        </w:rPr>
        <w:t>, die Produktivität zu erhalten oder sogar zu steigern und eine konstant hohe Oberflächenqualität der Formteile zu sichern.</w:t>
      </w:r>
    </w:p>
    <w:p w14:paraId="0A9A605C" w14:textId="43EA771F" w:rsidR="00A95FFE" w:rsidRDefault="00206BDA" w:rsidP="00C8393C">
      <w:pPr>
        <w:rPr>
          <w:rFonts w:ascii="Myriad Pro" w:hAnsi="Myriad Pro"/>
          <w:sz w:val="20"/>
        </w:rPr>
      </w:pPr>
      <w:r w:rsidRPr="0094600E">
        <w:rPr>
          <w:rFonts w:ascii="Myriad Pro" w:hAnsi="Myriad Pro"/>
          <w:b/>
          <w:bCs/>
          <w:sz w:val="20"/>
        </w:rPr>
        <w:t xml:space="preserve">i-mold </w:t>
      </w:r>
      <w:proofErr w:type="spellStart"/>
      <w:r w:rsidRPr="0094600E">
        <w:rPr>
          <w:rFonts w:ascii="Myriad Pro" w:hAnsi="Myriad Pro"/>
          <w:b/>
          <w:bCs/>
          <w:sz w:val="20"/>
        </w:rPr>
        <w:t>molding</w:t>
      </w:r>
      <w:proofErr w:type="spellEnd"/>
      <w:r w:rsidRPr="0094600E">
        <w:rPr>
          <w:rFonts w:ascii="Myriad Pro" w:hAnsi="Myriad Pro"/>
          <w:b/>
          <w:bCs/>
          <w:sz w:val="20"/>
        </w:rPr>
        <w:t xml:space="preserve"> </w:t>
      </w:r>
      <w:proofErr w:type="spellStart"/>
      <w:r w:rsidRPr="0094600E">
        <w:rPr>
          <w:rFonts w:ascii="Myriad Pro" w:hAnsi="Myriad Pro"/>
          <w:b/>
          <w:bCs/>
          <w:sz w:val="20"/>
        </w:rPr>
        <w:t>innovations</w:t>
      </w:r>
      <w:proofErr w:type="spellEnd"/>
      <w:r w:rsidRPr="0094600E">
        <w:rPr>
          <w:rFonts w:ascii="Myriad Pro" w:hAnsi="Myriad Pro"/>
          <w:sz w:val="20"/>
        </w:rPr>
        <w:t xml:space="preserve"> ist ein 2022 neu gegründetes Unternehmen mit über 20jähriger Erfahrung im Werkzeugbau. Mit sieben Mitarbeitern am Odenwälder Firmensitz und Distributoren in weltweit 33 Ländern </w:t>
      </w:r>
      <w:r w:rsidR="0094600E" w:rsidRPr="0094600E">
        <w:rPr>
          <w:rFonts w:ascii="Myriad Pro" w:hAnsi="Myriad Pro"/>
          <w:sz w:val="20"/>
        </w:rPr>
        <w:t xml:space="preserve">entwickelt </w:t>
      </w:r>
      <w:r w:rsidRPr="0094600E">
        <w:rPr>
          <w:rFonts w:ascii="Myriad Pro" w:hAnsi="Myriad Pro"/>
          <w:sz w:val="20"/>
        </w:rPr>
        <w:t>und vertreibt i-mold Tunnel-Angusseinsätze</w:t>
      </w:r>
      <w:r w:rsidR="0094600E" w:rsidRPr="0094600E">
        <w:rPr>
          <w:rFonts w:ascii="Myriad Pro" w:hAnsi="Myriad Pro"/>
          <w:sz w:val="20"/>
        </w:rPr>
        <w:t xml:space="preserve"> und liefert darüber hinaus Heißkanalsysteme, Formzubehör und Beschichtungen.</w:t>
      </w:r>
    </w:p>
    <w:p w14:paraId="43DB1A43" w14:textId="6FE7A5EF" w:rsidR="0094600E" w:rsidRPr="006958FF" w:rsidRDefault="0094600E" w:rsidP="0094600E">
      <w:pPr>
        <w:rPr>
          <w:rFonts w:ascii="Myriad Pro" w:hAnsi="Myriad Pro"/>
          <w:szCs w:val="24"/>
        </w:rPr>
      </w:pPr>
      <w:proofErr w:type="spellStart"/>
      <w:r w:rsidRPr="006958FF">
        <w:rPr>
          <w:rFonts w:ascii="Myriad Pro" w:hAnsi="Myriad Pro"/>
          <w:b/>
          <w:szCs w:val="24"/>
          <w:lang w:val="en-GB"/>
        </w:rPr>
        <w:t>Weitere</w:t>
      </w:r>
      <w:proofErr w:type="spellEnd"/>
      <w:r w:rsidRPr="006958FF">
        <w:rPr>
          <w:rFonts w:ascii="Myriad Pro" w:hAnsi="Myriad Pro"/>
          <w:b/>
          <w:szCs w:val="24"/>
          <w:lang w:val="en-GB"/>
        </w:rPr>
        <w:t xml:space="preserve"> </w:t>
      </w:r>
      <w:proofErr w:type="spellStart"/>
      <w:r w:rsidRPr="006958FF">
        <w:rPr>
          <w:rFonts w:ascii="Myriad Pro" w:hAnsi="Myriad Pro"/>
          <w:b/>
          <w:szCs w:val="24"/>
          <w:lang w:val="en-GB"/>
        </w:rPr>
        <w:t>Auskünfte</w:t>
      </w:r>
      <w:proofErr w:type="spellEnd"/>
      <w:r w:rsidRPr="006958FF">
        <w:rPr>
          <w:rFonts w:ascii="Myriad Pro" w:hAnsi="Myriad Pro"/>
          <w:b/>
          <w:szCs w:val="24"/>
          <w:lang w:val="en-GB"/>
        </w:rPr>
        <w:t>:</w:t>
      </w:r>
      <w:r w:rsidRPr="006958FF">
        <w:rPr>
          <w:rFonts w:ascii="Myriad Pro" w:hAnsi="Myriad Pro"/>
          <w:b/>
          <w:szCs w:val="24"/>
          <w:lang w:val="en-GB"/>
        </w:rPr>
        <w:br/>
      </w:r>
      <w:r w:rsidRPr="006958FF">
        <w:rPr>
          <w:rFonts w:ascii="Myriad Pro" w:hAnsi="Myriad Pro"/>
          <w:szCs w:val="24"/>
          <w:lang w:val="en-GB"/>
        </w:rPr>
        <w:t xml:space="preserve">Andy Walter, i-mold </w:t>
      </w:r>
      <w:proofErr w:type="spellStart"/>
      <w:r w:rsidRPr="006958FF">
        <w:rPr>
          <w:rFonts w:ascii="Myriad Pro" w:hAnsi="Myriad Pro"/>
          <w:szCs w:val="24"/>
          <w:lang w:val="en-GB"/>
        </w:rPr>
        <w:t>molding</w:t>
      </w:r>
      <w:proofErr w:type="spellEnd"/>
      <w:r w:rsidRPr="006958FF">
        <w:rPr>
          <w:rFonts w:ascii="Myriad Pro" w:hAnsi="Myriad Pro"/>
          <w:szCs w:val="24"/>
          <w:lang w:val="en-GB"/>
        </w:rPr>
        <w:t xml:space="preserve"> innovations GmbH &amp; Co. </w:t>
      </w:r>
      <w:r w:rsidRPr="006958FF">
        <w:rPr>
          <w:rFonts w:ascii="Myriad Pro" w:hAnsi="Myriad Pro"/>
          <w:szCs w:val="24"/>
        </w:rPr>
        <w:t>KG</w:t>
      </w:r>
      <w:r w:rsidRPr="006958FF">
        <w:rPr>
          <w:rFonts w:ascii="Myriad Pro" w:hAnsi="Myriad Pro"/>
          <w:szCs w:val="24"/>
        </w:rPr>
        <w:br/>
        <w:t>Gewerbepark Gräsig 72, D-64711 Erbach</w:t>
      </w:r>
      <w:r w:rsidRPr="006958FF">
        <w:rPr>
          <w:rFonts w:ascii="Myriad Pro" w:hAnsi="Myriad Pro"/>
          <w:szCs w:val="24"/>
        </w:rPr>
        <w:br/>
        <w:t>Tel.:  +49 6062 80914-</w:t>
      </w:r>
      <w:r w:rsidRPr="00B6004A">
        <w:rPr>
          <w:rFonts w:ascii="Myriad Pro" w:hAnsi="Myriad Pro"/>
          <w:color w:val="auto"/>
          <w:szCs w:val="24"/>
        </w:rPr>
        <w:t xml:space="preserve">0, </w:t>
      </w:r>
      <w:r w:rsidR="002730AE" w:rsidRPr="00B6004A">
        <w:rPr>
          <w:rFonts w:ascii="Myriad Pro" w:hAnsi="Myriad Pro"/>
          <w:color w:val="auto"/>
          <w:szCs w:val="24"/>
        </w:rPr>
        <w:t>office</w:t>
      </w:r>
      <w:r w:rsidRPr="00B6004A">
        <w:rPr>
          <w:rFonts w:ascii="Myriad Pro" w:hAnsi="Myriad Pro"/>
          <w:color w:val="auto"/>
          <w:szCs w:val="24"/>
        </w:rPr>
        <w:t>@</w:t>
      </w:r>
      <w:r w:rsidRPr="006958FF">
        <w:rPr>
          <w:rFonts w:ascii="Myriad Pro" w:hAnsi="Myriad Pro"/>
          <w:szCs w:val="24"/>
        </w:rPr>
        <w:t xml:space="preserve">i-mold.com, www.i-mold.com </w:t>
      </w:r>
    </w:p>
    <w:p w14:paraId="3CC9EAA5" w14:textId="0A7BC61E" w:rsidR="0094600E" w:rsidRPr="006958FF" w:rsidRDefault="0094600E" w:rsidP="00C8393C">
      <w:pPr>
        <w:rPr>
          <w:rFonts w:ascii="Myriad Pro" w:hAnsi="Myriad Pro"/>
          <w:szCs w:val="24"/>
        </w:rPr>
      </w:pPr>
      <w:r w:rsidRPr="006958FF">
        <w:rPr>
          <w:rFonts w:ascii="Myriad Pro" w:hAnsi="Myriad Pro"/>
          <w:b/>
          <w:szCs w:val="24"/>
        </w:rPr>
        <w:t>Redaktioneller Kontakt und Belegexemplare:</w:t>
      </w:r>
      <w:r w:rsidRPr="006958FF">
        <w:rPr>
          <w:rFonts w:ascii="Myriad Pro" w:hAnsi="Myriad Pro"/>
          <w:b/>
          <w:szCs w:val="24"/>
        </w:rPr>
        <w:br/>
      </w:r>
      <w:r w:rsidRPr="006958FF">
        <w:rPr>
          <w:rFonts w:ascii="Myriad Pro" w:hAnsi="Myriad Pro"/>
          <w:szCs w:val="24"/>
        </w:rPr>
        <w:t xml:space="preserve">Dr.-Ing. </w:t>
      </w:r>
      <w:r w:rsidRPr="006958FF">
        <w:rPr>
          <w:rFonts w:ascii="Myriad Pro" w:hAnsi="Myriad Pro"/>
          <w:szCs w:val="24"/>
          <w:lang w:val="en-GB"/>
        </w:rPr>
        <w:t xml:space="preserve">Jörg Wolters, KONSENS Public Relations GmbH &amp; Co. </w:t>
      </w:r>
      <w:r w:rsidRPr="006958FF">
        <w:rPr>
          <w:rFonts w:ascii="Myriad Pro" w:hAnsi="Myriad Pro"/>
          <w:szCs w:val="24"/>
        </w:rPr>
        <w:t>KG</w:t>
      </w:r>
      <w:r w:rsidR="00C8393C" w:rsidRPr="006958FF">
        <w:rPr>
          <w:rFonts w:ascii="Myriad Pro" w:hAnsi="Myriad Pro"/>
          <w:szCs w:val="24"/>
        </w:rPr>
        <w:br/>
      </w:r>
      <w:r w:rsidRPr="006958FF">
        <w:rPr>
          <w:rFonts w:ascii="Myriad Pro" w:hAnsi="Myriad Pro"/>
          <w:szCs w:val="24"/>
        </w:rPr>
        <w:t>Im Kühlen Grund 10, D-64823 Groß-Umstadt</w:t>
      </w:r>
      <w:r w:rsidR="00C8393C" w:rsidRPr="006958FF">
        <w:rPr>
          <w:rFonts w:ascii="Myriad Pro" w:hAnsi="Myriad Pro"/>
          <w:szCs w:val="24"/>
        </w:rPr>
        <w:br/>
      </w:r>
      <w:r w:rsidRPr="006958FF">
        <w:rPr>
          <w:rFonts w:ascii="Myriad Pro" w:hAnsi="Myriad Pro"/>
          <w:szCs w:val="24"/>
        </w:rPr>
        <w:t>Tel.:  +49(0) 60 78/93 63-13, mail@konsens.de</w:t>
      </w:r>
    </w:p>
    <w:p w14:paraId="14E8C857" w14:textId="2DB14F8D" w:rsidR="0094600E" w:rsidRPr="006958FF" w:rsidRDefault="0094600E" w:rsidP="00C8393C">
      <w:pPr>
        <w:shd w:val="clear" w:color="auto" w:fill="D9D9D9" w:themeFill="background1" w:themeFillShade="D9"/>
        <w:jc w:val="center"/>
        <w:rPr>
          <w:rFonts w:ascii="Myriad Pro" w:hAnsi="Myriad Pro"/>
          <w:szCs w:val="24"/>
        </w:rPr>
      </w:pPr>
      <w:r w:rsidRPr="006958FF">
        <w:rPr>
          <w:rFonts w:ascii="Myriad Pro" w:hAnsi="Myriad Pro"/>
          <w:szCs w:val="24"/>
        </w:rPr>
        <w:t>Sie finden diese Pressemitteilung als Word-Datei in Deutsch und in Englisch sowie das Bild in druckfähiger Qualität zum Herunterladen unter http://www.konsens.de/</w:t>
      </w:r>
      <w:r w:rsidR="006958FF" w:rsidRPr="006958FF">
        <w:rPr>
          <w:rFonts w:ascii="Myriad Pro" w:hAnsi="Myriad Pro"/>
          <w:szCs w:val="24"/>
        </w:rPr>
        <w:t>i-</w:t>
      </w:r>
      <w:r w:rsidRPr="006958FF">
        <w:rPr>
          <w:rFonts w:ascii="Myriad Pro" w:hAnsi="Myriad Pro"/>
          <w:szCs w:val="24"/>
        </w:rPr>
        <w:t>mold.html</w:t>
      </w:r>
    </w:p>
    <w:sectPr w:rsidR="0094600E" w:rsidRPr="006958FF" w:rsidSect="0093089B">
      <w:headerReference w:type="default" r:id="rId10"/>
      <w:footerReference w:type="default" r:id="rId11"/>
      <w:pgSz w:w="11907" w:h="16840" w:code="9"/>
      <w:pgMar w:top="3828" w:right="1418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FCC" w14:textId="77777777" w:rsidR="00AB582B" w:rsidRDefault="00AB582B" w:rsidP="00706DDB">
      <w:pPr>
        <w:spacing w:before="0"/>
      </w:pPr>
      <w:r>
        <w:separator/>
      </w:r>
    </w:p>
  </w:endnote>
  <w:endnote w:type="continuationSeparator" w:id="0">
    <w:p w14:paraId="324AB102" w14:textId="77777777" w:rsidR="00AB582B" w:rsidRDefault="00AB582B" w:rsidP="00706D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FE74" w14:textId="77777777" w:rsidR="00C8393C" w:rsidRPr="00C8393C" w:rsidRDefault="00C8393C">
    <w:pPr>
      <w:pStyle w:val="Fuzeile"/>
      <w:jc w:val="center"/>
      <w:rPr>
        <w:rFonts w:ascii="Myriad Pro" w:hAnsi="Myriad Pro"/>
        <w:color w:val="auto"/>
      </w:rPr>
    </w:pPr>
    <w:r w:rsidRPr="00C8393C">
      <w:rPr>
        <w:rFonts w:ascii="Myriad Pro" w:hAnsi="Myriad Pro"/>
        <w:color w:val="auto"/>
      </w:rPr>
      <w:t xml:space="preserve">Seite </w:t>
    </w:r>
    <w:r w:rsidRPr="00C8393C">
      <w:rPr>
        <w:rFonts w:ascii="Myriad Pro" w:hAnsi="Myriad Pro"/>
        <w:color w:val="auto"/>
      </w:rPr>
      <w:fldChar w:fldCharType="begin"/>
    </w:r>
    <w:r w:rsidRPr="00C8393C">
      <w:rPr>
        <w:rFonts w:ascii="Myriad Pro" w:hAnsi="Myriad Pro"/>
        <w:color w:val="auto"/>
      </w:rPr>
      <w:instrText>PAGE  \* Arabic  \* MERGEFORMAT</w:instrText>
    </w:r>
    <w:r w:rsidRPr="00C8393C">
      <w:rPr>
        <w:rFonts w:ascii="Myriad Pro" w:hAnsi="Myriad Pro"/>
        <w:color w:val="auto"/>
      </w:rPr>
      <w:fldChar w:fldCharType="separate"/>
    </w:r>
    <w:r w:rsidRPr="00C8393C">
      <w:rPr>
        <w:rFonts w:ascii="Myriad Pro" w:hAnsi="Myriad Pro"/>
        <w:color w:val="auto"/>
      </w:rPr>
      <w:t>2</w:t>
    </w:r>
    <w:r w:rsidRPr="00C8393C">
      <w:rPr>
        <w:rFonts w:ascii="Myriad Pro" w:hAnsi="Myriad Pro"/>
        <w:color w:val="auto"/>
      </w:rPr>
      <w:fldChar w:fldCharType="end"/>
    </w:r>
    <w:r w:rsidRPr="00C8393C">
      <w:rPr>
        <w:rFonts w:ascii="Myriad Pro" w:hAnsi="Myriad Pro"/>
        <w:color w:val="auto"/>
      </w:rPr>
      <w:t xml:space="preserve"> von </w:t>
    </w:r>
    <w:r w:rsidRPr="00C8393C">
      <w:rPr>
        <w:rFonts w:ascii="Myriad Pro" w:hAnsi="Myriad Pro"/>
        <w:color w:val="auto"/>
      </w:rPr>
      <w:fldChar w:fldCharType="begin"/>
    </w:r>
    <w:r w:rsidRPr="00C8393C">
      <w:rPr>
        <w:rFonts w:ascii="Myriad Pro" w:hAnsi="Myriad Pro"/>
        <w:color w:val="auto"/>
      </w:rPr>
      <w:instrText>NUMPAGES \* Arabisch \* MERGEFORMAT</w:instrText>
    </w:r>
    <w:r w:rsidRPr="00C8393C">
      <w:rPr>
        <w:rFonts w:ascii="Myriad Pro" w:hAnsi="Myriad Pro"/>
        <w:color w:val="auto"/>
      </w:rPr>
      <w:fldChar w:fldCharType="separate"/>
    </w:r>
    <w:r w:rsidRPr="00C8393C">
      <w:rPr>
        <w:rFonts w:ascii="Myriad Pro" w:hAnsi="Myriad Pro"/>
        <w:color w:val="auto"/>
      </w:rPr>
      <w:t>2</w:t>
    </w:r>
    <w:r w:rsidRPr="00C8393C">
      <w:rPr>
        <w:rFonts w:ascii="Myriad Pro" w:hAnsi="Myriad Pro"/>
        <w:color w:val="auto"/>
      </w:rPr>
      <w:fldChar w:fldCharType="end"/>
    </w:r>
  </w:p>
  <w:p w14:paraId="2014B24B" w14:textId="64A0A467" w:rsidR="00C8393C" w:rsidRPr="00C8393C" w:rsidRDefault="00C8393C">
    <w:pPr>
      <w:pStyle w:val="Fuzeile"/>
      <w:rPr>
        <w:rFonts w:ascii="Myriad Pro" w:hAnsi="Myriad Pro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2AE5" w14:textId="77777777" w:rsidR="00AB582B" w:rsidRDefault="00AB582B" w:rsidP="00706DDB">
      <w:pPr>
        <w:spacing w:before="0"/>
      </w:pPr>
      <w:r>
        <w:separator/>
      </w:r>
    </w:p>
  </w:footnote>
  <w:footnote w:type="continuationSeparator" w:id="0">
    <w:p w14:paraId="0A78BBA4" w14:textId="77777777" w:rsidR="00AB582B" w:rsidRDefault="00AB582B" w:rsidP="00706D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819"/>
    </w:tblGrid>
    <w:tr w:rsidR="00F66910" w14:paraId="23FFAEC8" w14:textId="77777777" w:rsidTr="006958FF">
      <w:tc>
        <w:tcPr>
          <w:tcW w:w="4253" w:type="dxa"/>
          <w:vAlign w:val="bottom"/>
        </w:tcPr>
        <w:p w14:paraId="71192CE2" w14:textId="47B2CA17" w:rsidR="00F66910" w:rsidRPr="00F66910" w:rsidRDefault="00F66910" w:rsidP="00270CC6">
          <w:pPr>
            <w:pStyle w:val="Kopfzeile"/>
            <w:tabs>
              <w:tab w:val="clear" w:pos="4536"/>
            </w:tabs>
            <w:ind w:left="-107"/>
            <w:rPr>
              <w:rFonts w:ascii="Myriad Pro" w:hAnsi="Myriad Pro"/>
              <w:sz w:val="56"/>
              <w:szCs w:val="56"/>
            </w:rPr>
          </w:pPr>
          <w:r w:rsidRPr="00F66910">
            <w:rPr>
              <w:rFonts w:ascii="Myriad Pro" w:hAnsi="Myriad Pro"/>
              <w:sz w:val="56"/>
              <w:szCs w:val="56"/>
            </w:rPr>
            <w:t>Pressemitteilung</w:t>
          </w:r>
        </w:p>
      </w:tc>
      <w:tc>
        <w:tcPr>
          <w:tcW w:w="4819" w:type="dxa"/>
          <w:vAlign w:val="bottom"/>
        </w:tcPr>
        <w:p w14:paraId="49CAF182" w14:textId="77777777" w:rsidR="00F66910" w:rsidRPr="00B6004A" w:rsidRDefault="00F66910" w:rsidP="00F66910">
          <w:pPr>
            <w:pStyle w:val="Kopfzeile"/>
            <w:jc w:val="right"/>
            <w:rPr>
              <w:rFonts w:ascii="Myriad Pro" w:hAnsi="Myriad Pro"/>
              <w:color w:val="auto"/>
              <w:lang w:val="en-GB"/>
            </w:rPr>
          </w:pPr>
          <w:r w:rsidRPr="00B6004A">
            <w:rPr>
              <w:rStyle w:val="Hyperlink"/>
              <w:rFonts w:ascii="Myriad Pro" w:hAnsi="Myriad Pro"/>
              <w:noProof/>
              <w:color w:val="auto"/>
              <w:u w:val="none"/>
            </w:rPr>
            <w:drawing>
              <wp:inline distT="0" distB="0" distL="0" distR="0" wp14:anchorId="7BC154F5" wp14:editId="42E529E6">
                <wp:extent cx="1871472" cy="798576"/>
                <wp:effectExtent l="0" t="0" r="0" b="1905"/>
                <wp:docPr id="465" name="Grafik 465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72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FE118" w14:textId="77777777" w:rsidR="00F66910" w:rsidRPr="00B6004A" w:rsidRDefault="00F66910" w:rsidP="00F66910">
          <w:pPr>
            <w:pStyle w:val="Kopfzeile"/>
            <w:jc w:val="right"/>
            <w:rPr>
              <w:rFonts w:ascii="Myriad Pro" w:hAnsi="Myriad Pro"/>
              <w:color w:val="auto"/>
            </w:rPr>
          </w:pPr>
          <w:r w:rsidRPr="00B6004A">
            <w:rPr>
              <w:rFonts w:ascii="Myriad Pro" w:hAnsi="Myriad Pro"/>
              <w:color w:val="auto"/>
              <w:lang w:val="en-GB"/>
            </w:rPr>
            <w:t xml:space="preserve">i-mold </w:t>
          </w:r>
          <w:proofErr w:type="spellStart"/>
          <w:r w:rsidRPr="00B6004A">
            <w:rPr>
              <w:rFonts w:ascii="Myriad Pro" w:hAnsi="Myriad Pro"/>
              <w:color w:val="auto"/>
              <w:lang w:val="en-GB"/>
            </w:rPr>
            <w:t>molding</w:t>
          </w:r>
          <w:proofErr w:type="spellEnd"/>
          <w:r w:rsidRPr="00B6004A">
            <w:rPr>
              <w:rFonts w:ascii="Myriad Pro" w:hAnsi="Myriad Pro"/>
              <w:color w:val="auto"/>
              <w:lang w:val="en-GB"/>
            </w:rPr>
            <w:t xml:space="preserve"> innovations GmbH &amp; Co. </w:t>
          </w:r>
          <w:r w:rsidRPr="00B6004A">
            <w:rPr>
              <w:rFonts w:ascii="Myriad Pro" w:hAnsi="Myriad Pro"/>
              <w:color w:val="auto"/>
            </w:rPr>
            <w:t>KG</w:t>
          </w:r>
        </w:p>
        <w:p w14:paraId="558B1987" w14:textId="77777777" w:rsidR="00F66910" w:rsidRPr="00B6004A" w:rsidRDefault="00F66910" w:rsidP="00F66910">
          <w:pPr>
            <w:pStyle w:val="Kopfzeile"/>
            <w:jc w:val="right"/>
            <w:rPr>
              <w:rFonts w:ascii="Myriad Pro" w:hAnsi="Myriad Pro"/>
              <w:color w:val="auto"/>
            </w:rPr>
          </w:pPr>
          <w:r w:rsidRPr="00B6004A">
            <w:rPr>
              <w:rFonts w:ascii="Myriad Pro" w:hAnsi="Myriad Pro"/>
              <w:color w:val="auto"/>
            </w:rPr>
            <w:t>Gewerbepark Gräsig 72</w:t>
          </w:r>
        </w:p>
        <w:p w14:paraId="545F38A4" w14:textId="77777777" w:rsidR="00F66910" w:rsidRPr="00B6004A" w:rsidRDefault="00F66910" w:rsidP="00F66910">
          <w:pPr>
            <w:pStyle w:val="Kopfzeile"/>
            <w:jc w:val="right"/>
            <w:rPr>
              <w:rFonts w:ascii="Myriad Pro" w:hAnsi="Myriad Pro"/>
              <w:color w:val="auto"/>
            </w:rPr>
          </w:pPr>
          <w:r w:rsidRPr="00B6004A">
            <w:rPr>
              <w:rFonts w:ascii="Myriad Pro" w:hAnsi="Myriad Pro"/>
              <w:color w:val="auto"/>
            </w:rPr>
            <w:t>64711 Erbach</w:t>
          </w:r>
        </w:p>
        <w:p w14:paraId="640CDB4B" w14:textId="77777777" w:rsidR="00F66910" w:rsidRPr="00B6004A" w:rsidRDefault="00F66910" w:rsidP="00F66910">
          <w:pPr>
            <w:pStyle w:val="Kopfzeile"/>
            <w:jc w:val="right"/>
            <w:rPr>
              <w:rFonts w:ascii="Myriad Pro" w:hAnsi="Myriad Pro"/>
              <w:color w:val="auto"/>
            </w:rPr>
          </w:pPr>
          <w:r w:rsidRPr="00B6004A">
            <w:rPr>
              <w:rFonts w:ascii="Myriad Pro" w:hAnsi="Myriad Pro"/>
              <w:color w:val="auto"/>
            </w:rPr>
            <w:t>Deutschland</w:t>
          </w:r>
        </w:p>
        <w:p w14:paraId="6DDBCACB" w14:textId="35782421" w:rsidR="00F66910" w:rsidRPr="00B6004A" w:rsidRDefault="00F63AD1" w:rsidP="002017D4">
          <w:pPr>
            <w:pStyle w:val="Kopfzeile"/>
            <w:jc w:val="right"/>
            <w:rPr>
              <w:rFonts w:ascii="Myriad Pro" w:hAnsi="Myriad Pro"/>
              <w:color w:val="auto"/>
            </w:rPr>
          </w:pPr>
          <w:hyperlink r:id="rId2" w:history="1">
            <w:r w:rsidR="002730AE" w:rsidRPr="00B6004A">
              <w:rPr>
                <w:rStyle w:val="Hyperlink"/>
                <w:rFonts w:ascii="Myriad Pro" w:hAnsi="Myriad Pro"/>
                <w:color w:val="auto"/>
              </w:rPr>
              <w:t>office@i-mold.com</w:t>
            </w:r>
          </w:hyperlink>
        </w:p>
      </w:tc>
    </w:tr>
  </w:tbl>
  <w:p w14:paraId="076E5146" w14:textId="77777777" w:rsidR="00706DDB" w:rsidRPr="00DB18DB" w:rsidRDefault="00706DDB" w:rsidP="006958FF">
    <w:pPr>
      <w:pStyle w:val="Kopfzeile"/>
      <w:pBdr>
        <w:bottom w:val="single" w:sz="4" w:space="1" w:color="auto"/>
      </w:pBdr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DB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241D3"/>
    <w:rsid w:val="00141E5D"/>
    <w:rsid w:val="00142994"/>
    <w:rsid w:val="001451D1"/>
    <w:rsid w:val="00150278"/>
    <w:rsid w:val="00162763"/>
    <w:rsid w:val="0016614D"/>
    <w:rsid w:val="001671E3"/>
    <w:rsid w:val="001672EE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7A58"/>
    <w:rsid w:val="002017D4"/>
    <w:rsid w:val="002057E5"/>
    <w:rsid w:val="00206BDA"/>
    <w:rsid w:val="00215919"/>
    <w:rsid w:val="00226326"/>
    <w:rsid w:val="0023045D"/>
    <w:rsid w:val="002479BB"/>
    <w:rsid w:val="002551E1"/>
    <w:rsid w:val="002620B5"/>
    <w:rsid w:val="0026283E"/>
    <w:rsid w:val="00270CC6"/>
    <w:rsid w:val="002730AE"/>
    <w:rsid w:val="00276142"/>
    <w:rsid w:val="00283FBE"/>
    <w:rsid w:val="00284B8D"/>
    <w:rsid w:val="002A13DC"/>
    <w:rsid w:val="002A528A"/>
    <w:rsid w:val="002B0E02"/>
    <w:rsid w:val="002B1701"/>
    <w:rsid w:val="002E2796"/>
    <w:rsid w:val="002E6D5D"/>
    <w:rsid w:val="002E7007"/>
    <w:rsid w:val="002F3976"/>
    <w:rsid w:val="002F4311"/>
    <w:rsid w:val="0030405D"/>
    <w:rsid w:val="003130ED"/>
    <w:rsid w:val="00317052"/>
    <w:rsid w:val="00325AAB"/>
    <w:rsid w:val="003302DD"/>
    <w:rsid w:val="003316D8"/>
    <w:rsid w:val="00337E32"/>
    <w:rsid w:val="00341244"/>
    <w:rsid w:val="00345675"/>
    <w:rsid w:val="003509F8"/>
    <w:rsid w:val="00350A7B"/>
    <w:rsid w:val="00372E73"/>
    <w:rsid w:val="003738A2"/>
    <w:rsid w:val="003757B3"/>
    <w:rsid w:val="00390BF4"/>
    <w:rsid w:val="00395D84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1B61"/>
    <w:rsid w:val="003F6A15"/>
    <w:rsid w:val="0040144B"/>
    <w:rsid w:val="00405C45"/>
    <w:rsid w:val="004275FF"/>
    <w:rsid w:val="00441656"/>
    <w:rsid w:val="00441ADF"/>
    <w:rsid w:val="0044584D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C7097"/>
    <w:rsid w:val="004C7E35"/>
    <w:rsid w:val="004D59FF"/>
    <w:rsid w:val="004E1F03"/>
    <w:rsid w:val="0050002F"/>
    <w:rsid w:val="00501EC1"/>
    <w:rsid w:val="00511B49"/>
    <w:rsid w:val="005129CA"/>
    <w:rsid w:val="00516CED"/>
    <w:rsid w:val="00523871"/>
    <w:rsid w:val="005266F0"/>
    <w:rsid w:val="00541425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5A9E"/>
    <w:rsid w:val="0063264B"/>
    <w:rsid w:val="00644194"/>
    <w:rsid w:val="00662846"/>
    <w:rsid w:val="00665A7C"/>
    <w:rsid w:val="006958FF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4778"/>
    <w:rsid w:val="00706DDB"/>
    <w:rsid w:val="00710398"/>
    <w:rsid w:val="007106F4"/>
    <w:rsid w:val="00711D0A"/>
    <w:rsid w:val="00720EBD"/>
    <w:rsid w:val="00722D2E"/>
    <w:rsid w:val="00723B21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A776B"/>
    <w:rsid w:val="007B50E5"/>
    <w:rsid w:val="007C037F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47784"/>
    <w:rsid w:val="008609DE"/>
    <w:rsid w:val="00863D58"/>
    <w:rsid w:val="0087027F"/>
    <w:rsid w:val="00875B8E"/>
    <w:rsid w:val="00886837"/>
    <w:rsid w:val="00890540"/>
    <w:rsid w:val="00890CCB"/>
    <w:rsid w:val="00892282"/>
    <w:rsid w:val="00892EC5"/>
    <w:rsid w:val="008A03B9"/>
    <w:rsid w:val="008A258E"/>
    <w:rsid w:val="008B3F43"/>
    <w:rsid w:val="008B538B"/>
    <w:rsid w:val="008C4E0C"/>
    <w:rsid w:val="008D6B81"/>
    <w:rsid w:val="008D7124"/>
    <w:rsid w:val="008F3361"/>
    <w:rsid w:val="008F35F1"/>
    <w:rsid w:val="008F7616"/>
    <w:rsid w:val="009028FD"/>
    <w:rsid w:val="009035BA"/>
    <w:rsid w:val="0090366D"/>
    <w:rsid w:val="0090773E"/>
    <w:rsid w:val="00915B47"/>
    <w:rsid w:val="00921F48"/>
    <w:rsid w:val="009258BF"/>
    <w:rsid w:val="0093089B"/>
    <w:rsid w:val="00931639"/>
    <w:rsid w:val="009337FD"/>
    <w:rsid w:val="00935961"/>
    <w:rsid w:val="0094600E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30AE7"/>
    <w:rsid w:val="00A3350E"/>
    <w:rsid w:val="00A378A2"/>
    <w:rsid w:val="00A37D97"/>
    <w:rsid w:val="00A454BE"/>
    <w:rsid w:val="00A473E7"/>
    <w:rsid w:val="00A567DA"/>
    <w:rsid w:val="00A80A1B"/>
    <w:rsid w:val="00A80DE4"/>
    <w:rsid w:val="00A86B9E"/>
    <w:rsid w:val="00A872C6"/>
    <w:rsid w:val="00A90500"/>
    <w:rsid w:val="00A95FFE"/>
    <w:rsid w:val="00A97BC2"/>
    <w:rsid w:val="00AA25EC"/>
    <w:rsid w:val="00AA48A8"/>
    <w:rsid w:val="00AA4AC1"/>
    <w:rsid w:val="00AB067B"/>
    <w:rsid w:val="00AB582B"/>
    <w:rsid w:val="00AC0FD5"/>
    <w:rsid w:val="00AC1CE0"/>
    <w:rsid w:val="00AF529D"/>
    <w:rsid w:val="00B04FFB"/>
    <w:rsid w:val="00B1530D"/>
    <w:rsid w:val="00B21DB0"/>
    <w:rsid w:val="00B22A87"/>
    <w:rsid w:val="00B30917"/>
    <w:rsid w:val="00B33BE9"/>
    <w:rsid w:val="00B34BCC"/>
    <w:rsid w:val="00B35454"/>
    <w:rsid w:val="00B42482"/>
    <w:rsid w:val="00B46242"/>
    <w:rsid w:val="00B536C2"/>
    <w:rsid w:val="00B53DA6"/>
    <w:rsid w:val="00B6004A"/>
    <w:rsid w:val="00B606F4"/>
    <w:rsid w:val="00B7242E"/>
    <w:rsid w:val="00B77306"/>
    <w:rsid w:val="00B77DDC"/>
    <w:rsid w:val="00B837FB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7E9C"/>
    <w:rsid w:val="00C77F99"/>
    <w:rsid w:val="00C824BB"/>
    <w:rsid w:val="00C8393C"/>
    <w:rsid w:val="00C949C0"/>
    <w:rsid w:val="00CA12F0"/>
    <w:rsid w:val="00CB7464"/>
    <w:rsid w:val="00CD19ED"/>
    <w:rsid w:val="00CD3AC2"/>
    <w:rsid w:val="00CE4554"/>
    <w:rsid w:val="00CF0866"/>
    <w:rsid w:val="00CF115D"/>
    <w:rsid w:val="00D02B70"/>
    <w:rsid w:val="00D04256"/>
    <w:rsid w:val="00D061C8"/>
    <w:rsid w:val="00D06952"/>
    <w:rsid w:val="00D11836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18DB"/>
    <w:rsid w:val="00DB6EE3"/>
    <w:rsid w:val="00DB7830"/>
    <w:rsid w:val="00DC6B89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C1A15"/>
    <w:rsid w:val="00ED70FE"/>
    <w:rsid w:val="00EE63A3"/>
    <w:rsid w:val="00EE6E43"/>
    <w:rsid w:val="00EF6205"/>
    <w:rsid w:val="00F0050B"/>
    <w:rsid w:val="00F201A1"/>
    <w:rsid w:val="00F262D1"/>
    <w:rsid w:val="00F275E1"/>
    <w:rsid w:val="00F35B80"/>
    <w:rsid w:val="00F5003F"/>
    <w:rsid w:val="00F52B69"/>
    <w:rsid w:val="00F63AD1"/>
    <w:rsid w:val="00F66910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0A9FF"/>
  <w15:chartTrackingRefBased/>
  <w15:docId w15:val="{6607B6D7-A5FB-412E-BCE8-1339E47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06DD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DDB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06DD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06DDB"/>
    <w:rPr>
      <w:color w:val="000000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06D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DDB"/>
    <w:rPr>
      <w:color w:val="605E5C"/>
      <w:shd w:val="clear" w:color="auto" w:fill="E1DFDD"/>
    </w:rPr>
  </w:style>
  <w:style w:type="character" w:customStyle="1" w:styleId="hscoswrapper">
    <w:name w:val="hs_cos_wrapper"/>
    <w:basedOn w:val="Absatz-Standardschriftart"/>
    <w:rsid w:val="00706DDB"/>
  </w:style>
  <w:style w:type="table" w:styleId="Tabellenraster">
    <w:name w:val="Table Grid"/>
    <w:basedOn w:val="NormaleTabelle"/>
    <w:uiPriority w:val="59"/>
    <w:rsid w:val="00F6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60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7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6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2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1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5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2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tlock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-mol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-mold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Wolters</dc:creator>
  <cp:keywords/>
  <dc:description/>
  <cp:lastModifiedBy>Jörg Wolters</cp:lastModifiedBy>
  <cp:revision>4</cp:revision>
  <dcterms:created xsi:type="dcterms:W3CDTF">2022-02-15T16:43:00Z</dcterms:created>
  <dcterms:modified xsi:type="dcterms:W3CDTF">2022-02-25T11:03:00Z</dcterms:modified>
</cp:coreProperties>
</file>