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3E908377" w:rsidRDefault="3E908377" w:rsidP="3E908377">
      <w:pPr>
        <w:jc w:val="right"/>
      </w:pPr>
      <w:r>
        <w:rPr>
          <w:noProof/>
          <w:lang w:val="de-DE" w:eastAsia="de-DE"/>
        </w:rPr>
        <w:drawing>
          <wp:inline distT="0" distB="0" distL="0" distR="0" wp14:anchorId="7B8C4190" wp14:editId="134B9860">
            <wp:extent cx="2286000" cy="461962"/>
            <wp:effectExtent l="0" t="0" r="0" b="0"/>
            <wp:docPr id="454980210" name="Picture 1478264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26470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6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E908377" w:rsidRPr="00493363" w:rsidRDefault="3E908377">
      <w:pPr>
        <w:rPr>
          <w:lang w:val="de-DE"/>
        </w:rPr>
      </w:pPr>
      <w:r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Pr="00493363">
        <w:rPr>
          <w:rFonts w:ascii="Arial" w:eastAsia="Arial" w:hAnsi="Arial" w:cs="Arial"/>
          <w:sz w:val="28"/>
          <w:szCs w:val="28"/>
          <w:lang w:val="de-DE"/>
        </w:rPr>
        <w:t xml:space="preserve"> </w:t>
      </w:r>
    </w:p>
    <w:p w:rsidR="3E908377" w:rsidRPr="00493363" w:rsidRDefault="00C655A1">
      <w:pPr>
        <w:rPr>
          <w:lang w:val="de-DE"/>
        </w:rPr>
      </w:pPr>
      <w:r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>Pressemitteilung</w:t>
      </w:r>
    </w:p>
    <w:p w:rsidR="3E908377" w:rsidRPr="00493363" w:rsidRDefault="00847C20">
      <w:pPr>
        <w:rPr>
          <w:lang w:val="de-DE"/>
        </w:rPr>
      </w:pPr>
      <w:r>
        <w:rPr>
          <w:rFonts w:ascii="Arial" w:eastAsia="Arial" w:hAnsi="Arial" w:cs="Arial"/>
          <w:b/>
          <w:bCs/>
          <w:sz w:val="28"/>
          <w:szCs w:val="28"/>
          <w:lang w:val="de-DE"/>
        </w:rPr>
        <w:t>2</w:t>
      </w:r>
      <w:r w:rsidR="00052F5C"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>.</w:t>
      </w:r>
      <w:r w:rsidR="00256F55"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00052F5C"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>März</w:t>
      </w:r>
      <w:r w:rsidR="5287A81E"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="12CF681B"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>202</w:t>
      </w:r>
      <w:r w:rsidR="007C49FC" w:rsidRPr="00493363">
        <w:rPr>
          <w:rFonts w:ascii="Arial" w:eastAsia="Arial" w:hAnsi="Arial" w:cs="Arial"/>
          <w:b/>
          <w:bCs/>
          <w:sz w:val="28"/>
          <w:szCs w:val="28"/>
          <w:lang w:val="de-DE"/>
        </w:rPr>
        <w:t>1</w:t>
      </w:r>
      <w:r w:rsidR="12CF681B" w:rsidRPr="00493363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:rsidR="3E908377" w:rsidRPr="00493363" w:rsidRDefault="3E908377">
      <w:pPr>
        <w:rPr>
          <w:lang w:val="de-DE"/>
        </w:rPr>
      </w:pPr>
      <w:r w:rsidRPr="00493363">
        <w:rPr>
          <w:rFonts w:ascii="Arial" w:eastAsia="Arial" w:hAnsi="Arial" w:cs="Arial"/>
          <w:sz w:val="28"/>
          <w:szCs w:val="28"/>
          <w:lang w:val="de-DE"/>
        </w:rPr>
        <w:t xml:space="preserve">  </w:t>
      </w:r>
    </w:p>
    <w:p w:rsidR="3E4EE3A3" w:rsidRPr="00DD084F" w:rsidRDefault="00DD084F" w:rsidP="00356B95">
      <w:pPr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  <w:proofErr w:type="spellStart"/>
      <w:r w:rsidRPr="00DD084F">
        <w:rPr>
          <w:rFonts w:ascii="Arial" w:eastAsia="Arial" w:hAnsi="Arial" w:cs="Arial"/>
          <w:b/>
          <w:bCs/>
          <w:sz w:val="28"/>
          <w:szCs w:val="28"/>
          <w:lang w:val="de-DE"/>
        </w:rPr>
        <w:t>e</w:t>
      </w:r>
      <w:r w:rsidR="00052F5C" w:rsidRPr="00DD084F">
        <w:rPr>
          <w:rFonts w:ascii="Arial" w:eastAsia="Arial" w:hAnsi="Arial" w:cs="Arial"/>
          <w:b/>
          <w:bCs/>
          <w:sz w:val="28"/>
          <w:szCs w:val="28"/>
          <w:lang w:val="de-DE"/>
        </w:rPr>
        <w:t>yrise</w:t>
      </w:r>
      <w:proofErr w:type="spellEnd"/>
      <w:r w:rsidRPr="00DD084F">
        <w:rPr>
          <w:rFonts w:ascii="Arial" w:eastAsia="Arial" w:hAnsi="Arial" w:cs="Arial"/>
          <w:b/>
          <w:bCs/>
          <w:sz w:val="28"/>
          <w:szCs w:val="28"/>
          <w:vertAlign w:val="superscript"/>
          <w:lang w:val="de-DE"/>
        </w:rPr>
        <w:t>®</w:t>
      </w:r>
      <w:r w:rsidR="00052F5C" w:rsidRPr="00DD084F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i350 </w:t>
      </w:r>
      <w:r w:rsidRPr="00DD084F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dynamische Sichtschutzgläser ermöglichen Privatsphäre </w:t>
      </w:r>
      <w:r w:rsidR="00493363">
        <w:rPr>
          <w:rFonts w:ascii="Arial" w:eastAsia="Arial" w:hAnsi="Arial" w:cs="Arial"/>
          <w:b/>
          <w:bCs/>
          <w:sz w:val="28"/>
          <w:szCs w:val="28"/>
          <w:lang w:val="de-DE"/>
        </w:rPr>
        <w:t>oder</w:t>
      </w:r>
      <w:r w:rsidR="00493363" w:rsidRPr="00DD084F">
        <w:rPr>
          <w:rFonts w:ascii="Arial" w:eastAsia="Arial" w:hAnsi="Arial" w:cs="Arial"/>
          <w:b/>
          <w:bCs/>
          <w:sz w:val="28"/>
          <w:szCs w:val="28"/>
          <w:lang w:val="de-DE"/>
        </w:rPr>
        <w:t xml:space="preserve"> </w:t>
      </w:r>
      <w:r w:rsidRPr="00DD084F">
        <w:rPr>
          <w:rFonts w:ascii="Arial" w:eastAsia="Arial" w:hAnsi="Arial" w:cs="Arial"/>
          <w:b/>
          <w:bCs/>
          <w:sz w:val="28"/>
          <w:szCs w:val="28"/>
          <w:lang w:val="de-DE"/>
        </w:rPr>
        <w:t>soziale Interaktion auf Knopfdruck</w:t>
      </w:r>
    </w:p>
    <w:p w:rsidR="00A47FA0" w:rsidRDefault="002D3FB3" w:rsidP="00A47FA0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Mit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</w:t>
      </w:r>
      <w:r w:rsidR="006A4A5A" w:rsidRPr="006A4A5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yrise</w:t>
      </w:r>
      <w:proofErr w:type="spellEnd"/>
      <w:r w:rsidRPr="002D3FB3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i350 erweitert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gram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B.V.,</w:t>
      </w:r>
      <w:proofErr w:type="gram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Veldhoven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/Niederlande, sein Angebot an dynamischen Flüssigkristallfenstern um eine Priv</w:t>
      </w:r>
      <w:r w:rsidR="0057720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acy-Variante. 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 hochtransparenten Glasscheiben lassen sich bei Bedarf quasi </w:t>
      </w:r>
      <w:r w:rsidR="00493363" w:rsidRP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auf Knopfdruck </w:t>
      </w:r>
      <w:r w:rsidR="00711C3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von klar durchsichtig 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nach </w:t>
      </w:r>
      <w:proofErr w:type="spellStart"/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transluzent</w:t>
      </w:r>
      <w:proofErr w:type="spellEnd"/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schalten. So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verwandeln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sich </w:t>
      </w:r>
      <w:r w:rsidR="00493363" w:rsidRP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in Sekundenschnelle 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allgemein einsehbare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in private</w:t>
      </w:r>
      <w:r w:rsidR="0071457B" w:rsidRPr="00493363">
        <w:rPr>
          <w:lang w:val="de-DE"/>
        </w:rPr>
        <w:t xml:space="preserve"> </w:t>
      </w:r>
      <w:r w:rsidR="0057720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Bereiche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</w:t>
      </w:r>
      <w:r w:rsidR="006E260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und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dies bei maximalem </w:t>
      </w:r>
      <w:r w:rsidR="0057720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Einfall 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von </w:t>
      </w:r>
      <w:r w:rsidR="0057720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natürliche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m</w:t>
      </w:r>
      <w:r w:rsidR="0057720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Tageslicht.</w:t>
      </w:r>
      <w:r w:rsidR="006E260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3254C9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Damit eröffnen sich Architekten und Planern flexible Gestaltungsmöglichkeiten für Innenräume</w:t>
      </w:r>
      <w:r w:rsidR="00493363" w:rsidRPr="00493363">
        <w:rPr>
          <w:lang w:val="de-DE"/>
        </w:rPr>
        <w:t xml:space="preserve"> 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in </w:t>
      </w:r>
      <w:r w:rsidR="00493363" w:rsidRP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öffentliche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 w:rsidR="00493363" w:rsidRP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und gewerbliche</w:t>
      </w:r>
      <w:r w:rsid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n</w:t>
      </w:r>
      <w:r w:rsidR="00493363" w:rsidRPr="0049336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Einrichtungen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.</w:t>
      </w:r>
      <w:r w:rsidR="00A47FA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Im Vergleich mit anderen auf dem Markt befindlichen Lösungen besitzt </w:t>
      </w:r>
      <w:proofErr w:type="spellStart"/>
      <w:r w:rsidR="00A47FA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A47FA0" w:rsidRPr="00C45A93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A47FA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i350 auch aus geringen Betrachtungswinkeln eine sehr niedrige Streuung und damit sehr hohe Transparenz im Nicht-Privacy-Modus.</w:t>
      </w:r>
    </w:p>
    <w:p w:rsidR="00850813" w:rsidRDefault="003254C9" w:rsidP="00052F5C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Dazu Celine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Glipa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</w:t>
      </w:r>
      <w:r w:rsidR="000A363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Geschäftsführerin bei </w:t>
      </w:r>
      <w:proofErr w:type="spellStart"/>
      <w:r w:rsidR="000A363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0A363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gramStart"/>
      <w:r w:rsidR="000A363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B.V.:</w:t>
      </w:r>
      <w:proofErr w:type="gramEnd"/>
      <w:r w:rsidR="000A363C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„Durch die Kombination von Technologie und </w:t>
      </w:r>
      <w:r w:rsidR="00806CA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auf den Menschen ausgerichtetem Design ermöglichen </w:t>
      </w:r>
      <w:proofErr w:type="spellStart"/>
      <w:r w:rsidR="00806CA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806CA4" w:rsidRPr="00806CA4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806CA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i350 Sichtschutzgläser </w:t>
      </w:r>
      <w:r w:rsidR="00850813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eine natürlich helle und flexible Umgebung für unsere modern</w:t>
      </w:r>
      <w:r w:rsidR="00710DCD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 Art zu leben und zu arbeiten. </w:t>
      </w:r>
      <w:r w:rsidR="00CE4AB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Die Menschen können durch die transparenten Gläser sozial interagieren oder sich auf Knopfdruck für Privatsphäre entscheiden.“</w:t>
      </w:r>
    </w:p>
    <w:p w:rsidR="00562076" w:rsidRDefault="009D2320" w:rsidP="00052F5C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 w:rsidRPr="009D2320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Glastrennwände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mit </w:t>
      </w:r>
      <w:proofErr w:type="spellStart"/>
      <w:r w:rsidR="0071457B" w:rsidRP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="0071457B" w:rsidRPr="0071457B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 w:rsidR="0071457B" w:rsidRP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i350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ermöglichen eine 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funktional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Gestaltung </w:t>
      </w:r>
      <w:r w:rsidR="0071457B" w:rsidRP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offene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r</w:t>
      </w:r>
      <w:r w:rsidR="0071457B" w:rsidRP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Räume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indem sich sichtgeschützte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Beratungs- oder Besprechungs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bereiche 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in Büros und Gesundheitseinrichtungen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oder 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VIP-Bereiche im Einzelhandel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,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in Konferenzzentren und an Flughäfen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anforderungsabhängig definieren lassen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. Bei Bedarf kann das </w:t>
      </w:r>
      <w:proofErr w:type="spellStart"/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transluzent</w:t>
      </w:r>
      <w:proofErr w:type="spellEnd"/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gramStart"/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geschaltete</w:t>
      </w:r>
      <w:proofErr w:type="gramEnd"/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r w:rsidR="00562076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Glas auch als Projektionsfläche für den Austausch von Informationen oder Präsentationen verwendet werden.</w:t>
      </w:r>
    </w:p>
    <w:p w:rsidR="00562076" w:rsidRDefault="00C6533F" w:rsidP="00052F5C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Pr="00C6533F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i350 basiert auf der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licrivision</w:t>
      </w:r>
      <w:proofErr w:type="spellEnd"/>
      <w:r w:rsidRPr="00C6533F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-Technologie</w:t>
      </w:r>
      <w:r w:rsidR="00695DB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von Merck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. </w:t>
      </w:r>
      <w:r w:rsidR="00925894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Dabei ist eine Flüssigkristallmischung zwischen zwei Glasscheiben eingebettet, die mit einer transparenten, elektrisch leitfähigen Beschichtung versehen sind. </w:t>
      </w:r>
      <w:r w:rsidR="0057000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Über ein elektronisches Steuergerät lässt sich eine geringe elektrische Spannung ein- und ausschalten. Liegt keine Spannung an, befinden sich die Flüssigkristalle in ungeordnetem Zustand, so dass sie das Licht nach allen Seiten reflektieren und das Glas </w:t>
      </w:r>
      <w:proofErr w:type="spellStart"/>
      <w:r w:rsidR="0057000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transluzent</w:t>
      </w:r>
      <w:proofErr w:type="spellEnd"/>
      <w:r w:rsidR="0057000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, d. h. blickdicht ist</w:t>
      </w:r>
      <w:r w:rsidR="00253A0A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, ohne den Einfall natürlichen Tageslichts zu behindern. </w:t>
      </w:r>
      <w:r w:rsidR="0071457B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Im geschalteten Zustand </w:t>
      </w:r>
      <w:r w:rsidR="0057000E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richten sich die Flüssigkristalle waagerecht aus, und die Glasscheibe wechselt zu hoch transparent. </w:t>
      </w:r>
    </w:p>
    <w:p w:rsidR="00520EBF" w:rsidRPr="00AA7942" w:rsidRDefault="00460A0A" w:rsidP="00052F5C">
      <w:pP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Zur offiziellen weltweiten Markteinführung präsentiert das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Team am 11. März 2021 in einer Online-Veranstaltung Vorteile und Einsatzmöglichkeiten der neuen Sichtschutzgläser. Die Präsentation mit dem Titel „Global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launch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of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eyrise</w:t>
      </w:r>
      <w:proofErr w:type="spellEnd"/>
      <w:r w:rsidRPr="00460A0A">
        <w:rPr>
          <w:rFonts w:ascii="Verdana" w:eastAsia="Times New Roman" w:hAnsi="Verdana" w:cs="Calibri"/>
          <w:color w:val="000000"/>
          <w:sz w:val="20"/>
          <w:szCs w:val="20"/>
          <w:vertAlign w:val="superscript"/>
          <w:lang w:val="de-DE" w:eastAsia="en-GB"/>
        </w:rPr>
        <w:t>®</w:t>
      </w:r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i350 invisibl</w:t>
      </w:r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e </w:t>
      </w:r>
      <w:proofErr w:type="spellStart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privacy</w:t>
      </w:r>
      <w:proofErr w:type="spellEnd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glazing</w:t>
      </w:r>
      <w:proofErr w:type="spellEnd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– </w:t>
      </w:r>
      <w:proofErr w:type="spellStart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discover</w:t>
      </w:r>
      <w:proofErr w:type="spellEnd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 w:rsidR="00A932C7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its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role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in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workplace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 </w:t>
      </w:r>
      <w:proofErr w:type="spellStart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innovation</w:t>
      </w:r>
      <w:proofErr w:type="spellEnd"/>
      <w:r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“ wird in Englisch gehalten. Interessierte können sich </w:t>
      </w:r>
      <w:r w:rsidR="00AA794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 xml:space="preserve">unter dem folgenden Link kostenlos registrieren: </w:t>
      </w:r>
      <w:r w:rsidR="00052F5C" w:rsidRPr="00AA7942">
        <w:rPr>
          <w:rFonts w:ascii="Verdana" w:eastAsia="Times New Roman" w:hAnsi="Verdana" w:cs="Calibri"/>
          <w:color w:val="000000"/>
          <w:sz w:val="20"/>
          <w:szCs w:val="20"/>
          <w:lang w:val="de-DE" w:eastAsia="en-GB"/>
        </w:rPr>
        <w:t>https://eyrise-invites.com</w:t>
      </w:r>
    </w:p>
    <w:p w:rsidR="003A5CBA" w:rsidRDefault="00390904" w:rsidP="4C1FEA61">
      <w:pPr>
        <w:rPr>
          <w:rFonts w:ascii="Verdana" w:eastAsia="Verdana" w:hAnsi="Verdana" w:cs="Verdana"/>
          <w:sz w:val="16"/>
          <w:szCs w:val="16"/>
          <w:lang w:val="de-DE"/>
        </w:rPr>
      </w:pPr>
      <w:r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Über</w:t>
      </w:r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 xml:space="preserve"> </w:t>
      </w:r>
      <w:proofErr w:type="spellStart"/>
      <w:r w:rsidR="1D54D82A" w:rsidRPr="008337B6">
        <w:rPr>
          <w:rFonts w:ascii="Verdana" w:eastAsia="Verdana" w:hAnsi="Verdana" w:cs="Verdana"/>
          <w:b/>
          <w:bCs/>
          <w:sz w:val="16"/>
          <w:szCs w:val="16"/>
          <w:lang w:val="de-DE"/>
        </w:rPr>
        <w:t>eyrise</w:t>
      </w:r>
      <w:proofErr w:type="spellEnd"/>
      <w:r w:rsidR="1D54D82A" w:rsidRPr="008337B6">
        <w:rPr>
          <w:rFonts w:ascii="Verdana" w:eastAsia="Verdana" w:hAnsi="Verdana" w:cs="Verdana"/>
          <w:sz w:val="16"/>
          <w:szCs w:val="16"/>
          <w:lang w:val="de-DE"/>
        </w:rPr>
        <w:t xml:space="preserve">  </w:t>
      </w:r>
      <w:r w:rsidR="1D54D82A" w:rsidRPr="008337B6">
        <w:rPr>
          <w:lang w:val="de-DE"/>
        </w:rPr>
        <w:br/>
      </w:r>
      <w:hyperlink r:id="rId10" w:history="1">
        <w:proofErr w:type="spellStart"/>
        <w:r w:rsidR="00CD0B95" w:rsidRPr="00972202">
          <w:rPr>
            <w:rStyle w:val="Hyperlink"/>
            <w:rFonts w:ascii="Verdana" w:eastAsia="Verdana" w:hAnsi="Verdana" w:cs="Verdana"/>
            <w:bCs/>
            <w:sz w:val="16"/>
            <w:szCs w:val="16"/>
            <w:lang w:val="de-DE"/>
          </w:rPr>
          <w:t>eyrise</w:t>
        </w:r>
        <w:proofErr w:type="spellEnd"/>
        <w:r w:rsidR="00972202" w:rsidRPr="00972202">
          <w:rPr>
            <w:rStyle w:val="Hyperlink"/>
            <w:rFonts w:ascii="Verdana" w:eastAsia="Verdana" w:hAnsi="Verdana" w:cs="Verdana"/>
            <w:bCs/>
            <w:sz w:val="16"/>
            <w:szCs w:val="16"/>
            <w:vertAlign w:val="superscript"/>
            <w:lang w:val="de-DE"/>
          </w:rPr>
          <w:t>®</w:t>
        </w:r>
      </w:hyperlink>
      <w:r w:rsidR="00CD0B95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r w:rsidR="00972202">
        <w:rPr>
          <w:rFonts w:ascii="Verdana" w:eastAsia="Verdana" w:hAnsi="Verdana" w:cs="Verdana"/>
          <w:bCs/>
          <w:sz w:val="16"/>
          <w:szCs w:val="16"/>
          <w:lang w:val="de-DE"/>
        </w:rPr>
        <w:t xml:space="preserve">Dynamische Flüssigkristallfenster ist ein innovatives Produkt </w:t>
      </w:r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 xml:space="preserve">von </w:t>
      </w:r>
      <w:proofErr w:type="spellStart"/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gramStart"/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>B.V.,</w:t>
      </w:r>
      <w:proofErr w:type="gramEnd"/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spellStart"/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>Veldhoven</w:t>
      </w:r>
      <w:proofErr w:type="spellEnd"/>
      <w:r w:rsidR="00712B48">
        <w:rPr>
          <w:rFonts w:ascii="Verdana" w:eastAsia="Verdana" w:hAnsi="Verdana" w:cs="Verdana"/>
          <w:bCs/>
          <w:sz w:val="16"/>
          <w:szCs w:val="16"/>
          <w:lang w:val="de-DE"/>
        </w:rPr>
        <w:t xml:space="preserve">/Niederlande, ein Tochterunternehmen </w:t>
      </w:r>
      <w:r w:rsidR="00972202">
        <w:rPr>
          <w:rFonts w:ascii="Verdana" w:eastAsia="Verdana" w:hAnsi="Verdana" w:cs="Verdana"/>
          <w:bCs/>
          <w:sz w:val="16"/>
          <w:szCs w:val="16"/>
          <w:lang w:val="de-DE"/>
        </w:rPr>
        <w:t>des Wissenschafts- und Technologieunternehmens</w:t>
      </w:r>
      <w:r w:rsidR="00CD0B95" w:rsidRPr="00CD0B95">
        <w:rPr>
          <w:rFonts w:ascii="Verdana" w:eastAsia="Verdana" w:hAnsi="Verdana" w:cs="Verdana"/>
          <w:bCs/>
          <w:sz w:val="16"/>
          <w:szCs w:val="16"/>
          <w:lang w:val="de-DE"/>
        </w:rPr>
        <w:t xml:space="preserve"> Merck KGaA, Darmstadt</w:t>
      </w:r>
      <w:r w:rsidR="00CD0B95">
        <w:rPr>
          <w:rFonts w:ascii="Verdana" w:eastAsia="Verdana" w:hAnsi="Verdana" w:cs="Verdana"/>
          <w:bCs/>
          <w:sz w:val="16"/>
          <w:szCs w:val="16"/>
          <w:lang w:val="de-DE"/>
        </w:rPr>
        <w:t>.</w:t>
      </w:r>
      <w:r w:rsidR="008E540F">
        <w:rPr>
          <w:rFonts w:ascii="Verdana" w:eastAsia="Verdana" w:hAnsi="Verdana" w:cs="Verdana"/>
          <w:bCs/>
          <w:sz w:val="16"/>
          <w:szCs w:val="16"/>
          <w:lang w:val="de-DE"/>
        </w:rPr>
        <w:br/>
      </w:r>
      <w:proofErr w:type="spellStart"/>
      <w:r w:rsidR="003A5CBA" w:rsidRPr="00972202">
        <w:rPr>
          <w:rFonts w:ascii="Verdana" w:eastAsia="Verdana" w:hAnsi="Verdana" w:cs="Verdana"/>
          <w:bCs/>
          <w:sz w:val="16"/>
          <w:szCs w:val="16"/>
          <w:lang w:val="de-DE"/>
        </w:rPr>
        <w:t>eyrise</w:t>
      </w:r>
      <w:proofErr w:type="spellEnd"/>
      <w:r w:rsidR="003A5CBA" w:rsidRPr="00972202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8B5FE7">
        <w:rPr>
          <w:rFonts w:ascii="Verdana" w:eastAsia="Verdana" w:hAnsi="Verdana" w:cs="Verdana"/>
          <w:bCs/>
          <w:sz w:val="16"/>
          <w:szCs w:val="16"/>
          <w:lang w:val="de-DE"/>
        </w:rPr>
        <w:t xml:space="preserve"> Sonnenschutzgläser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r w:rsidR="008975DC">
        <w:rPr>
          <w:rFonts w:ascii="Verdana" w:eastAsia="Verdana" w:hAnsi="Verdana" w:cs="Verdana"/>
          <w:bCs/>
          <w:sz w:val="16"/>
          <w:szCs w:val="16"/>
          <w:lang w:val="de-DE"/>
        </w:rPr>
        <w:t>verwenden die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von Merck entwickelte </w:t>
      </w:r>
      <w:r w:rsidR="008975DC">
        <w:rPr>
          <w:rFonts w:ascii="Verdana" w:eastAsia="Verdana" w:hAnsi="Verdana" w:cs="Verdana"/>
          <w:bCs/>
          <w:sz w:val="16"/>
          <w:szCs w:val="16"/>
          <w:lang w:val="de-DE"/>
        </w:rPr>
        <w:t>fortschrittliche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</w:t>
      </w:r>
      <w:proofErr w:type="spellStart"/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>licrivision</w:t>
      </w:r>
      <w:proofErr w:type="spellEnd"/>
      <w:r w:rsidR="00582D62" w:rsidRPr="00933963">
        <w:rPr>
          <w:rFonts w:ascii="Verdana" w:eastAsia="Verdana" w:hAnsi="Verdana" w:cs="Verdana"/>
          <w:bCs/>
          <w:sz w:val="16"/>
          <w:szCs w:val="16"/>
          <w:vertAlign w:val="superscript"/>
          <w:lang w:val="de-DE"/>
        </w:rPr>
        <w:t>®</w:t>
      </w:r>
      <w:r w:rsidR="00582D62">
        <w:rPr>
          <w:rFonts w:ascii="Verdana" w:eastAsia="Verdana" w:hAnsi="Verdana" w:cs="Verdana"/>
          <w:bCs/>
          <w:sz w:val="16"/>
          <w:szCs w:val="16"/>
          <w:lang w:val="de-DE"/>
        </w:rPr>
        <w:t xml:space="preserve"> Flüssigkristalltechnologie</w:t>
      </w:r>
      <w:r w:rsidR="00743674">
        <w:rPr>
          <w:rFonts w:ascii="Verdana" w:eastAsia="Verdana" w:hAnsi="Verdana" w:cs="Verdana"/>
          <w:bCs/>
          <w:sz w:val="16"/>
          <w:szCs w:val="16"/>
          <w:lang w:val="de-DE"/>
        </w:rPr>
        <w:t xml:space="preserve">. Sie ermöglichen intelligente, transparente Fenster, die sich zum sofortigen Schutz vor Sonneneinstrahlung abdunkeln lassen, ohne das natürliche Tageslicht zu beeinträchtigen. </w:t>
      </w:r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 xml:space="preserve">So bieten die </w:t>
      </w:r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lastRenderedPageBreak/>
        <w:t xml:space="preserve">Fenster </w:t>
      </w:r>
      <w:proofErr w:type="spellStart"/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>Lightwellness</w:t>
      </w:r>
      <w:proofErr w:type="spellEnd"/>
      <w:r w:rsidR="004B4710">
        <w:rPr>
          <w:rFonts w:ascii="Verdana" w:eastAsia="Verdana" w:hAnsi="Verdana" w:cs="Verdana"/>
          <w:bCs/>
          <w:sz w:val="16"/>
          <w:szCs w:val="16"/>
          <w:lang w:val="de-DE"/>
        </w:rPr>
        <w:t xml:space="preserve"> – visuellen Komfort, Wärmeregulation und Farbneutralität – auf Knopfdruck und tragen zugleich dazu bei, den Energieverbrauch zu senken.</w:t>
      </w:r>
      <w:r w:rsidR="1D54D82A" w:rsidRPr="003A5CBA">
        <w:rPr>
          <w:lang w:val="de-DE"/>
        </w:rPr>
        <w:br/>
      </w:r>
      <w:r w:rsidR="003A5CBA" w:rsidRPr="003A5CBA">
        <w:rPr>
          <w:rFonts w:ascii="Verdana" w:eastAsia="Verdana" w:hAnsi="Verdana" w:cs="Verdana"/>
          <w:sz w:val="16"/>
          <w:szCs w:val="16"/>
          <w:lang w:val="de-DE"/>
        </w:rPr>
        <w:t>Architekten und Gebäudedesigner auf der ganzen W</w:t>
      </w:r>
      <w:r w:rsidR="003A5CBA">
        <w:rPr>
          <w:rFonts w:ascii="Verdana" w:eastAsia="Verdana" w:hAnsi="Verdana" w:cs="Verdana"/>
          <w:sz w:val="16"/>
          <w:szCs w:val="16"/>
          <w:lang w:val="de-DE"/>
        </w:rPr>
        <w:t xml:space="preserve">elt verwenden </w:t>
      </w:r>
      <w:proofErr w:type="spellStart"/>
      <w:r w:rsidR="003A5CBA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3A5CBA" w:rsidRPr="003A5CBA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3A5CBA">
        <w:rPr>
          <w:rFonts w:ascii="Verdana" w:eastAsia="Verdana" w:hAnsi="Verdana" w:cs="Verdana"/>
          <w:sz w:val="16"/>
          <w:szCs w:val="16"/>
          <w:lang w:val="de-DE"/>
        </w:rPr>
        <w:t xml:space="preserve">, um 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maßgeschneiderte Glasstrukturen und Fassaden </w:t>
      </w:r>
      <w:r w:rsidR="009F367A">
        <w:rPr>
          <w:rFonts w:ascii="Verdana" w:eastAsia="Verdana" w:hAnsi="Verdana" w:cs="Verdana"/>
          <w:sz w:val="16"/>
          <w:szCs w:val="16"/>
          <w:lang w:val="de-DE"/>
        </w:rPr>
        <w:t>in</w:t>
      </w:r>
      <w:r w:rsidR="00287983" w:rsidRPr="00287983">
        <w:rPr>
          <w:rFonts w:ascii="Verdana" w:eastAsia="Verdana" w:hAnsi="Verdana" w:cs="Verdana"/>
          <w:sz w:val="16"/>
          <w:szCs w:val="16"/>
          <w:lang w:val="de-DE"/>
        </w:rPr>
        <w:t xml:space="preserve"> einer großen Vielfalt von Formen, Größen und Farben zu schaffen.</w:t>
      </w:r>
      <w:r w:rsidR="009F367A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Aktuelle Projekte umfassen den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Hauptsitz der British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Academy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of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Film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and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Television Arts 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(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BAFTA</w:t>
      </w:r>
      <w:r w:rsidR="00586F7E">
        <w:rPr>
          <w:rFonts w:ascii="Verdana" w:eastAsia="Verdana" w:hAnsi="Verdana" w:cs="Verdana"/>
          <w:sz w:val="16"/>
          <w:szCs w:val="16"/>
          <w:lang w:val="de-DE"/>
        </w:rPr>
        <w:t>)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London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>/GB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 xml:space="preserve">die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Orkla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City in Oslo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>/Norwegen</w:t>
      </w:r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, das Konferenzzentrum von Merck in Darmstadt und die </w:t>
      </w:r>
      <w:r w:rsidR="00914153">
        <w:rPr>
          <w:rFonts w:ascii="Verdana" w:eastAsia="Verdana" w:hAnsi="Verdana" w:cs="Verdana"/>
          <w:sz w:val="16"/>
          <w:szCs w:val="16"/>
          <w:lang w:val="de-DE"/>
        </w:rPr>
        <w:t xml:space="preserve">vom Pionier der modernen Architektur, Oscar Niemeyer, entworfene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Techne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proofErr w:type="spellStart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>Sphere</w:t>
      </w:r>
      <w:proofErr w:type="spellEnd"/>
      <w:r w:rsidR="00586F7E" w:rsidRPr="00586F7E">
        <w:rPr>
          <w:rFonts w:ascii="Verdana" w:eastAsia="Verdana" w:hAnsi="Verdana" w:cs="Verdana"/>
          <w:sz w:val="16"/>
          <w:szCs w:val="16"/>
          <w:lang w:val="de-DE"/>
        </w:rPr>
        <w:t xml:space="preserve"> in Leipzig.</w:t>
      </w:r>
      <w:r w:rsidR="00FB4C42">
        <w:rPr>
          <w:rFonts w:ascii="Verdana" w:eastAsia="Verdana" w:hAnsi="Verdana" w:cs="Verdana"/>
          <w:sz w:val="16"/>
          <w:szCs w:val="16"/>
          <w:lang w:val="de-DE"/>
        </w:rPr>
        <w:br/>
      </w:r>
      <w:proofErr w:type="spellStart"/>
      <w:r w:rsidR="00FB4C42">
        <w:rPr>
          <w:rFonts w:ascii="Verdana" w:eastAsia="Verdana" w:hAnsi="Verdana" w:cs="Verdana"/>
          <w:sz w:val="16"/>
          <w:szCs w:val="16"/>
          <w:lang w:val="de-DE"/>
        </w:rPr>
        <w:t>eyrise</w:t>
      </w:r>
      <w:proofErr w:type="spellEnd"/>
      <w:r w:rsidR="005D5A6C" w:rsidRPr="005D5A6C">
        <w:rPr>
          <w:rFonts w:ascii="Verdana" w:eastAsia="Verdana" w:hAnsi="Verdana" w:cs="Verdana"/>
          <w:sz w:val="16"/>
          <w:szCs w:val="16"/>
          <w:vertAlign w:val="superscript"/>
          <w:lang w:val="de-DE"/>
        </w:rPr>
        <w:t>®</w:t>
      </w:r>
      <w:r w:rsidR="00FB4C42">
        <w:rPr>
          <w:rFonts w:ascii="Verdana" w:eastAsia="Verdana" w:hAnsi="Verdana" w:cs="Verdana"/>
          <w:sz w:val="16"/>
          <w:szCs w:val="16"/>
          <w:lang w:val="de-DE"/>
        </w:rPr>
        <w:t xml:space="preserve"> wurde mit dem Materialp</w:t>
      </w:r>
      <w:r w:rsidR="00B92802">
        <w:rPr>
          <w:rFonts w:ascii="Verdana" w:eastAsia="Verdana" w:hAnsi="Verdana" w:cs="Verdana"/>
          <w:sz w:val="16"/>
          <w:szCs w:val="16"/>
          <w:lang w:val="de-DE"/>
        </w:rPr>
        <w:t xml:space="preserve">reis 2020 in der Kategorie Innovation ausgezeichnet </w:t>
      </w:r>
      <w:r w:rsidR="005D5A6C">
        <w:rPr>
          <w:rFonts w:ascii="Verdana" w:eastAsia="Verdana" w:hAnsi="Verdana" w:cs="Verdana"/>
          <w:sz w:val="16"/>
          <w:szCs w:val="16"/>
          <w:lang w:val="de-DE"/>
        </w:rPr>
        <w:t>und erhielt im Rahmen des Innovation Award Showcase auf der Consumer Electronics Show (CES) 2021 eine Nominierung als „</w:t>
      </w:r>
      <w:proofErr w:type="spellStart"/>
      <w:r w:rsidR="005D5A6C">
        <w:rPr>
          <w:rFonts w:ascii="Verdana" w:eastAsia="Verdana" w:hAnsi="Verdana" w:cs="Verdana"/>
          <w:sz w:val="16"/>
          <w:szCs w:val="16"/>
          <w:lang w:val="de-DE"/>
        </w:rPr>
        <w:t>Honoree</w:t>
      </w:r>
      <w:proofErr w:type="spellEnd"/>
      <w:r w:rsidR="005D5A6C">
        <w:rPr>
          <w:rFonts w:ascii="Verdana" w:eastAsia="Verdana" w:hAnsi="Verdana" w:cs="Verdana"/>
          <w:sz w:val="16"/>
          <w:szCs w:val="16"/>
          <w:lang w:val="de-DE"/>
        </w:rPr>
        <w:t>“.</w:t>
      </w:r>
    </w:p>
    <w:p w:rsidR="00F76642" w:rsidRDefault="00D531C0" w:rsidP="000F3CC4">
      <w:pPr>
        <w:rPr>
          <w:rFonts w:ascii="Verdana" w:eastAsia="Verdana" w:hAnsi="Verdana" w:cs="Verdana"/>
          <w:sz w:val="16"/>
          <w:szCs w:val="16"/>
          <w:lang w:val="de-DE"/>
        </w:rPr>
      </w:pPr>
      <w:r>
        <w:rPr>
          <w:rFonts w:ascii="Verdana" w:eastAsia="Verdana" w:hAnsi="Verdana" w:cs="Verdana"/>
          <w:sz w:val="16"/>
          <w:szCs w:val="16"/>
          <w:lang w:val="de-DE"/>
        </w:rPr>
        <w:t xml:space="preserve">Merck,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l</w:t>
      </w:r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>icrivision</w:t>
      </w:r>
      <w:proofErr w:type="spellEnd"/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de-DE"/>
        </w:rPr>
        <w:t xml:space="preserve">und </w:t>
      </w:r>
      <w:proofErr w:type="spellStart"/>
      <w:r>
        <w:rPr>
          <w:rFonts w:ascii="Verdana" w:eastAsia="Verdana" w:hAnsi="Verdana" w:cs="Verdana"/>
          <w:sz w:val="16"/>
          <w:szCs w:val="16"/>
          <w:lang w:val="de-DE"/>
        </w:rPr>
        <w:t>e</w:t>
      </w:r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>yrise</w:t>
      </w:r>
      <w:proofErr w:type="spellEnd"/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 xml:space="preserve"> </w:t>
      </w:r>
      <w:r w:rsidR="00E80991" w:rsidRPr="00E80991">
        <w:rPr>
          <w:rFonts w:ascii="Verdana" w:eastAsia="Verdana" w:hAnsi="Verdana" w:cs="Verdana"/>
          <w:sz w:val="16"/>
          <w:szCs w:val="16"/>
          <w:lang w:val="de-DE"/>
        </w:rPr>
        <w:t>sind eingetragene Warenzeichen der</w:t>
      </w:r>
      <w:r w:rsidR="039A03A4" w:rsidRPr="00E80991">
        <w:rPr>
          <w:rFonts w:ascii="Verdana" w:eastAsia="Verdana" w:hAnsi="Verdana" w:cs="Verdana"/>
          <w:sz w:val="16"/>
          <w:szCs w:val="16"/>
          <w:lang w:val="de-DE"/>
        </w:rPr>
        <w:t xml:space="preserve"> Merck KGaA, Darmstadt</w:t>
      </w:r>
      <w:r w:rsidR="00D359C8">
        <w:rPr>
          <w:rFonts w:ascii="Verdana" w:eastAsia="Verdana" w:hAnsi="Verdana" w:cs="Verdana"/>
          <w:sz w:val="16"/>
          <w:szCs w:val="16"/>
          <w:lang w:val="de-DE"/>
        </w:rPr>
        <w:t>/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>Deutschland</w:t>
      </w:r>
      <w:r w:rsidR="00357D5E">
        <w:rPr>
          <w:rFonts w:ascii="Verdana" w:eastAsia="Verdana" w:hAnsi="Verdana" w:cs="Verdana"/>
          <w:sz w:val="16"/>
          <w:szCs w:val="16"/>
          <w:lang w:val="de-DE"/>
        </w:rPr>
        <w:t>,</w:t>
      </w:r>
      <w:r w:rsidR="00E80991">
        <w:rPr>
          <w:rFonts w:ascii="Verdana" w:eastAsia="Verdana" w:hAnsi="Verdana" w:cs="Verdana"/>
          <w:sz w:val="16"/>
          <w:szCs w:val="16"/>
          <w:lang w:val="de-DE"/>
        </w:rPr>
        <w:t xml:space="preserve"> oder einer ihrer Konzerngesellschaften</w:t>
      </w:r>
      <w:r w:rsidR="000F3CC4">
        <w:rPr>
          <w:rFonts w:ascii="Verdana" w:eastAsia="Verdana" w:hAnsi="Verdana" w:cs="Verdana"/>
          <w:sz w:val="16"/>
          <w:szCs w:val="16"/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77"/>
        <w:gridCol w:w="4563"/>
      </w:tblGrid>
      <w:tr w:rsidR="005F6D93" w:rsidTr="00E8638A">
        <w:tc>
          <w:tcPr>
            <w:tcW w:w="4583" w:type="dxa"/>
          </w:tcPr>
          <w:p w:rsidR="005F6D93" w:rsidRDefault="00E8638A" w:rsidP="000F3CC4">
            <w:pP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229CA500" wp14:editId="6E72B21C">
                  <wp:extent cx="2414717" cy="3037667"/>
                  <wp:effectExtent l="0" t="0" r="508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rise_2020-0272_Privacy-launch_Pic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802" cy="303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5F6D93" w:rsidRPr="0039536B" w:rsidRDefault="006F5CFD" w:rsidP="000F3CC4">
            <w:pPr>
              <w:rPr>
                <w:rFonts w:ascii="Verdana" w:eastAsia="Verdana" w:hAnsi="Verdana" w:cs="Verdana"/>
                <w:sz w:val="16"/>
                <w:szCs w:val="16"/>
                <w:highlight w:val="yellow"/>
                <w:lang w:val="de-DE"/>
              </w:rPr>
            </w:pPr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Die neuen </w:t>
            </w:r>
            <w:proofErr w:type="spellStart"/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  <w:r w:rsidRPr="006F5CFD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®</w:t>
            </w:r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i350 Sichtschutzgläser lassen sich auf Knopfdruck von klar durchsichtig nach </w:t>
            </w:r>
            <w:proofErr w:type="spellStart"/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>transluzent</w:t>
            </w:r>
            <w:proofErr w:type="spellEnd"/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schalten. </w:t>
            </w:r>
            <w:r w:rsidR="00E8638A"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Bild: </w:t>
            </w:r>
            <w:proofErr w:type="spellStart"/>
            <w:r w:rsidR="00E8638A"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</w:p>
        </w:tc>
      </w:tr>
      <w:tr w:rsidR="00A644D1" w:rsidRPr="007E0A33" w:rsidTr="00E8638A">
        <w:tc>
          <w:tcPr>
            <w:tcW w:w="4583" w:type="dxa"/>
          </w:tcPr>
          <w:p w:rsidR="00A644D1" w:rsidRDefault="00A644D1" w:rsidP="000F3CC4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de-DE" w:eastAsia="de-DE"/>
              </w:rPr>
              <w:drawing>
                <wp:inline distT="0" distB="0" distL="0" distR="0" wp14:anchorId="46CAD445" wp14:editId="6E3E416A">
                  <wp:extent cx="2427608" cy="308803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rise_2020-0272_Privacy-launch_Pic-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768" cy="3089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3" w:type="dxa"/>
          </w:tcPr>
          <w:p w:rsidR="00A644D1" w:rsidRDefault="006F5CFD" w:rsidP="000F3CC4">
            <w:pPr>
              <w:rPr>
                <w:rFonts w:ascii="Verdana" w:eastAsia="Verdana" w:hAnsi="Verdana" w:cs="Verdana"/>
                <w:sz w:val="16"/>
                <w:szCs w:val="16"/>
                <w:lang w:val="de-DE"/>
              </w:rPr>
            </w:pPr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Die neuen </w:t>
            </w:r>
            <w:proofErr w:type="spellStart"/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>eyrise</w:t>
            </w:r>
            <w:proofErr w:type="spellEnd"/>
            <w:r w:rsidRPr="006F5CFD">
              <w:rPr>
                <w:rFonts w:ascii="Verdana" w:eastAsia="Verdana" w:hAnsi="Verdana" w:cs="Verdana"/>
                <w:sz w:val="16"/>
                <w:szCs w:val="16"/>
                <w:vertAlign w:val="superscript"/>
                <w:lang w:val="de-DE"/>
              </w:rPr>
              <w:t>®</w:t>
            </w:r>
            <w:r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i350 Sichtschutzgläser eröffnen Architekten und Planern flexible Gestaltungsmöglichkeiten für Innenräume in öffentlichen und gewerblichen Einrichtungen.</w:t>
            </w:r>
            <w:r w:rsidR="007E0A33">
              <w:rPr>
                <w:rFonts w:ascii="Verdana" w:eastAsia="Verdana" w:hAnsi="Verdana" w:cs="Verdana"/>
                <w:sz w:val="16"/>
                <w:szCs w:val="16"/>
                <w:lang w:val="de-DE"/>
              </w:rPr>
              <w:t xml:space="preserve"> </w:t>
            </w:r>
            <w:r w:rsidR="007E0A33" w:rsidRPr="006F5CFD">
              <w:rPr>
                <w:rFonts w:ascii="Verdana" w:eastAsia="Verdana" w:hAnsi="Verdana" w:cs="Verdana"/>
                <w:sz w:val="16"/>
                <w:szCs w:val="16"/>
                <w:lang w:val="de-DE"/>
              </w:rPr>
              <w:t>Bild: eyrise</w:t>
            </w:r>
            <w:bookmarkStart w:id="0" w:name="_GoBack"/>
            <w:bookmarkEnd w:id="0"/>
          </w:p>
        </w:tc>
      </w:tr>
    </w:tbl>
    <w:p w:rsidR="00693F68" w:rsidRPr="00493363" w:rsidRDefault="00693F68" w:rsidP="000F3CC4">
      <w:pPr>
        <w:rPr>
          <w:rFonts w:ascii="Verdana" w:eastAsia="Verdana" w:hAnsi="Verdana" w:cs="Verdana"/>
          <w:sz w:val="16"/>
          <w:szCs w:val="16"/>
          <w:lang w:val="de-DE"/>
        </w:rPr>
      </w:pPr>
    </w:p>
    <w:p w:rsidR="3E4EE3A3" w:rsidRPr="00A151D1" w:rsidRDefault="00A151D1" w:rsidP="3E4EE3A3">
      <w:pPr>
        <w:rPr>
          <w:rFonts w:ascii="Verdana" w:eastAsia="Verdana" w:hAnsi="Verdana" w:cs="Verdana"/>
          <w:sz w:val="16"/>
          <w:szCs w:val="16"/>
          <w:lang w:val="de-DE"/>
        </w:rPr>
      </w:pPr>
      <w:r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Weitere Informationen und Belegexemplare</w:t>
      </w:r>
      <w:r w:rsidR="1D54D82A" w:rsidRPr="00A151D1">
        <w:rPr>
          <w:rFonts w:ascii="Verdana" w:eastAsia="Verdana" w:hAnsi="Verdana" w:cs="Verdana"/>
          <w:b/>
          <w:bCs/>
          <w:sz w:val="16"/>
          <w:szCs w:val="16"/>
          <w:lang w:val="de-DE"/>
        </w:rPr>
        <w:t>: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Barbara Welsch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Konsens PR GmbH &amp; Co. KG</w:t>
      </w:r>
      <w:r w:rsidR="1D54D82A" w:rsidRPr="00A151D1">
        <w:rPr>
          <w:rFonts w:ascii="Verdana" w:eastAsia="Verdana" w:hAnsi="Verdana" w:cs="Verdana"/>
          <w:sz w:val="16"/>
          <w:szCs w:val="16"/>
          <w:lang w:val="de-DE"/>
        </w:rPr>
        <w:t xml:space="preserve">   </w:t>
      </w:r>
      <w:r w:rsidR="1D54D82A" w:rsidRPr="00A151D1">
        <w:rPr>
          <w:lang w:val="de-DE"/>
        </w:rPr>
        <w:br/>
      </w:r>
      <w:r>
        <w:rPr>
          <w:rFonts w:ascii="Verdana" w:eastAsia="Verdana" w:hAnsi="Verdana" w:cs="Verdana"/>
          <w:sz w:val="16"/>
          <w:szCs w:val="16"/>
          <w:lang w:val="de-DE"/>
        </w:rPr>
        <w:t>+49 (0)60 78/93 63 14</w:t>
      </w:r>
      <w:r>
        <w:rPr>
          <w:rFonts w:ascii="Verdana" w:eastAsia="Verdana" w:hAnsi="Verdana" w:cs="Verdana"/>
          <w:sz w:val="16"/>
          <w:szCs w:val="16"/>
          <w:lang w:val="de-DE"/>
        </w:rPr>
        <w:br/>
      </w:r>
      <w:r w:rsidR="001A6269">
        <w:rPr>
          <w:rFonts w:ascii="Verdana" w:eastAsia="Verdana" w:hAnsi="Verdana" w:cs="Verdana"/>
          <w:sz w:val="16"/>
          <w:szCs w:val="16"/>
          <w:lang w:val="de-DE"/>
        </w:rPr>
        <w:t>mail</w:t>
      </w:r>
      <w:r>
        <w:rPr>
          <w:rFonts w:ascii="Verdana" w:eastAsia="Verdana" w:hAnsi="Verdana" w:cs="Verdana"/>
          <w:sz w:val="16"/>
          <w:szCs w:val="16"/>
          <w:lang w:val="de-DE"/>
        </w:rPr>
        <w:t>@konsens.de</w:t>
      </w:r>
      <w:r w:rsidR="1D54D82A" w:rsidRPr="00A151D1">
        <w:rPr>
          <w:lang w:val="de-DE"/>
        </w:rPr>
        <w:br/>
      </w:r>
    </w:p>
    <w:sectPr w:rsidR="3E4EE3A3" w:rsidRPr="00A151D1" w:rsidSect="00040B76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C226F"/>
    <w:multiLevelType w:val="hybridMultilevel"/>
    <w:tmpl w:val="6B18DC4C"/>
    <w:lvl w:ilvl="0" w:tplc="5A1E8D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50BB7"/>
    <w:multiLevelType w:val="hybridMultilevel"/>
    <w:tmpl w:val="85769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EE"/>
    <w:rsid w:val="000014C4"/>
    <w:rsid w:val="000025DE"/>
    <w:rsid w:val="00014315"/>
    <w:rsid w:val="00014B49"/>
    <w:rsid w:val="000166D6"/>
    <w:rsid w:val="00017520"/>
    <w:rsid w:val="000229F6"/>
    <w:rsid w:val="00030C42"/>
    <w:rsid w:val="00032291"/>
    <w:rsid w:val="00032ADA"/>
    <w:rsid w:val="00032ECD"/>
    <w:rsid w:val="00040B76"/>
    <w:rsid w:val="00044AFF"/>
    <w:rsid w:val="00052B2C"/>
    <w:rsid w:val="00052B84"/>
    <w:rsid w:val="00052F5C"/>
    <w:rsid w:val="00061354"/>
    <w:rsid w:val="000669CA"/>
    <w:rsid w:val="000700B8"/>
    <w:rsid w:val="0007114B"/>
    <w:rsid w:val="00071D79"/>
    <w:rsid w:val="00082375"/>
    <w:rsid w:val="00083E5D"/>
    <w:rsid w:val="00084F7A"/>
    <w:rsid w:val="000870B0"/>
    <w:rsid w:val="00094188"/>
    <w:rsid w:val="00095873"/>
    <w:rsid w:val="000A02FD"/>
    <w:rsid w:val="000A2AE9"/>
    <w:rsid w:val="000A363C"/>
    <w:rsid w:val="000A6B29"/>
    <w:rsid w:val="000B1A7D"/>
    <w:rsid w:val="000B1EC3"/>
    <w:rsid w:val="000B62F1"/>
    <w:rsid w:val="000C061C"/>
    <w:rsid w:val="000D083D"/>
    <w:rsid w:val="000D09A5"/>
    <w:rsid w:val="000D0FEA"/>
    <w:rsid w:val="000D2E5C"/>
    <w:rsid w:val="000D6CC6"/>
    <w:rsid w:val="000E35B7"/>
    <w:rsid w:val="000E46E8"/>
    <w:rsid w:val="000F3CC4"/>
    <w:rsid w:val="000F6F99"/>
    <w:rsid w:val="000F7D0A"/>
    <w:rsid w:val="000FE63C"/>
    <w:rsid w:val="001028DD"/>
    <w:rsid w:val="00110622"/>
    <w:rsid w:val="0011319A"/>
    <w:rsid w:val="001133AE"/>
    <w:rsid w:val="001159CE"/>
    <w:rsid w:val="00115DDD"/>
    <w:rsid w:val="00120B3F"/>
    <w:rsid w:val="00123414"/>
    <w:rsid w:val="001238FB"/>
    <w:rsid w:val="00123977"/>
    <w:rsid w:val="0012633E"/>
    <w:rsid w:val="00131049"/>
    <w:rsid w:val="00131292"/>
    <w:rsid w:val="0013349B"/>
    <w:rsid w:val="00135D60"/>
    <w:rsid w:val="00136F12"/>
    <w:rsid w:val="00137546"/>
    <w:rsid w:val="00141B25"/>
    <w:rsid w:val="00141E94"/>
    <w:rsid w:val="00146450"/>
    <w:rsid w:val="00152AF5"/>
    <w:rsid w:val="00154BD7"/>
    <w:rsid w:val="00163E14"/>
    <w:rsid w:val="00170DF4"/>
    <w:rsid w:val="00177584"/>
    <w:rsid w:val="00177C5B"/>
    <w:rsid w:val="001807D0"/>
    <w:rsid w:val="0018272D"/>
    <w:rsid w:val="00182AB6"/>
    <w:rsid w:val="00182DBA"/>
    <w:rsid w:val="001842D8"/>
    <w:rsid w:val="00195D85"/>
    <w:rsid w:val="001979F7"/>
    <w:rsid w:val="001A058A"/>
    <w:rsid w:val="001A0CEB"/>
    <w:rsid w:val="001A6269"/>
    <w:rsid w:val="001A7A39"/>
    <w:rsid w:val="001B02E1"/>
    <w:rsid w:val="001B4591"/>
    <w:rsid w:val="001B73AF"/>
    <w:rsid w:val="001C1652"/>
    <w:rsid w:val="001C22DA"/>
    <w:rsid w:val="001D201F"/>
    <w:rsid w:val="001D65FC"/>
    <w:rsid w:val="001D7465"/>
    <w:rsid w:val="001E1576"/>
    <w:rsid w:val="001E1C93"/>
    <w:rsid w:val="001E4363"/>
    <w:rsid w:val="001E591F"/>
    <w:rsid w:val="001E78DE"/>
    <w:rsid w:val="001F173E"/>
    <w:rsid w:val="001F466F"/>
    <w:rsid w:val="00203929"/>
    <w:rsid w:val="002045F9"/>
    <w:rsid w:val="00205A86"/>
    <w:rsid w:val="00212781"/>
    <w:rsid w:val="002140B2"/>
    <w:rsid w:val="00215385"/>
    <w:rsid w:val="0022136B"/>
    <w:rsid w:val="00221F9C"/>
    <w:rsid w:val="002264D6"/>
    <w:rsid w:val="00232149"/>
    <w:rsid w:val="002361E6"/>
    <w:rsid w:val="002429CE"/>
    <w:rsid w:val="002438D0"/>
    <w:rsid w:val="00244483"/>
    <w:rsid w:val="00245E07"/>
    <w:rsid w:val="002463E7"/>
    <w:rsid w:val="00246F5B"/>
    <w:rsid w:val="00253947"/>
    <w:rsid w:val="00253A0A"/>
    <w:rsid w:val="00254543"/>
    <w:rsid w:val="00256F55"/>
    <w:rsid w:val="00263B01"/>
    <w:rsid w:val="00264090"/>
    <w:rsid w:val="002659BF"/>
    <w:rsid w:val="00273824"/>
    <w:rsid w:val="00273BED"/>
    <w:rsid w:val="00287983"/>
    <w:rsid w:val="0029196D"/>
    <w:rsid w:val="00293F24"/>
    <w:rsid w:val="00296F5C"/>
    <w:rsid w:val="002A58A2"/>
    <w:rsid w:val="002A64D6"/>
    <w:rsid w:val="002A755B"/>
    <w:rsid w:val="002B1668"/>
    <w:rsid w:val="002B58F4"/>
    <w:rsid w:val="002B763D"/>
    <w:rsid w:val="002C3DB3"/>
    <w:rsid w:val="002D03DA"/>
    <w:rsid w:val="002D160C"/>
    <w:rsid w:val="002D3FB3"/>
    <w:rsid w:val="002D7200"/>
    <w:rsid w:val="002D75BD"/>
    <w:rsid w:val="002E1B60"/>
    <w:rsid w:val="002E73A2"/>
    <w:rsid w:val="002E7444"/>
    <w:rsid w:val="002E7E8B"/>
    <w:rsid w:val="002F5DFD"/>
    <w:rsid w:val="002F7D00"/>
    <w:rsid w:val="00301E84"/>
    <w:rsid w:val="00302185"/>
    <w:rsid w:val="00302D38"/>
    <w:rsid w:val="00305047"/>
    <w:rsid w:val="00307503"/>
    <w:rsid w:val="00307C9D"/>
    <w:rsid w:val="00310F32"/>
    <w:rsid w:val="003142B5"/>
    <w:rsid w:val="00316843"/>
    <w:rsid w:val="00320612"/>
    <w:rsid w:val="00321B54"/>
    <w:rsid w:val="00322AAD"/>
    <w:rsid w:val="00323629"/>
    <w:rsid w:val="003254C9"/>
    <w:rsid w:val="00326399"/>
    <w:rsid w:val="003277C4"/>
    <w:rsid w:val="0033106D"/>
    <w:rsid w:val="00331EA7"/>
    <w:rsid w:val="00335895"/>
    <w:rsid w:val="00336869"/>
    <w:rsid w:val="00337D0B"/>
    <w:rsid w:val="0035031C"/>
    <w:rsid w:val="00351209"/>
    <w:rsid w:val="00351F04"/>
    <w:rsid w:val="003527BD"/>
    <w:rsid w:val="00356B95"/>
    <w:rsid w:val="00357907"/>
    <w:rsid w:val="00357D5E"/>
    <w:rsid w:val="00365748"/>
    <w:rsid w:val="00366160"/>
    <w:rsid w:val="00372E05"/>
    <w:rsid w:val="00374C3D"/>
    <w:rsid w:val="00375806"/>
    <w:rsid w:val="003823E9"/>
    <w:rsid w:val="00382777"/>
    <w:rsid w:val="0038291C"/>
    <w:rsid w:val="00382C03"/>
    <w:rsid w:val="00384ADD"/>
    <w:rsid w:val="00384B89"/>
    <w:rsid w:val="00385DCE"/>
    <w:rsid w:val="0038714E"/>
    <w:rsid w:val="00390904"/>
    <w:rsid w:val="0039284E"/>
    <w:rsid w:val="003928C4"/>
    <w:rsid w:val="00393EB4"/>
    <w:rsid w:val="00393F15"/>
    <w:rsid w:val="0039536B"/>
    <w:rsid w:val="00397A03"/>
    <w:rsid w:val="003A3D1D"/>
    <w:rsid w:val="003A5CBA"/>
    <w:rsid w:val="003B2A3D"/>
    <w:rsid w:val="003B549F"/>
    <w:rsid w:val="003B6E7C"/>
    <w:rsid w:val="003C1C8A"/>
    <w:rsid w:val="003C3F58"/>
    <w:rsid w:val="003C636C"/>
    <w:rsid w:val="003D0278"/>
    <w:rsid w:val="003D322D"/>
    <w:rsid w:val="003D6737"/>
    <w:rsid w:val="003DF2B2"/>
    <w:rsid w:val="003E2322"/>
    <w:rsid w:val="003F7C03"/>
    <w:rsid w:val="00400AE2"/>
    <w:rsid w:val="004043EE"/>
    <w:rsid w:val="00406EA8"/>
    <w:rsid w:val="0041D353"/>
    <w:rsid w:val="0042017E"/>
    <w:rsid w:val="00420AB2"/>
    <w:rsid w:val="0042673F"/>
    <w:rsid w:val="00426FEB"/>
    <w:rsid w:val="0043556D"/>
    <w:rsid w:val="00441115"/>
    <w:rsid w:val="00442E63"/>
    <w:rsid w:val="004434DD"/>
    <w:rsid w:val="00446185"/>
    <w:rsid w:val="0045193A"/>
    <w:rsid w:val="00453D0F"/>
    <w:rsid w:val="004540ED"/>
    <w:rsid w:val="00454A17"/>
    <w:rsid w:val="004565A4"/>
    <w:rsid w:val="00460A0A"/>
    <w:rsid w:val="00463636"/>
    <w:rsid w:val="0046431A"/>
    <w:rsid w:val="0046467B"/>
    <w:rsid w:val="00474352"/>
    <w:rsid w:val="00476241"/>
    <w:rsid w:val="00476F0B"/>
    <w:rsid w:val="00481DBD"/>
    <w:rsid w:val="00482B1B"/>
    <w:rsid w:val="004832AC"/>
    <w:rsid w:val="00484502"/>
    <w:rsid w:val="0048565D"/>
    <w:rsid w:val="00485EF6"/>
    <w:rsid w:val="00486684"/>
    <w:rsid w:val="004919D1"/>
    <w:rsid w:val="004921A4"/>
    <w:rsid w:val="00493363"/>
    <w:rsid w:val="00493BC3"/>
    <w:rsid w:val="00496A72"/>
    <w:rsid w:val="004A1A28"/>
    <w:rsid w:val="004A3DDE"/>
    <w:rsid w:val="004A65CC"/>
    <w:rsid w:val="004B132E"/>
    <w:rsid w:val="004B2DA9"/>
    <w:rsid w:val="004B4710"/>
    <w:rsid w:val="004B5FE7"/>
    <w:rsid w:val="004C3976"/>
    <w:rsid w:val="004C5024"/>
    <w:rsid w:val="004C516B"/>
    <w:rsid w:val="004D4091"/>
    <w:rsid w:val="004D5079"/>
    <w:rsid w:val="004D5C32"/>
    <w:rsid w:val="004D6295"/>
    <w:rsid w:val="004E5D04"/>
    <w:rsid w:val="004F2B57"/>
    <w:rsid w:val="004F560A"/>
    <w:rsid w:val="004F5685"/>
    <w:rsid w:val="004F715A"/>
    <w:rsid w:val="004F7673"/>
    <w:rsid w:val="00502638"/>
    <w:rsid w:val="00503A8B"/>
    <w:rsid w:val="00505CCD"/>
    <w:rsid w:val="00505ECA"/>
    <w:rsid w:val="00506986"/>
    <w:rsid w:val="005104A1"/>
    <w:rsid w:val="005104FA"/>
    <w:rsid w:val="00510818"/>
    <w:rsid w:val="00511E6F"/>
    <w:rsid w:val="00512428"/>
    <w:rsid w:val="0051571A"/>
    <w:rsid w:val="005170D3"/>
    <w:rsid w:val="00520EBF"/>
    <w:rsid w:val="00521C03"/>
    <w:rsid w:val="00521CF6"/>
    <w:rsid w:val="0052235C"/>
    <w:rsid w:val="00523A37"/>
    <w:rsid w:val="00530F61"/>
    <w:rsid w:val="005327D6"/>
    <w:rsid w:val="00533505"/>
    <w:rsid w:val="00533601"/>
    <w:rsid w:val="00533745"/>
    <w:rsid w:val="00536340"/>
    <w:rsid w:val="00540DFB"/>
    <w:rsid w:val="00542C50"/>
    <w:rsid w:val="00545EDA"/>
    <w:rsid w:val="005504F1"/>
    <w:rsid w:val="00556A0B"/>
    <w:rsid w:val="00562076"/>
    <w:rsid w:val="00565ABB"/>
    <w:rsid w:val="0057000E"/>
    <w:rsid w:val="00570E48"/>
    <w:rsid w:val="005767EC"/>
    <w:rsid w:val="00577202"/>
    <w:rsid w:val="00581BFD"/>
    <w:rsid w:val="00582442"/>
    <w:rsid w:val="00582A34"/>
    <w:rsid w:val="00582D62"/>
    <w:rsid w:val="0058340A"/>
    <w:rsid w:val="00586F7E"/>
    <w:rsid w:val="00591F32"/>
    <w:rsid w:val="0059404F"/>
    <w:rsid w:val="00597A9B"/>
    <w:rsid w:val="005B117C"/>
    <w:rsid w:val="005B17D8"/>
    <w:rsid w:val="005B2A9B"/>
    <w:rsid w:val="005B73A3"/>
    <w:rsid w:val="005B7DB9"/>
    <w:rsid w:val="005C02FB"/>
    <w:rsid w:val="005C391A"/>
    <w:rsid w:val="005C4BB0"/>
    <w:rsid w:val="005C5597"/>
    <w:rsid w:val="005C6224"/>
    <w:rsid w:val="005C6616"/>
    <w:rsid w:val="005C6CF7"/>
    <w:rsid w:val="005D0165"/>
    <w:rsid w:val="005D26E9"/>
    <w:rsid w:val="005D4219"/>
    <w:rsid w:val="005D5A6C"/>
    <w:rsid w:val="005D5FB5"/>
    <w:rsid w:val="005D6ED4"/>
    <w:rsid w:val="005E01C5"/>
    <w:rsid w:val="005E10CC"/>
    <w:rsid w:val="005E20CC"/>
    <w:rsid w:val="005E7728"/>
    <w:rsid w:val="005F029A"/>
    <w:rsid w:val="005F56D0"/>
    <w:rsid w:val="005F668F"/>
    <w:rsid w:val="005F6B7C"/>
    <w:rsid w:val="005F6D93"/>
    <w:rsid w:val="00605EEE"/>
    <w:rsid w:val="0060609E"/>
    <w:rsid w:val="006061BB"/>
    <w:rsid w:val="0060EBD5"/>
    <w:rsid w:val="00610086"/>
    <w:rsid w:val="006131DE"/>
    <w:rsid w:val="006132B0"/>
    <w:rsid w:val="0061445A"/>
    <w:rsid w:val="00615302"/>
    <w:rsid w:val="00615FA5"/>
    <w:rsid w:val="00617DC3"/>
    <w:rsid w:val="00621C57"/>
    <w:rsid w:val="00623436"/>
    <w:rsid w:val="006272A6"/>
    <w:rsid w:val="00627915"/>
    <w:rsid w:val="006316C8"/>
    <w:rsid w:val="00642CED"/>
    <w:rsid w:val="006554AE"/>
    <w:rsid w:val="00655DE8"/>
    <w:rsid w:val="006625B2"/>
    <w:rsid w:val="006677DE"/>
    <w:rsid w:val="00667ABF"/>
    <w:rsid w:val="006703D8"/>
    <w:rsid w:val="00670B0B"/>
    <w:rsid w:val="0067526B"/>
    <w:rsid w:val="00676F63"/>
    <w:rsid w:val="00677321"/>
    <w:rsid w:val="0067756B"/>
    <w:rsid w:val="0068005D"/>
    <w:rsid w:val="006807B9"/>
    <w:rsid w:val="00681B18"/>
    <w:rsid w:val="0068511B"/>
    <w:rsid w:val="00687278"/>
    <w:rsid w:val="006874DD"/>
    <w:rsid w:val="006913D9"/>
    <w:rsid w:val="00693F68"/>
    <w:rsid w:val="00695DBA"/>
    <w:rsid w:val="00697155"/>
    <w:rsid w:val="006A30F3"/>
    <w:rsid w:val="006A3EEA"/>
    <w:rsid w:val="006A4A5A"/>
    <w:rsid w:val="006A5D44"/>
    <w:rsid w:val="006A7D21"/>
    <w:rsid w:val="006C2222"/>
    <w:rsid w:val="006C2ACE"/>
    <w:rsid w:val="006C693D"/>
    <w:rsid w:val="006C75EC"/>
    <w:rsid w:val="006D4BA8"/>
    <w:rsid w:val="006D5E51"/>
    <w:rsid w:val="006D6E1A"/>
    <w:rsid w:val="006E1D94"/>
    <w:rsid w:val="006E2600"/>
    <w:rsid w:val="006E7526"/>
    <w:rsid w:val="006E7A89"/>
    <w:rsid w:val="006F4CE8"/>
    <w:rsid w:val="006F5734"/>
    <w:rsid w:val="006F5CFD"/>
    <w:rsid w:val="00702114"/>
    <w:rsid w:val="0070263E"/>
    <w:rsid w:val="00704138"/>
    <w:rsid w:val="0070566C"/>
    <w:rsid w:val="007064C5"/>
    <w:rsid w:val="00710DCD"/>
    <w:rsid w:val="00711C33"/>
    <w:rsid w:val="00712B48"/>
    <w:rsid w:val="007141FE"/>
    <w:rsid w:val="0071457B"/>
    <w:rsid w:val="00715A68"/>
    <w:rsid w:val="00716D30"/>
    <w:rsid w:val="007227AD"/>
    <w:rsid w:val="00726F56"/>
    <w:rsid w:val="0073124C"/>
    <w:rsid w:val="00731C54"/>
    <w:rsid w:val="00731DDF"/>
    <w:rsid w:val="00732EB8"/>
    <w:rsid w:val="00734129"/>
    <w:rsid w:val="00734AAE"/>
    <w:rsid w:val="00743674"/>
    <w:rsid w:val="00745671"/>
    <w:rsid w:val="007459DF"/>
    <w:rsid w:val="00746AA8"/>
    <w:rsid w:val="0074CEC4"/>
    <w:rsid w:val="00754820"/>
    <w:rsid w:val="00760CEC"/>
    <w:rsid w:val="00761715"/>
    <w:rsid w:val="007620BA"/>
    <w:rsid w:val="00764374"/>
    <w:rsid w:val="00766D15"/>
    <w:rsid w:val="00767F18"/>
    <w:rsid w:val="00771046"/>
    <w:rsid w:val="007729B6"/>
    <w:rsid w:val="00772A00"/>
    <w:rsid w:val="00772B3F"/>
    <w:rsid w:val="00773198"/>
    <w:rsid w:val="00777158"/>
    <w:rsid w:val="00777BE0"/>
    <w:rsid w:val="0078574E"/>
    <w:rsid w:val="00785804"/>
    <w:rsid w:val="00786CE4"/>
    <w:rsid w:val="00793866"/>
    <w:rsid w:val="007A653E"/>
    <w:rsid w:val="007A683F"/>
    <w:rsid w:val="007A7D84"/>
    <w:rsid w:val="007B02A0"/>
    <w:rsid w:val="007B63AE"/>
    <w:rsid w:val="007B65C6"/>
    <w:rsid w:val="007B7CD4"/>
    <w:rsid w:val="007C49FC"/>
    <w:rsid w:val="007C54F2"/>
    <w:rsid w:val="007C62F1"/>
    <w:rsid w:val="007C7426"/>
    <w:rsid w:val="007D1273"/>
    <w:rsid w:val="007D21C8"/>
    <w:rsid w:val="007D325C"/>
    <w:rsid w:val="007D518C"/>
    <w:rsid w:val="007D54C3"/>
    <w:rsid w:val="007D56B7"/>
    <w:rsid w:val="007D579E"/>
    <w:rsid w:val="007E0A33"/>
    <w:rsid w:val="007E1518"/>
    <w:rsid w:val="007E5816"/>
    <w:rsid w:val="007F7B42"/>
    <w:rsid w:val="008021C9"/>
    <w:rsid w:val="00804048"/>
    <w:rsid w:val="00804725"/>
    <w:rsid w:val="00806CA4"/>
    <w:rsid w:val="008074FC"/>
    <w:rsid w:val="00811C36"/>
    <w:rsid w:val="0081382D"/>
    <w:rsid w:val="008142B2"/>
    <w:rsid w:val="00816212"/>
    <w:rsid w:val="00824199"/>
    <w:rsid w:val="00825FF1"/>
    <w:rsid w:val="00831FB0"/>
    <w:rsid w:val="008337B6"/>
    <w:rsid w:val="00844CE9"/>
    <w:rsid w:val="00845FB1"/>
    <w:rsid w:val="00847C20"/>
    <w:rsid w:val="00850813"/>
    <w:rsid w:val="008529AA"/>
    <w:rsid w:val="00852B66"/>
    <w:rsid w:val="00863C03"/>
    <w:rsid w:val="00867DE6"/>
    <w:rsid w:val="00870485"/>
    <w:rsid w:val="008732FC"/>
    <w:rsid w:val="00882AF0"/>
    <w:rsid w:val="008866A0"/>
    <w:rsid w:val="00891A9C"/>
    <w:rsid w:val="00893F7B"/>
    <w:rsid w:val="008975DC"/>
    <w:rsid w:val="008A0275"/>
    <w:rsid w:val="008A19FF"/>
    <w:rsid w:val="008A4099"/>
    <w:rsid w:val="008A6382"/>
    <w:rsid w:val="008A6E1B"/>
    <w:rsid w:val="008B3A44"/>
    <w:rsid w:val="008B48CB"/>
    <w:rsid w:val="008B5FE7"/>
    <w:rsid w:val="008C035D"/>
    <w:rsid w:val="008C104F"/>
    <w:rsid w:val="008C11F0"/>
    <w:rsid w:val="008C1A69"/>
    <w:rsid w:val="008C2428"/>
    <w:rsid w:val="008C6BA5"/>
    <w:rsid w:val="008D1BD3"/>
    <w:rsid w:val="008D2D9D"/>
    <w:rsid w:val="008D3080"/>
    <w:rsid w:val="008E02A6"/>
    <w:rsid w:val="008E540F"/>
    <w:rsid w:val="008E61B3"/>
    <w:rsid w:val="008F2BBA"/>
    <w:rsid w:val="008F36BC"/>
    <w:rsid w:val="008F3798"/>
    <w:rsid w:val="008F583E"/>
    <w:rsid w:val="008F6885"/>
    <w:rsid w:val="00900772"/>
    <w:rsid w:val="00905C0B"/>
    <w:rsid w:val="009078C4"/>
    <w:rsid w:val="009127FD"/>
    <w:rsid w:val="00914153"/>
    <w:rsid w:val="00914884"/>
    <w:rsid w:val="00920B9A"/>
    <w:rsid w:val="009213BF"/>
    <w:rsid w:val="00921808"/>
    <w:rsid w:val="00924AA6"/>
    <w:rsid w:val="00925894"/>
    <w:rsid w:val="0093082B"/>
    <w:rsid w:val="00931464"/>
    <w:rsid w:val="009326D9"/>
    <w:rsid w:val="00933963"/>
    <w:rsid w:val="009361CF"/>
    <w:rsid w:val="00936A7C"/>
    <w:rsid w:val="0094660C"/>
    <w:rsid w:val="00955904"/>
    <w:rsid w:val="00956A9F"/>
    <w:rsid w:val="00960EDF"/>
    <w:rsid w:val="0096173D"/>
    <w:rsid w:val="009678F9"/>
    <w:rsid w:val="00972202"/>
    <w:rsid w:val="00972698"/>
    <w:rsid w:val="00972768"/>
    <w:rsid w:val="009729FB"/>
    <w:rsid w:val="00974057"/>
    <w:rsid w:val="0098065C"/>
    <w:rsid w:val="00985388"/>
    <w:rsid w:val="00986A57"/>
    <w:rsid w:val="00991D70"/>
    <w:rsid w:val="00992023"/>
    <w:rsid w:val="009A204C"/>
    <w:rsid w:val="009A48D7"/>
    <w:rsid w:val="009B0583"/>
    <w:rsid w:val="009B27A0"/>
    <w:rsid w:val="009B2ECE"/>
    <w:rsid w:val="009B2F12"/>
    <w:rsid w:val="009B64E9"/>
    <w:rsid w:val="009B756E"/>
    <w:rsid w:val="009B78F4"/>
    <w:rsid w:val="009C169D"/>
    <w:rsid w:val="009C3D2F"/>
    <w:rsid w:val="009C43F6"/>
    <w:rsid w:val="009D2320"/>
    <w:rsid w:val="009D42B6"/>
    <w:rsid w:val="009D615A"/>
    <w:rsid w:val="009E3E83"/>
    <w:rsid w:val="009E726C"/>
    <w:rsid w:val="009F0F9A"/>
    <w:rsid w:val="009F14E6"/>
    <w:rsid w:val="009F26BB"/>
    <w:rsid w:val="009F367A"/>
    <w:rsid w:val="00A007FC"/>
    <w:rsid w:val="00A00A8F"/>
    <w:rsid w:val="00A02231"/>
    <w:rsid w:val="00A10B85"/>
    <w:rsid w:val="00A10F25"/>
    <w:rsid w:val="00A151D1"/>
    <w:rsid w:val="00A2078F"/>
    <w:rsid w:val="00A21961"/>
    <w:rsid w:val="00A24103"/>
    <w:rsid w:val="00A2509F"/>
    <w:rsid w:val="00A47FA0"/>
    <w:rsid w:val="00A53086"/>
    <w:rsid w:val="00A5384A"/>
    <w:rsid w:val="00A5481C"/>
    <w:rsid w:val="00A55170"/>
    <w:rsid w:val="00A55E62"/>
    <w:rsid w:val="00A6399E"/>
    <w:rsid w:val="00A644D1"/>
    <w:rsid w:val="00A71116"/>
    <w:rsid w:val="00A719F9"/>
    <w:rsid w:val="00A72432"/>
    <w:rsid w:val="00A80CA4"/>
    <w:rsid w:val="00A842BB"/>
    <w:rsid w:val="00A844AA"/>
    <w:rsid w:val="00A924B9"/>
    <w:rsid w:val="00A92BCF"/>
    <w:rsid w:val="00A932C7"/>
    <w:rsid w:val="00A96314"/>
    <w:rsid w:val="00A97C07"/>
    <w:rsid w:val="00AA26E8"/>
    <w:rsid w:val="00AA29D2"/>
    <w:rsid w:val="00AA534D"/>
    <w:rsid w:val="00AA7942"/>
    <w:rsid w:val="00AB010A"/>
    <w:rsid w:val="00AB095A"/>
    <w:rsid w:val="00AB3500"/>
    <w:rsid w:val="00AB57B1"/>
    <w:rsid w:val="00AB6B3A"/>
    <w:rsid w:val="00AC5452"/>
    <w:rsid w:val="00AC57DE"/>
    <w:rsid w:val="00AD4F4B"/>
    <w:rsid w:val="00AD5B9F"/>
    <w:rsid w:val="00AE7322"/>
    <w:rsid w:val="00AF17CA"/>
    <w:rsid w:val="00AF3316"/>
    <w:rsid w:val="00AF4BDB"/>
    <w:rsid w:val="00AF7AB6"/>
    <w:rsid w:val="00B0030E"/>
    <w:rsid w:val="00B0299F"/>
    <w:rsid w:val="00B04E79"/>
    <w:rsid w:val="00B059AB"/>
    <w:rsid w:val="00B11791"/>
    <w:rsid w:val="00B16F34"/>
    <w:rsid w:val="00B16F74"/>
    <w:rsid w:val="00B16FE8"/>
    <w:rsid w:val="00B22AF3"/>
    <w:rsid w:val="00B30834"/>
    <w:rsid w:val="00B43488"/>
    <w:rsid w:val="00B43653"/>
    <w:rsid w:val="00B4603C"/>
    <w:rsid w:val="00B55933"/>
    <w:rsid w:val="00B6357A"/>
    <w:rsid w:val="00B65E5F"/>
    <w:rsid w:val="00B67E59"/>
    <w:rsid w:val="00B67F2E"/>
    <w:rsid w:val="00B7320B"/>
    <w:rsid w:val="00B74C6C"/>
    <w:rsid w:val="00B74F94"/>
    <w:rsid w:val="00B7594C"/>
    <w:rsid w:val="00B77BAC"/>
    <w:rsid w:val="00B80237"/>
    <w:rsid w:val="00B80869"/>
    <w:rsid w:val="00B8279F"/>
    <w:rsid w:val="00B83ABE"/>
    <w:rsid w:val="00B90456"/>
    <w:rsid w:val="00B910EE"/>
    <w:rsid w:val="00B92802"/>
    <w:rsid w:val="00B95606"/>
    <w:rsid w:val="00B96C80"/>
    <w:rsid w:val="00BA1D77"/>
    <w:rsid w:val="00BA3BFC"/>
    <w:rsid w:val="00BA70C2"/>
    <w:rsid w:val="00BB0A20"/>
    <w:rsid w:val="00BB1619"/>
    <w:rsid w:val="00BB2FA9"/>
    <w:rsid w:val="00BB5113"/>
    <w:rsid w:val="00BB565A"/>
    <w:rsid w:val="00BB7611"/>
    <w:rsid w:val="00BC1EEA"/>
    <w:rsid w:val="00BC75FA"/>
    <w:rsid w:val="00BD2639"/>
    <w:rsid w:val="00BD4DCA"/>
    <w:rsid w:val="00BD64CA"/>
    <w:rsid w:val="00BD6EAE"/>
    <w:rsid w:val="00BE0D22"/>
    <w:rsid w:val="00BE145B"/>
    <w:rsid w:val="00BE4D88"/>
    <w:rsid w:val="00BE5D48"/>
    <w:rsid w:val="00BF101E"/>
    <w:rsid w:val="00C000B8"/>
    <w:rsid w:val="00C009ED"/>
    <w:rsid w:val="00C03DE2"/>
    <w:rsid w:val="00C040D9"/>
    <w:rsid w:val="00C13572"/>
    <w:rsid w:val="00C15455"/>
    <w:rsid w:val="00C16616"/>
    <w:rsid w:val="00C1702F"/>
    <w:rsid w:val="00C176AB"/>
    <w:rsid w:val="00C20F17"/>
    <w:rsid w:val="00C214FA"/>
    <w:rsid w:val="00C2173B"/>
    <w:rsid w:val="00C2366B"/>
    <w:rsid w:val="00C268F7"/>
    <w:rsid w:val="00C31299"/>
    <w:rsid w:val="00C31F90"/>
    <w:rsid w:val="00C323A6"/>
    <w:rsid w:val="00C3588A"/>
    <w:rsid w:val="00C404EE"/>
    <w:rsid w:val="00C42A4E"/>
    <w:rsid w:val="00C450F9"/>
    <w:rsid w:val="00C4541E"/>
    <w:rsid w:val="00C45A93"/>
    <w:rsid w:val="00C510D8"/>
    <w:rsid w:val="00C53411"/>
    <w:rsid w:val="00C578BF"/>
    <w:rsid w:val="00C607E6"/>
    <w:rsid w:val="00C612B8"/>
    <w:rsid w:val="00C6300E"/>
    <w:rsid w:val="00C64E3E"/>
    <w:rsid w:val="00C6533F"/>
    <w:rsid w:val="00C655A1"/>
    <w:rsid w:val="00C746FE"/>
    <w:rsid w:val="00C77A31"/>
    <w:rsid w:val="00C81851"/>
    <w:rsid w:val="00C86621"/>
    <w:rsid w:val="00C87223"/>
    <w:rsid w:val="00C925EC"/>
    <w:rsid w:val="00C95900"/>
    <w:rsid w:val="00CA1B8D"/>
    <w:rsid w:val="00CA24A9"/>
    <w:rsid w:val="00CB3D6F"/>
    <w:rsid w:val="00CB643C"/>
    <w:rsid w:val="00CB781D"/>
    <w:rsid w:val="00CC4CCD"/>
    <w:rsid w:val="00CC6723"/>
    <w:rsid w:val="00CD0B95"/>
    <w:rsid w:val="00CD0F7C"/>
    <w:rsid w:val="00CD1C0E"/>
    <w:rsid w:val="00CD34C9"/>
    <w:rsid w:val="00CE2041"/>
    <w:rsid w:val="00CE4AB0"/>
    <w:rsid w:val="00CE7262"/>
    <w:rsid w:val="00CF071A"/>
    <w:rsid w:val="00CF2A54"/>
    <w:rsid w:val="00CF38D7"/>
    <w:rsid w:val="00CF55A4"/>
    <w:rsid w:val="00CF768D"/>
    <w:rsid w:val="00D00BED"/>
    <w:rsid w:val="00D05105"/>
    <w:rsid w:val="00D07087"/>
    <w:rsid w:val="00D11182"/>
    <w:rsid w:val="00D137AC"/>
    <w:rsid w:val="00D15AE3"/>
    <w:rsid w:val="00D21665"/>
    <w:rsid w:val="00D23357"/>
    <w:rsid w:val="00D23C26"/>
    <w:rsid w:val="00D23C9A"/>
    <w:rsid w:val="00D3040C"/>
    <w:rsid w:val="00D359C8"/>
    <w:rsid w:val="00D4111A"/>
    <w:rsid w:val="00D421E8"/>
    <w:rsid w:val="00D506BE"/>
    <w:rsid w:val="00D531C0"/>
    <w:rsid w:val="00D5B052"/>
    <w:rsid w:val="00D61627"/>
    <w:rsid w:val="00D70D11"/>
    <w:rsid w:val="00D762A6"/>
    <w:rsid w:val="00D818BA"/>
    <w:rsid w:val="00D81AF5"/>
    <w:rsid w:val="00D838FE"/>
    <w:rsid w:val="00D86A2C"/>
    <w:rsid w:val="00D86A95"/>
    <w:rsid w:val="00D90E7B"/>
    <w:rsid w:val="00D91484"/>
    <w:rsid w:val="00D9252A"/>
    <w:rsid w:val="00D97180"/>
    <w:rsid w:val="00DA0B75"/>
    <w:rsid w:val="00DA265E"/>
    <w:rsid w:val="00DA3BC3"/>
    <w:rsid w:val="00DA482B"/>
    <w:rsid w:val="00DA7D70"/>
    <w:rsid w:val="00DB0070"/>
    <w:rsid w:val="00DB1E07"/>
    <w:rsid w:val="00DB3E20"/>
    <w:rsid w:val="00DB60F1"/>
    <w:rsid w:val="00DC04F2"/>
    <w:rsid w:val="00DC0ACE"/>
    <w:rsid w:val="00DC5810"/>
    <w:rsid w:val="00DD084F"/>
    <w:rsid w:val="00DE0353"/>
    <w:rsid w:val="00DE390E"/>
    <w:rsid w:val="00DF0271"/>
    <w:rsid w:val="00DF2273"/>
    <w:rsid w:val="00DF3FDF"/>
    <w:rsid w:val="00DF4553"/>
    <w:rsid w:val="00DF5491"/>
    <w:rsid w:val="00DF7061"/>
    <w:rsid w:val="00DF7A47"/>
    <w:rsid w:val="00E038BA"/>
    <w:rsid w:val="00E05897"/>
    <w:rsid w:val="00E07ADC"/>
    <w:rsid w:val="00E14ECE"/>
    <w:rsid w:val="00E1668D"/>
    <w:rsid w:val="00E4383F"/>
    <w:rsid w:val="00E44F17"/>
    <w:rsid w:val="00E4770F"/>
    <w:rsid w:val="00E56C4E"/>
    <w:rsid w:val="00E63108"/>
    <w:rsid w:val="00E63925"/>
    <w:rsid w:val="00E648BA"/>
    <w:rsid w:val="00E664B8"/>
    <w:rsid w:val="00E66B83"/>
    <w:rsid w:val="00E70F73"/>
    <w:rsid w:val="00E72B24"/>
    <w:rsid w:val="00E760E7"/>
    <w:rsid w:val="00E77FF0"/>
    <w:rsid w:val="00E808F0"/>
    <w:rsid w:val="00E80991"/>
    <w:rsid w:val="00E852D3"/>
    <w:rsid w:val="00E8638A"/>
    <w:rsid w:val="00E87B7D"/>
    <w:rsid w:val="00E925F0"/>
    <w:rsid w:val="00E97ADB"/>
    <w:rsid w:val="00EA1670"/>
    <w:rsid w:val="00EA77F9"/>
    <w:rsid w:val="00EB106C"/>
    <w:rsid w:val="00EB29BC"/>
    <w:rsid w:val="00EB3A9D"/>
    <w:rsid w:val="00EB3ABA"/>
    <w:rsid w:val="00EB5992"/>
    <w:rsid w:val="00EB7AB2"/>
    <w:rsid w:val="00EC41EC"/>
    <w:rsid w:val="00EC4248"/>
    <w:rsid w:val="00EC5F86"/>
    <w:rsid w:val="00EE54EA"/>
    <w:rsid w:val="00EE60C7"/>
    <w:rsid w:val="00EE72BD"/>
    <w:rsid w:val="00EF1260"/>
    <w:rsid w:val="00EF2BF7"/>
    <w:rsid w:val="00EF4167"/>
    <w:rsid w:val="00EF6C4A"/>
    <w:rsid w:val="00EF7DE2"/>
    <w:rsid w:val="00F015D8"/>
    <w:rsid w:val="00F0225C"/>
    <w:rsid w:val="00F02947"/>
    <w:rsid w:val="00F0314C"/>
    <w:rsid w:val="00F05690"/>
    <w:rsid w:val="00F07511"/>
    <w:rsid w:val="00F11ABF"/>
    <w:rsid w:val="00F12A02"/>
    <w:rsid w:val="00F13F2B"/>
    <w:rsid w:val="00F1401D"/>
    <w:rsid w:val="00F2020C"/>
    <w:rsid w:val="00F2308E"/>
    <w:rsid w:val="00F239BA"/>
    <w:rsid w:val="00F26A58"/>
    <w:rsid w:val="00F30C38"/>
    <w:rsid w:val="00F34187"/>
    <w:rsid w:val="00F4593D"/>
    <w:rsid w:val="00F47C23"/>
    <w:rsid w:val="00F56CAD"/>
    <w:rsid w:val="00F648A1"/>
    <w:rsid w:val="00F6603A"/>
    <w:rsid w:val="00F673DB"/>
    <w:rsid w:val="00F74B32"/>
    <w:rsid w:val="00F76642"/>
    <w:rsid w:val="00F76DCD"/>
    <w:rsid w:val="00F8086B"/>
    <w:rsid w:val="00F86DB9"/>
    <w:rsid w:val="00F87678"/>
    <w:rsid w:val="00F9167C"/>
    <w:rsid w:val="00F927E1"/>
    <w:rsid w:val="00F92ECF"/>
    <w:rsid w:val="00FA2758"/>
    <w:rsid w:val="00FA3842"/>
    <w:rsid w:val="00FA7698"/>
    <w:rsid w:val="00FB130C"/>
    <w:rsid w:val="00FB2F46"/>
    <w:rsid w:val="00FB4C42"/>
    <w:rsid w:val="00FB59F3"/>
    <w:rsid w:val="00FB6C5A"/>
    <w:rsid w:val="00FB6FF4"/>
    <w:rsid w:val="00FC02FE"/>
    <w:rsid w:val="00FE256F"/>
    <w:rsid w:val="00FE70F2"/>
    <w:rsid w:val="00FF09D4"/>
    <w:rsid w:val="00FF1AEC"/>
    <w:rsid w:val="01291F01"/>
    <w:rsid w:val="012A0CF8"/>
    <w:rsid w:val="014981C6"/>
    <w:rsid w:val="016FF406"/>
    <w:rsid w:val="01D37C2A"/>
    <w:rsid w:val="024D31CB"/>
    <w:rsid w:val="029C1A8F"/>
    <w:rsid w:val="02CE50A2"/>
    <w:rsid w:val="0315BE26"/>
    <w:rsid w:val="031F9B7D"/>
    <w:rsid w:val="0323DD02"/>
    <w:rsid w:val="038A7BDB"/>
    <w:rsid w:val="039A03A4"/>
    <w:rsid w:val="03D09E63"/>
    <w:rsid w:val="03F0952E"/>
    <w:rsid w:val="040DFBC2"/>
    <w:rsid w:val="042DE08F"/>
    <w:rsid w:val="043620D4"/>
    <w:rsid w:val="045E9007"/>
    <w:rsid w:val="048127DD"/>
    <w:rsid w:val="048D9A05"/>
    <w:rsid w:val="04B697B0"/>
    <w:rsid w:val="04ED8975"/>
    <w:rsid w:val="05010267"/>
    <w:rsid w:val="051FF55F"/>
    <w:rsid w:val="052AA58D"/>
    <w:rsid w:val="05929E46"/>
    <w:rsid w:val="05DB5BBE"/>
    <w:rsid w:val="05E2FA13"/>
    <w:rsid w:val="05EC830E"/>
    <w:rsid w:val="0617F379"/>
    <w:rsid w:val="0647E724"/>
    <w:rsid w:val="06536BFD"/>
    <w:rsid w:val="067CFCE1"/>
    <w:rsid w:val="06C2A348"/>
    <w:rsid w:val="06F8FBC3"/>
    <w:rsid w:val="06FB06A9"/>
    <w:rsid w:val="06FFB008"/>
    <w:rsid w:val="07219023"/>
    <w:rsid w:val="07589894"/>
    <w:rsid w:val="07623D80"/>
    <w:rsid w:val="077F2388"/>
    <w:rsid w:val="07CC08AA"/>
    <w:rsid w:val="07DE894F"/>
    <w:rsid w:val="07E09D4D"/>
    <w:rsid w:val="08026F76"/>
    <w:rsid w:val="0819AAB3"/>
    <w:rsid w:val="08287185"/>
    <w:rsid w:val="082ACB82"/>
    <w:rsid w:val="0832379A"/>
    <w:rsid w:val="084F93B2"/>
    <w:rsid w:val="088EDDAF"/>
    <w:rsid w:val="0949DAF1"/>
    <w:rsid w:val="09545B97"/>
    <w:rsid w:val="099792F0"/>
    <w:rsid w:val="09E425B8"/>
    <w:rsid w:val="09FCA499"/>
    <w:rsid w:val="0A033426"/>
    <w:rsid w:val="0A0BFED0"/>
    <w:rsid w:val="0A11C10B"/>
    <w:rsid w:val="0A2253DF"/>
    <w:rsid w:val="0A2949EF"/>
    <w:rsid w:val="0A6336A6"/>
    <w:rsid w:val="0A788605"/>
    <w:rsid w:val="0ABCFED8"/>
    <w:rsid w:val="0AC33C0A"/>
    <w:rsid w:val="0AD674D5"/>
    <w:rsid w:val="0B103DA5"/>
    <w:rsid w:val="0B5F8760"/>
    <w:rsid w:val="0B671A9D"/>
    <w:rsid w:val="0B72D5C7"/>
    <w:rsid w:val="0B822AEB"/>
    <w:rsid w:val="0BAD49C4"/>
    <w:rsid w:val="0BAEE8BC"/>
    <w:rsid w:val="0BD8119F"/>
    <w:rsid w:val="0BE30DD2"/>
    <w:rsid w:val="0C0FC091"/>
    <w:rsid w:val="0C26C45A"/>
    <w:rsid w:val="0C638D21"/>
    <w:rsid w:val="0C788782"/>
    <w:rsid w:val="0C9C94AE"/>
    <w:rsid w:val="0CA9AB56"/>
    <w:rsid w:val="0CB6AA93"/>
    <w:rsid w:val="0CE36C97"/>
    <w:rsid w:val="0CF4083E"/>
    <w:rsid w:val="0D0DB996"/>
    <w:rsid w:val="0D1EDEB1"/>
    <w:rsid w:val="0D285A91"/>
    <w:rsid w:val="0D4261DD"/>
    <w:rsid w:val="0D6BE3BD"/>
    <w:rsid w:val="0D826C46"/>
    <w:rsid w:val="0D910E4A"/>
    <w:rsid w:val="0DA5C482"/>
    <w:rsid w:val="0DAF6E80"/>
    <w:rsid w:val="0DF2F893"/>
    <w:rsid w:val="0E0DF61B"/>
    <w:rsid w:val="0E11A761"/>
    <w:rsid w:val="0E2F7EF0"/>
    <w:rsid w:val="0E4A2832"/>
    <w:rsid w:val="0F12977A"/>
    <w:rsid w:val="0F382EAD"/>
    <w:rsid w:val="0F8A6F3F"/>
    <w:rsid w:val="0FAC4DEA"/>
    <w:rsid w:val="0FCFFD1D"/>
    <w:rsid w:val="10023AD1"/>
    <w:rsid w:val="103AFB5A"/>
    <w:rsid w:val="1098CBDF"/>
    <w:rsid w:val="10A11BB1"/>
    <w:rsid w:val="10CC3D9B"/>
    <w:rsid w:val="10D16DED"/>
    <w:rsid w:val="110AF73E"/>
    <w:rsid w:val="110C8C6A"/>
    <w:rsid w:val="11118306"/>
    <w:rsid w:val="11150715"/>
    <w:rsid w:val="115037DC"/>
    <w:rsid w:val="116A23BC"/>
    <w:rsid w:val="11D48373"/>
    <w:rsid w:val="121FA068"/>
    <w:rsid w:val="1220ACC9"/>
    <w:rsid w:val="1246D588"/>
    <w:rsid w:val="128708E8"/>
    <w:rsid w:val="129102A3"/>
    <w:rsid w:val="12966430"/>
    <w:rsid w:val="129C4C6A"/>
    <w:rsid w:val="12CF681B"/>
    <w:rsid w:val="12D45EB1"/>
    <w:rsid w:val="12DA4CC9"/>
    <w:rsid w:val="12E9C650"/>
    <w:rsid w:val="12F3D154"/>
    <w:rsid w:val="133D8D18"/>
    <w:rsid w:val="134B9860"/>
    <w:rsid w:val="136F4FFC"/>
    <w:rsid w:val="137E8461"/>
    <w:rsid w:val="138E1416"/>
    <w:rsid w:val="1423C296"/>
    <w:rsid w:val="14B63E45"/>
    <w:rsid w:val="14D167E1"/>
    <w:rsid w:val="14DECCF4"/>
    <w:rsid w:val="1539F202"/>
    <w:rsid w:val="155FF3DE"/>
    <w:rsid w:val="1574E26A"/>
    <w:rsid w:val="157D43A8"/>
    <w:rsid w:val="159F0579"/>
    <w:rsid w:val="15A0C145"/>
    <w:rsid w:val="15CD9E29"/>
    <w:rsid w:val="160ED810"/>
    <w:rsid w:val="1629FACE"/>
    <w:rsid w:val="1668BAFC"/>
    <w:rsid w:val="16C094B2"/>
    <w:rsid w:val="16CF6255"/>
    <w:rsid w:val="16DE3AEE"/>
    <w:rsid w:val="16F0E8C3"/>
    <w:rsid w:val="17571725"/>
    <w:rsid w:val="177AA370"/>
    <w:rsid w:val="177B4D6D"/>
    <w:rsid w:val="185DC693"/>
    <w:rsid w:val="186681D5"/>
    <w:rsid w:val="18A6ABDE"/>
    <w:rsid w:val="18DDB706"/>
    <w:rsid w:val="1953DE70"/>
    <w:rsid w:val="19605CEA"/>
    <w:rsid w:val="198EBC2D"/>
    <w:rsid w:val="19959A4C"/>
    <w:rsid w:val="199C2E01"/>
    <w:rsid w:val="19AE1E2F"/>
    <w:rsid w:val="19DBC6E2"/>
    <w:rsid w:val="1A1AB5BA"/>
    <w:rsid w:val="1A5CAD7F"/>
    <w:rsid w:val="1A6F39FD"/>
    <w:rsid w:val="1A93B5D7"/>
    <w:rsid w:val="1AC6C040"/>
    <w:rsid w:val="1ADE4F3C"/>
    <w:rsid w:val="1B1E7272"/>
    <w:rsid w:val="1B2BF3CC"/>
    <w:rsid w:val="1BE5BF09"/>
    <w:rsid w:val="1C2C0C26"/>
    <w:rsid w:val="1C5C782A"/>
    <w:rsid w:val="1C61B951"/>
    <w:rsid w:val="1C817370"/>
    <w:rsid w:val="1C92D280"/>
    <w:rsid w:val="1CAC5B7E"/>
    <w:rsid w:val="1CE060E3"/>
    <w:rsid w:val="1D1FCB80"/>
    <w:rsid w:val="1D27D79D"/>
    <w:rsid w:val="1D3E10E9"/>
    <w:rsid w:val="1D54D82A"/>
    <w:rsid w:val="1D5ABD23"/>
    <w:rsid w:val="1DA7DFB7"/>
    <w:rsid w:val="1DE10851"/>
    <w:rsid w:val="1E1B4B59"/>
    <w:rsid w:val="1E3A35B6"/>
    <w:rsid w:val="1E8B4DC7"/>
    <w:rsid w:val="1EDC3AA2"/>
    <w:rsid w:val="1EE5F6B0"/>
    <w:rsid w:val="1F3F35BA"/>
    <w:rsid w:val="20318326"/>
    <w:rsid w:val="2034EB8F"/>
    <w:rsid w:val="2047C2EC"/>
    <w:rsid w:val="204825A1"/>
    <w:rsid w:val="204F2020"/>
    <w:rsid w:val="20738A41"/>
    <w:rsid w:val="211BE547"/>
    <w:rsid w:val="217BB974"/>
    <w:rsid w:val="219C890C"/>
    <w:rsid w:val="21B01EFF"/>
    <w:rsid w:val="21B2FA0B"/>
    <w:rsid w:val="21E38F22"/>
    <w:rsid w:val="21FBCE79"/>
    <w:rsid w:val="2289859A"/>
    <w:rsid w:val="22E460BE"/>
    <w:rsid w:val="23045EE0"/>
    <w:rsid w:val="231A241F"/>
    <w:rsid w:val="2328A954"/>
    <w:rsid w:val="2329717A"/>
    <w:rsid w:val="233667C1"/>
    <w:rsid w:val="235A4A8E"/>
    <w:rsid w:val="2377BF26"/>
    <w:rsid w:val="23992A95"/>
    <w:rsid w:val="23FB85CE"/>
    <w:rsid w:val="24155848"/>
    <w:rsid w:val="242DACB7"/>
    <w:rsid w:val="2484F61A"/>
    <w:rsid w:val="249AE904"/>
    <w:rsid w:val="24DC0938"/>
    <w:rsid w:val="24F1A471"/>
    <w:rsid w:val="254B3D72"/>
    <w:rsid w:val="25774020"/>
    <w:rsid w:val="25790A5D"/>
    <w:rsid w:val="257CD221"/>
    <w:rsid w:val="2587569F"/>
    <w:rsid w:val="25A8634A"/>
    <w:rsid w:val="25AFC21B"/>
    <w:rsid w:val="25CF2567"/>
    <w:rsid w:val="25E03C81"/>
    <w:rsid w:val="261338A7"/>
    <w:rsid w:val="263F7DE5"/>
    <w:rsid w:val="2641A59D"/>
    <w:rsid w:val="26556B75"/>
    <w:rsid w:val="266D3794"/>
    <w:rsid w:val="2671B874"/>
    <w:rsid w:val="26805E51"/>
    <w:rsid w:val="26C24886"/>
    <w:rsid w:val="26C6A2C1"/>
    <w:rsid w:val="274EC257"/>
    <w:rsid w:val="2774A243"/>
    <w:rsid w:val="277CCD66"/>
    <w:rsid w:val="27CBB7CE"/>
    <w:rsid w:val="27D3F2B8"/>
    <w:rsid w:val="27EC76E4"/>
    <w:rsid w:val="280BC465"/>
    <w:rsid w:val="280F894D"/>
    <w:rsid w:val="281BB1F0"/>
    <w:rsid w:val="28394FD9"/>
    <w:rsid w:val="29278697"/>
    <w:rsid w:val="293E41E8"/>
    <w:rsid w:val="29C0758A"/>
    <w:rsid w:val="2A521EDB"/>
    <w:rsid w:val="2A90D66A"/>
    <w:rsid w:val="2AB9C330"/>
    <w:rsid w:val="2AC3AF41"/>
    <w:rsid w:val="2ACFCE31"/>
    <w:rsid w:val="2B0BBF32"/>
    <w:rsid w:val="2B19DCBC"/>
    <w:rsid w:val="2B4987EF"/>
    <w:rsid w:val="2B8A91EA"/>
    <w:rsid w:val="2B9A4DE8"/>
    <w:rsid w:val="2BA8BF02"/>
    <w:rsid w:val="2BE4D3C2"/>
    <w:rsid w:val="2BF0EA1D"/>
    <w:rsid w:val="2C504725"/>
    <w:rsid w:val="2CB021F0"/>
    <w:rsid w:val="2CC126D2"/>
    <w:rsid w:val="2CE26A6B"/>
    <w:rsid w:val="2D2AF14F"/>
    <w:rsid w:val="2D532D05"/>
    <w:rsid w:val="2D78BA63"/>
    <w:rsid w:val="2D8E548B"/>
    <w:rsid w:val="2D9AE275"/>
    <w:rsid w:val="2DA4D348"/>
    <w:rsid w:val="2E26DE36"/>
    <w:rsid w:val="2E302822"/>
    <w:rsid w:val="2E38463B"/>
    <w:rsid w:val="2E4819A6"/>
    <w:rsid w:val="2E804FB3"/>
    <w:rsid w:val="2EC8BAB7"/>
    <w:rsid w:val="2EF58F39"/>
    <w:rsid w:val="2EFF8E4A"/>
    <w:rsid w:val="2F34625E"/>
    <w:rsid w:val="2F63547A"/>
    <w:rsid w:val="2FD12FC0"/>
    <w:rsid w:val="3012208B"/>
    <w:rsid w:val="30153A3D"/>
    <w:rsid w:val="3029E7C0"/>
    <w:rsid w:val="302ADC88"/>
    <w:rsid w:val="30548F78"/>
    <w:rsid w:val="306B9306"/>
    <w:rsid w:val="30A6A94F"/>
    <w:rsid w:val="30A7C0FA"/>
    <w:rsid w:val="30ADB9C9"/>
    <w:rsid w:val="30B219DE"/>
    <w:rsid w:val="30C2D185"/>
    <w:rsid w:val="311C3045"/>
    <w:rsid w:val="31332620"/>
    <w:rsid w:val="31613D62"/>
    <w:rsid w:val="318DDCB5"/>
    <w:rsid w:val="319BC7E1"/>
    <w:rsid w:val="31A9394C"/>
    <w:rsid w:val="31B9FABE"/>
    <w:rsid w:val="31DA7C4B"/>
    <w:rsid w:val="31E4677B"/>
    <w:rsid w:val="31E6BB9A"/>
    <w:rsid w:val="32431E99"/>
    <w:rsid w:val="32473B25"/>
    <w:rsid w:val="3251387A"/>
    <w:rsid w:val="32986E45"/>
    <w:rsid w:val="32AF9E72"/>
    <w:rsid w:val="3325AB15"/>
    <w:rsid w:val="332B44E4"/>
    <w:rsid w:val="33674DF7"/>
    <w:rsid w:val="336FF2BD"/>
    <w:rsid w:val="337CE5EE"/>
    <w:rsid w:val="338AE03E"/>
    <w:rsid w:val="3396D4B4"/>
    <w:rsid w:val="343AADC5"/>
    <w:rsid w:val="3449A669"/>
    <w:rsid w:val="34786A10"/>
    <w:rsid w:val="3494D8E0"/>
    <w:rsid w:val="34E105E0"/>
    <w:rsid w:val="34FC225C"/>
    <w:rsid w:val="352DA4B0"/>
    <w:rsid w:val="3532D8AE"/>
    <w:rsid w:val="36525FBE"/>
    <w:rsid w:val="36821769"/>
    <w:rsid w:val="36AF121B"/>
    <w:rsid w:val="36DA9DDA"/>
    <w:rsid w:val="36DF6EF4"/>
    <w:rsid w:val="3743A61B"/>
    <w:rsid w:val="375DCAC4"/>
    <w:rsid w:val="378ADA51"/>
    <w:rsid w:val="3790A0E8"/>
    <w:rsid w:val="37A3B419"/>
    <w:rsid w:val="380976B4"/>
    <w:rsid w:val="382384FF"/>
    <w:rsid w:val="39577FD0"/>
    <w:rsid w:val="3990CA29"/>
    <w:rsid w:val="39A22ADB"/>
    <w:rsid w:val="39D97943"/>
    <w:rsid w:val="39E22645"/>
    <w:rsid w:val="39F35C04"/>
    <w:rsid w:val="39F89AD0"/>
    <w:rsid w:val="3A008E6B"/>
    <w:rsid w:val="3A1ED0BC"/>
    <w:rsid w:val="3A29EC9B"/>
    <w:rsid w:val="3A38905C"/>
    <w:rsid w:val="3A3D9FAE"/>
    <w:rsid w:val="3A4A4C43"/>
    <w:rsid w:val="3A901F39"/>
    <w:rsid w:val="3A9EDB1B"/>
    <w:rsid w:val="3AEBE8A6"/>
    <w:rsid w:val="3B1D42C1"/>
    <w:rsid w:val="3B66E370"/>
    <w:rsid w:val="3B9788A8"/>
    <w:rsid w:val="3BE950E6"/>
    <w:rsid w:val="3C746D66"/>
    <w:rsid w:val="3CB15221"/>
    <w:rsid w:val="3CB95B23"/>
    <w:rsid w:val="3CC28C6D"/>
    <w:rsid w:val="3CEF7428"/>
    <w:rsid w:val="3D097697"/>
    <w:rsid w:val="3D1739AE"/>
    <w:rsid w:val="3D2060DE"/>
    <w:rsid w:val="3D6D0398"/>
    <w:rsid w:val="3D85D293"/>
    <w:rsid w:val="3D908481"/>
    <w:rsid w:val="3DC3BEF4"/>
    <w:rsid w:val="3DE0B2A7"/>
    <w:rsid w:val="3E4EE3A3"/>
    <w:rsid w:val="3E908377"/>
    <w:rsid w:val="3EB2F433"/>
    <w:rsid w:val="3ED4B251"/>
    <w:rsid w:val="3EFE7858"/>
    <w:rsid w:val="3F13B2AB"/>
    <w:rsid w:val="3F1A6DBB"/>
    <w:rsid w:val="3F3354A9"/>
    <w:rsid w:val="3F3CDF09"/>
    <w:rsid w:val="3F50CE09"/>
    <w:rsid w:val="3FA7837D"/>
    <w:rsid w:val="3FC32721"/>
    <w:rsid w:val="3FCA11DE"/>
    <w:rsid w:val="3FECF53E"/>
    <w:rsid w:val="402AB484"/>
    <w:rsid w:val="405E289B"/>
    <w:rsid w:val="4070DCC1"/>
    <w:rsid w:val="407D020E"/>
    <w:rsid w:val="4120FC92"/>
    <w:rsid w:val="412AF786"/>
    <w:rsid w:val="414CB1C2"/>
    <w:rsid w:val="41681507"/>
    <w:rsid w:val="41A5449F"/>
    <w:rsid w:val="41C692D6"/>
    <w:rsid w:val="41C80F8C"/>
    <w:rsid w:val="41FA3F6F"/>
    <w:rsid w:val="41FF3B2E"/>
    <w:rsid w:val="4205AF8E"/>
    <w:rsid w:val="42201308"/>
    <w:rsid w:val="42793076"/>
    <w:rsid w:val="42D18B7D"/>
    <w:rsid w:val="430FDAAC"/>
    <w:rsid w:val="433950F1"/>
    <w:rsid w:val="434DF526"/>
    <w:rsid w:val="435ECBCF"/>
    <w:rsid w:val="4361D12F"/>
    <w:rsid w:val="438E688A"/>
    <w:rsid w:val="43EF0B4D"/>
    <w:rsid w:val="43F74C45"/>
    <w:rsid w:val="442297CB"/>
    <w:rsid w:val="44819B73"/>
    <w:rsid w:val="45120CAD"/>
    <w:rsid w:val="4543E2BF"/>
    <w:rsid w:val="455B7AEE"/>
    <w:rsid w:val="458119E4"/>
    <w:rsid w:val="458B9F5A"/>
    <w:rsid w:val="45D8F3AD"/>
    <w:rsid w:val="4635DF4A"/>
    <w:rsid w:val="4657D558"/>
    <w:rsid w:val="4689C369"/>
    <w:rsid w:val="46A4B3CD"/>
    <w:rsid w:val="46DEE4BD"/>
    <w:rsid w:val="46F02A79"/>
    <w:rsid w:val="4708CEEF"/>
    <w:rsid w:val="4718B8B3"/>
    <w:rsid w:val="475895A2"/>
    <w:rsid w:val="478A4B9F"/>
    <w:rsid w:val="479D44BE"/>
    <w:rsid w:val="47A8B2CF"/>
    <w:rsid w:val="47BAF3E3"/>
    <w:rsid w:val="47C60110"/>
    <w:rsid w:val="47CAECFB"/>
    <w:rsid w:val="47DAD9DE"/>
    <w:rsid w:val="486786EC"/>
    <w:rsid w:val="48BEB825"/>
    <w:rsid w:val="48CEF686"/>
    <w:rsid w:val="48D6FCBA"/>
    <w:rsid w:val="4937BDB1"/>
    <w:rsid w:val="49500410"/>
    <w:rsid w:val="49521A97"/>
    <w:rsid w:val="4988C38F"/>
    <w:rsid w:val="498A2CC8"/>
    <w:rsid w:val="49DEE004"/>
    <w:rsid w:val="49EB4237"/>
    <w:rsid w:val="4A00CAEE"/>
    <w:rsid w:val="4A2F6E12"/>
    <w:rsid w:val="4A52B38C"/>
    <w:rsid w:val="4A73493F"/>
    <w:rsid w:val="4A746007"/>
    <w:rsid w:val="4A9550BA"/>
    <w:rsid w:val="4AF7D353"/>
    <w:rsid w:val="4B0E588A"/>
    <w:rsid w:val="4B1077CE"/>
    <w:rsid w:val="4B16C3F0"/>
    <w:rsid w:val="4B339B6C"/>
    <w:rsid w:val="4B375A96"/>
    <w:rsid w:val="4B5B27FB"/>
    <w:rsid w:val="4B97F520"/>
    <w:rsid w:val="4BE4D963"/>
    <w:rsid w:val="4C1FEA61"/>
    <w:rsid w:val="4C32B982"/>
    <w:rsid w:val="4C4460B9"/>
    <w:rsid w:val="4C4EB926"/>
    <w:rsid w:val="4C763BB7"/>
    <w:rsid w:val="4CAFCD85"/>
    <w:rsid w:val="4CD02778"/>
    <w:rsid w:val="4CFF05AA"/>
    <w:rsid w:val="4D0EDA65"/>
    <w:rsid w:val="4D7529AB"/>
    <w:rsid w:val="4D80EDA0"/>
    <w:rsid w:val="4D9BD294"/>
    <w:rsid w:val="4DD7C4A8"/>
    <w:rsid w:val="4E40FA9E"/>
    <w:rsid w:val="4E6641F7"/>
    <w:rsid w:val="4E6BB993"/>
    <w:rsid w:val="4E833C72"/>
    <w:rsid w:val="4EB7E7A5"/>
    <w:rsid w:val="4EBD27FB"/>
    <w:rsid w:val="4EC5662C"/>
    <w:rsid w:val="4ECCD236"/>
    <w:rsid w:val="4ED8042D"/>
    <w:rsid w:val="4EE58087"/>
    <w:rsid w:val="4F25AEF2"/>
    <w:rsid w:val="4F273C0E"/>
    <w:rsid w:val="4F35DF62"/>
    <w:rsid w:val="4F659E98"/>
    <w:rsid w:val="4F797ABF"/>
    <w:rsid w:val="4FAE2C0F"/>
    <w:rsid w:val="4FF9884A"/>
    <w:rsid w:val="4FFBB04F"/>
    <w:rsid w:val="503A0FA6"/>
    <w:rsid w:val="5042125B"/>
    <w:rsid w:val="51412BD7"/>
    <w:rsid w:val="51A2FAA8"/>
    <w:rsid w:val="51B12D54"/>
    <w:rsid w:val="51B61146"/>
    <w:rsid w:val="51BF5591"/>
    <w:rsid w:val="51C1F68F"/>
    <w:rsid w:val="51E71383"/>
    <w:rsid w:val="5287A81E"/>
    <w:rsid w:val="52BB404C"/>
    <w:rsid w:val="5319169C"/>
    <w:rsid w:val="531EB1F6"/>
    <w:rsid w:val="53445851"/>
    <w:rsid w:val="534D5CAF"/>
    <w:rsid w:val="535985F1"/>
    <w:rsid w:val="53A002DC"/>
    <w:rsid w:val="53C61269"/>
    <w:rsid w:val="54498F1E"/>
    <w:rsid w:val="544B3926"/>
    <w:rsid w:val="5454078B"/>
    <w:rsid w:val="547AA340"/>
    <w:rsid w:val="5480C569"/>
    <w:rsid w:val="548D5053"/>
    <w:rsid w:val="54CF8133"/>
    <w:rsid w:val="54D9CFBB"/>
    <w:rsid w:val="55412213"/>
    <w:rsid w:val="5566F80E"/>
    <w:rsid w:val="55804B3D"/>
    <w:rsid w:val="5582E6E3"/>
    <w:rsid w:val="558560C7"/>
    <w:rsid w:val="55A6F7C5"/>
    <w:rsid w:val="55D7941D"/>
    <w:rsid w:val="55E16490"/>
    <w:rsid w:val="55FABBE7"/>
    <w:rsid w:val="5600B5F5"/>
    <w:rsid w:val="56069A4D"/>
    <w:rsid w:val="564349E5"/>
    <w:rsid w:val="565C1DAA"/>
    <w:rsid w:val="56A1DE55"/>
    <w:rsid w:val="56A9F4B0"/>
    <w:rsid w:val="56E0C123"/>
    <w:rsid w:val="57F72ECA"/>
    <w:rsid w:val="57FFE09B"/>
    <w:rsid w:val="582807D2"/>
    <w:rsid w:val="5867EA83"/>
    <w:rsid w:val="58756DEB"/>
    <w:rsid w:val="58833C5E"/>
    <w:rsid w:val="58CF8595"/>
    <w:rsid w:val="591DE67E"/>
    <w:rsid w:val="59210B5F"/>
    <w:rsid w:val="593F6981"/>
    <w:rsid w:val="5966DFF7"/>
    <w:rsid w:val="59C86083"/>
    <w:rsid w:val="59F3ADC8"/>
    <w:rsid w:val="5A38C997"/>
    <w:rsid w:val="5A533253"/>
    <w:rsid w:val="5A78F9CB"/>
    <w:rsid w:val="5A7982F1"/>
    <w:rsid w:val="5AB5195E"/>
    <w:rsid w:val="5AFCFF30"/>
    <w:rsid w:val="5B110CFD"/>
    <w:rsid w:val="5B4EEC66"/>
    <w:rsid w:val="5B99929C"/>
    <w:rsid w:val="5BA82CAD"/>
    <w:rsid w:val="5C17C81D"/>
    <w:rsid w:val="5C3A09CD"/>
    <w:rsid w:val="5C4066ED"/>
    <w:rsid w:val="5CF33229"/>
    <w:rsid w:val="5D0866E2"/>
    <w:rsid w:val="5D85026F"/>
    <w:rsid w:val="5D9929DD"/>
    <w:rsid w:val="5DAF9868"/>
    <w:rsid w:val="5E161279"/>
    <w:rsid w:val="5E420EC8"/>
    <w:rsid w:val="5E9E1D01"/>
    <w:rsid w:val="5EE0915F"/>
    <w:rsid w:val="5EFECCE2"/>
    <w:rsid w:val="5F0357C5"/>
    <w:rsid w:val="5F0F93F0"/>
    <w:rsid w:val="5F261BEF"/>
    <w:rsid w:val="5F355DD2"/>
    <w:rsid w:val="5F4EA54A"/>
    <w:rsid w:val="5FD45EBD"/>
    <w:rsid w:val="601A0620"/>
    <w:rsid w:val="605D5270"/>
    <w:rsid w:val="60742081"/>
    <w:rsid w:val="60849888"/>
    <w:rsid w:val="6093B705"/>
    <w:rsid w:val="609E5B7F"/>
    <w:rsid w:val="60B5201C"/>
    <w:rsid w:val="6137A89C"/>
    <w:rsid w:val="6139357E"/>
    <w:rsid w:val="6145BD2F"/>
    <w:rsid w:val="6165D366"/>
    <w:rsid w:val="617E9838"/>
    <w:rsid w:val="61CE0F16"/>
    <w:rsid w:val="62081715"/>
    <w:rsid w:val="62253B7C"/>
    <w:rsid w:val="624BEF77"/>
    <w:rsid w:val="6264AC67"/>
    <w:rsid w:val="627FD2CA"/>
    <w:rsid w:val="631E2B9B"/>
    <w:rsid w:val="635B50FC"/>
    <w:rsid w:val="6361BEE8"/>
    <w:rsid w:val="63A877DB"/>
    <w:rsid w:val="63CC65F1"/>
    <w:rsid w:val="63D8D16F"/>
    <w:rsid w:val="64054595"/>
    <w:rsid w:val="6508D03C"/>
    <w:rsid w:val="656967A3"/>
    <w:rsid w:val="6575573B"/>
    <w:rsid w:val="6577692F"/>
    <w:rsid w:val="65BD4D02"/>
    <w:rsid w:val="65C1C0DE"/>
    <w:rsid w:val="65E32197"/>
    <w:rsid w:val="65EC1F50"/>
    <w:rsid w:val="66AD8159"/>
    <w:rsid w:val="66F5574F"/>
    <w:rsid w:val="670FCA70"/>
    <w:rsid w:val="671334B6"/>
    <w:rsid w:val="6757B682"/>
    <w:rsid w:val="6770DE19"/>
    <w:rsid w:val="6780F60E"/>
    <w:rsid w:val="679EE1CB"/>
    <w:rsid w:val="67A7E63F"/>
    <w:rsid w:val="67C6FC6F"/>
    <w:rsid w:val="67DB950B"/>
    <w:rsid w:val="680B7115"/>
    <w:rsid w:val="6856EF1E"/>
    <w:rsid w:val="68718830"/>
    <w:rsid w:val="689C5784"/>
    <w:rsid w:val="68E22F3F"/>
    <w:rsid w:val="68EEC027"/>
    <w:rsid w:val="68F92CFA"/>
    <w:rsid w:val="697B0922"/>
    <w:rsid w:val="69C7D0F1"/>
    <w:rsid w:val="69F4281E"/>
    <w:rsid w:val="6A1EC2BF"/>
    <w:rsid w:val="6A34BC5D"/>
    <w:rsid w:val="6A52AF5E"/>
    <w:rsid w:val="6A5FBA63"/>
    <w:rsid w:val="6AA7AA80"/>
    <w:rsid w:val="6AB0A737"/>
    <w:rsid w:val="6AE3D4F3"/>
    <w:rsid w:val="6AE95AB7"/>
    <w:rsid w:val="6B1EA7AC"/>
    <w:rsid w:val="6B342239"/>
    <w:rsid w:val="6B44F77A"/>
    <w:rsid w:val="6B5212E7"/>
    <w:rsid w:val="6B5B3D1A"/>
    <w:rsid w:val="6B84CDCB"/>
    <w:rsid w:val="6B9C2119"/>
    <w:rsid w:val="6BB6D589"/>
    <w:rsid w:val="6C026355"/>
    <w:rsid w:val="6C4D4793"/>
    <w:rsid w:val="6C4DFF1B"/>
    <w:rsid w:val="6C54C3A4"/>
    <w:rsid w:val="6CAF6C1E"/>
    <w:rsid w:val="6CD2E1B4"/>
    <w:rsid w:val="6CE90926"/>
    <w:rsid w:val="6D1DE220"/>
    <w:rsid w:val="6D36D07B"/>
    <w:rsid w:val="6D41CCD5"/>
    <w:rsid w:val="6D422F59"/>
    <w:rsid w:val="6D431970"/>
    <w:rsid w:val="6D710568"/>
    <w:rsid w:val="6D7DDAA6"/>
    <w:rsid w:val="6DB2F750"/>
    <w:rsid w:val="6DC7E666"/>
    <w:rsid w:val="6E4912E5"/>
    <w:rsid w:val="6E49F15B"/>
    <w:rsid w:val="6E4D3E54"/>
    <w:rsid w:val="6E71CC4A"/>
    <w:rsid w:val="6E929744"/>
    <w:rsid w:val="6F0DA6A9"/>
    <w:rsid w:val="6F483232"/>
    <w:rsid w:val="6F59451E"/>
    <w:rsid w:val="6F694752"/>
    <w:rsid w:val="6F6ED86E"/>
    <w:rsid w:val="6F7ED199"/>
    <w:rsid w:val="6F82BB56"/>
    <w:rsid w:val="6FD11CCC"/>
    <w:rsid w:val="6FF32DD3"/>
    <w:rsid w:val="70022076"/>
    <w:rsid w:val="704227D9"/>
    <w:rsid w:val="707225CA"/>
    <w:rsid w:val="707A39CA"/>
    <w:rsid w:val="70ACF68B"/>
    <w:rsid w:val="70B4701F"/>
    <w:rsid w:val="70DD8EAD"/>
    <w:rsid w:val="70FD7B7B"/>
    <w:rsid w:val="71164322"/>
    <w:rsid w:val="7120D301"/>
    <w:rsid w:val="714D095E"/>
    <w:rsid w:val="717B20C4"/>
    <w:rsid w:val="717E59DA"/>
    <w:rsid w:val="71AFA057"/>
    <w:rsid w:val="724882DD"/>
    <w:rsid w:val="7258E5B8"/>
    <w:rsid w:val="726F556B"/>
    <w:rsid w:val="72F5015A"/>
    <w:rsid w:val="730A5EA8"/>
    <w:rsid w:val="731F2A32"/>
    <w:rsid w:val="733AD603"/>
    <w:rsid w:val="739C2259"/>
    <w:rsid w:val="73A8A9F3"/>
    <w:rsid w:val="73B18C01"/>
    <w:rsid w:val="73C0CEA9"/>
    <w:rsid w:val="73FEACF3"/>
    <w:rsid w:val="7426F779"/>
    <w:rsid w:val="7428ED06"/>
    <w:rsid w:val="744E6073"/>
    <w:rsid w:val="745D61B4"/>
    <w:rsid w:val="745E3122"/>
    <w:rsid w:val="745F18BE"/>
    <w:rsid w:val="7460C16A"/>
    <w:rsid w:val="747DBC2A"/>
    <w:rsid w:val="7496CB20"/>
    <w:rsid w:val="74996085"/>
    <w:rsid w:val="749EEFB0"/>
    <w:rsid w:val="74B055C6"/>
    <w:rsid w:val="74C16837"/>
    <w:rsid w:val="74CE37EA"/>
    <w:rsid w:val="754B5642"/>
    <w:rsid w:val="756B5265"/>
    <w:rsid w:val="75BDFF6F"/>
    <w:rsid w:val="75C64CDE"/>
    <w:rsid w:val="75D1EFEA"/>
    <w:rsid w:val="75F6235E"/>
    <w:rsid w:val="7600E0D9"/>
    <w:rsid w:val="76489BB5"/>
    <w:rsid w:val="76582F1B"/>
    <w:rsid w:val="76ECC854"/>
    <w:rsid w:val="7702DA96"/>
    <w:rsid w:val="777CB5A0"/>
    <w:rsid w:val="77B0CE22"/>
    <w:rsid w:val="77C804D0"/>
    <w:rsid w:val="7803EE06"/>
    <w:rsid w:val="7829E0F6"/>
    <w:rsid w:val="782F769D"/>
    <w:rsid w:val="7850F91A"/>
    <w:rsid w:val="7860C1FE"/>
    <w:rsid w:val="78730148"/>
    <w:rsid w:val="787749B5"/>
    <w:rsid w:val="78D9956D"/>
    <w:rsid w:val="78DBBC6C"/>
    <w:rsid w:val="78E99A53"/>
    <w:rsid w:val="79098618"/>
    <w:rsid w:val="791082C2"/>
    <w:rsid w:val="791ACF8E"/>
    <w:rsid w:val="7941E556"/>
    <w:rsid w:val="7962A4C5"/>
    <w:rsid w:val="796FE609"/>
    <w:rsid w:val="79839081"/>
    <w:rsid w:val="799E14E5"/>
    <w:rsid w:val="79F034F0"/>
    <w:rsid w:val="7A10B1FE"/>
    <w:rsid w:val="7A13FAB4"/>
    <w:rsid w:val="7A29C5EB"/>
    <w:rsid w:val="7A61AFE8"/>
    <w:rsid w:val="7A875B7E"/>
    <w:rsid w:val="7AA2408F"/>
    <w:rsid w:val="7AA8989D"/>
    <w:rsid w:val="7AD0E385"/>
    <w:rsid w:val="7AD15CA7"/>
    <w:rsid w:val="7ADBD9E3"/>
    <w:rsid w:val="7AE42B6A"/>
    <w:rsid w:val="7AF44FDB"/>
    <w:rsid w:val="7B3BE0A2"/>
    <w:rsid w:val="7BC3A53D"/>
    <w:rsid w:val="7C437261"/>
    <w:rsid w:val="7C998488"/>
    <w:rsid w:val="7CC90DC9"/>
    <w:rsid w:val="7D03A694"/>
    <w:rsid w:val="7D2BF63E"/>
    <w:rsid w:val="7D45DFCA"/>
    <w:rsid w:val="7D6B4D1B"/>
    <w:rsid w:val="7D87EE42"/>
    <w:rsid w:val="7D9F589A"/>
    <w:rsid w:val="7DE4E01E"/>
    <w:rsid w:val="7E006713"/>
    <w:rsid w:val="7E3AF15A"/>
    <w:rsid w:val="7EA0EC96"/>
    <w:rsid w:val="7EA99AC6"/>
    <w:rsid w:val="7EE293EA"/>
    <w:rsid w:val="7EF1382D"/>
    <w:rsid w:val="7F350FFB"/>
    <w:rsid w:val="7F7E1EA4"/>
    <w:rsid w:val="7F9E49A0"/>
    <w:rsid w:val="7FB9779D"/>
    <w:rsid w:val="7F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916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28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3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bsatz-Standardschriftart"/>
    <w:rsid w:val="003928C4"/>
  </w:style>
  <w:style w:type="character" w:customStyle="1" w:styleId="normaltextrun">
    <w:name w:val="normaltextrun"/>
    <w:basedOn w:val="Absatz-Standardschriftart"/>
    <w:rsid w:val="003928C4"/>
  </w:style>
  <w:style w:type="character" w:styleId="Hyperlink">
    <w:name w:val="Hyperlink"/>
    <w:basedOn w:val="Absatz-Standardschriftart"/>
    <w:uiPriority w:val="99"/>
    <w:unhideWhenUsed/>
    <w:rsid w:val="003928C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1A9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09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0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D40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D409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0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091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3601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9167C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3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://www.eyrise.d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aten\WINWORD\VORLAGEN\Merck-eyrise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88D57F4F574CAEBE19D9D79848E8" ma:contentTypeVersion="15" ma:contentTypeDescription="Create a new document." ma:contentTypeScope="" ma:versionID="ba057096843acb5193863ea94a5c8f40">
  <xsd:schema xmlns:xsd="http://www.w3.org/2001/XMLSchema" xmlns:xs="http://www.w3.org/2001/XMLSchema" xmlns:p="http://schemas.microsoft.com/office/2006/metadata/properties" xmlns:ns3="2ff0f7b5-eeab-449f-9891-6b0024c051d4" xmlns:ns4="bec4a57c-ebca-4fbf-9a5a-75fa18188aac" targetNamespace="http://schemas.microsoft.com/office/2006/metadata/properties" ma:root="true" ma:fieldsID="a5906ce18d81d005142a3e39685cfdfa" ns3:_="" ns4:_="">
    <xsd:import namespace="2ff0f7b5-eeab-449f-9891-6b0024c051d4"/>
    <xsd:import namespace="bec4a57c-ebca-4fbf-9a5a-75fa18188aa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f7b5-eeab-449f-9891-6b0024c051d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4a57c-ebca-4fbf-9a5a-75fa1818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57FD44-9C04-468C-90F2-744108D60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0f7b5-eeab-449f-9891-6b0024c051d4"/>
    <ds:schemaRef ds:uri="bec4a57c-ebca-4fbf-9a5a-75fa18188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04E23A-A2FD-4E24-80A3-D1B0060D2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CA975-C907-40B8-9213-2D4858A26AF1}">
  <ds:schemaRefs>
    <ds:schemaRef ds:uri="http://schemas.microsoft.com/office/2006/metadata/properties"/>
    <ds:schemaRef ds:uri="2ff0f7b5-eeab-449f-9891-6b0024c051d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ec4a57c-ebca-4fbf-9a5a-75fa18188aa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Merck-eyrise_DE.dotx</Template>
  <TotalTime>0</TotalTime>
  <Pages>2</Pages>
  <Words>668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Welsch</dc:creator>
  <cp:lastModifiedBy>Barbara Welsch</cp:lastModifiedBy>
  <cp:revision>3</cp:revision>
  <cp:lastPrinted>2020-02-20T22:13:00Z</cp:lastPrinted>
  <dcterms:created xsi:type="dcterms:W3CDTF">2021-03-02T08:51:00Z</dcterms:created>
  <dcterms:modified xsi:type="dcterms:W3CDTF">2021-03-02T08:59:00Z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0x010100463988D57F4F574CAEBE19D9D79848E8</vt:lpwstr>
  </property>
</Properties>
</file>