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3"/>
        <w:gridCol w:w="4034"/>
      </w:tblGrid>
      <w:tr w:rsidR="001D774D" w14:paraId="36C6FC8D" w14:textId="77777777" w:rsidTr="004E702F">
        <w:tc>
          <w:tcPr>
            <w:tcW w:w="5015" w:type="dxa"/>
            <w:vAlign w:val="bottom"/>
          </w:tcPr>
          <w:p w14:paraId="07D455B5" w14:textId="714FF2B4" w:rsidR="008A1959" w:rsidRDefault="008A1959" w:rsidP="008A1959">
            <w:pPr>
              <w:pStyle w:val="StandardWeb"/>
              <w:spacing w:before="0" w:beforeAutospacing="0" w:after="0" w:afterAutospacing="0"/>
              <w:rPr>
                <w:rFonts w:ascii="Arial" w:hAnsi="Arial" w:cs="Arial"/>
                <w:b/>
                <w:sz w:val="22"/>
                <w:szCs w:val="20"/>
              </w:rPr>
            </w:pPr>
            <w:r>
              <w:rPr>
                <w:rFonts w:ascii="Arial" w:hAnsi="Arial" w:cs="Arial"/>
                <w:b/>
                <w:noProof/>
                <w:sz w:val="22"/>
                <w:szCs w:val="20"/>
                <w:lang w:val="de-DE" w:eastAsia="de-DE"/>
              </w:rPr>
              <w:drawing>
                <wp:inline distT="0" distB="0" distL="0" distR="0" wp14:anchorId="231EDF19" wp14:editId="0043FBBC">
                  <wp:extent cx="1828800" cy="28899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mentive_Logo_With_No_Tagline_20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0334" cy="289233"/>
                          </a:xfrm>
                          <a:prstGeom prst="rect">
                            <a:avLst/>
                          </a:prstGeom>
                        </pic:spPr>
                      </pic:pic>
                    </a:graphicData>
                  </a:graphic>
                </wp:inline>
              </w:drawing>
            </w:r>
          </w:p>
        </w:tc>
        <w:tc>
          <w:tcPr>
            <w:tcW w:w="5016" w:type="dxa"/>
            <w:vAlign w:val="bottom"/>
          </w:tcPr>
          <w:p w14:paraId="77E8BDD1" w14:textId="31A1F813" w:rsidR="008A1959" w:rsidRPr="008A1959" w:rsidRDefault="008A1959" w:rsidP="004E702F">
            <w:pPr>
              <w:pStyle w:val="StandardWeb"/>
              <w:spacing w:before="0" w:beforeAutospacing="0" w:after="0" w:afterAutospacing="0"/>
              <w:jc w:val="right"/>
              <w:rPr>
                <w:rFonts w:ascii="Arial" w:hAnsi="Arial" w:cs="Arial"/>
                <w:sz w:val="32"/>
                <w:szCs w:val="32"/>
              </w:rPr>
            </w:pPr>
            <w:r w:rsidRPr="004E702F">
              <w:rPr>
                <w:rFonts w:ascii="Century Gothic" w:hAnsi="Century Gothic" w:cs="Arial"/>
                <w:b/>
                <w:sz w:val="28"/>
                <w:szCs w:val="22"/>
                <w:lang w:val="de-DE"/>
              </w:rPr>
              <w:t>Pressemitteilung</w:t>
            </w:r>
          </w:p>
        </w:tc>
      </w:tr>
      <w:tr w:rsidR="001D774D" w14:paraId="0A03F593" w14:textId="77777777" w:rsidTr="004E702F">
        <w:tc>
          <w:tcPr>
            <w:tcW w:w="5015" w:type="dxa"/>
            <w:vAlign w:val="bottom"/>
          </w:tcPr>
          <w:p w14:paraId="14CA6491" w14:textId="680FC096" w:rsidR="001D774D" w:rsidRPr="001D774D" w:rsidRDefault="001D774D" w:rsidP="00731F57">
            <w:pPr>
              <w:pStyle w:val="StandardWeb"/>
              <w:spacing w:before="0" w:beforeAutospacing="0" w:after="0" w:afterAutospacing="0"/>
              <w:rPr>
                <w:lang w:val="de-DE"/>
              </w:rPr>
            </w:pPr>
            <w:r w:rsidRPr="001D774D">
              <w:rPr>
                <w:rFonts w:ascii="Arial" w:hAnsi="Arial" w:cs="Arial"/>
                <w:b/>
                <w:noProof/>
                <w:sz w:val="22"/>
                <w:szCs w:val="20"/>
                <w:lang w:val="de-DE" w:eastAsia="de-DE"/>
              </w:rPr>
              <w:t xml:space="preserve">Sie finden diese </w:t>
            </w:r>
            <w:r>
              <w:rPr>
                <w:rFonts w:ascii="Arial" w:hAnsi="Arial" w:cs="Arial"/>
                <w:b/>
                <w:noProof/>
                <w:sz w:val="22"/>
                <w:szCs w:val="20"/>
                <w:lang w:val="de-DE" w:eastAsia="de-DE"/>
              </w:rPr>
              <w:t xml:space="preserve">Pressemitteilung zum Download unter </w:t>
            </w:r>
            <w:hyperlink r:id="rId14" w:history="1">
              <w:r w:rsidRPr="001D774D">
                <w:rPr>
                  <w:rStyle w:val="Hyperlink"/>
                  <w:rFonts w:ascii="Arial" w:hAnsi="Arial" w:cs="Arial"/>
                  <w:lang w:val="de-DE"/>
                </w:rPr>
                <w:t>https://www.konsens.de/pressemitteilungen/momentive</w:t>
              </w:r>
            </w:hyperlink>
            <w:r w:rsidRPr="001D774D">
              <w:rPr>
                <w:lang w:val="de-DE"/>
              </w:rPr>
              <w:t xml:space="preserve"> </w:t>
            </w:r>
          </w:p>
          <w:p w14:paraId="4EFFB926" w14:textId="1E0F71B7" w:rsidR="001D774D" w:rsidRDefault="009454E0" w:rsidP="008A1959">
            <w:pPr>
              <w:pStyle w:val="StandardWeb"/>
              <w:spacing w:before="0" w:beforeAutospacing="0" w:after="0" w:afterAutospacing="0"/>
              <w:rPr>
                <w:rFonts w:ascii="Arial" w:hAnsi="Arial" w:cs="Arial"/>
                <w:b/>
                <w:noProof/>
                <w:sz w:val="22"/>
                <w:szCs w:val="20"/>
                <w:lang w:val="de-DE" w:eastAsia="de-DE"/>
              </w:rPr>
            </w:pPr>
            <w:r>
              <w:rPr>
                <w:rFonts w:ascii="Arial" w:hAnsi="Arial" w:cs="Arial"/>
                <w:b/>
                <w:noProof/>
                <w:sz w:val="22"/>
                <w:szCs w:val="20"/>
                <w:lang w:val="de-DE" w:eastAsia="de-DE"/>
              </w:rPr>
              <w:drawing>
                <wp:inline distT="0" distB="0" distL="0" distR="0" wp14:anchorId="518A3CEA" wp14:editId="54ABC6F6">
                  <wp:extent cx="1080000" cy="1080000"/>
                  <wp:effectExtent l="0" t="0" r="635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 D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5016" w:type="dxa"/>
            <w:vAlign w:val="bottom"/>
          </w:tcPr>
          <w:p w14:paraId="0E70B411" w14:textId="77777777" w:rsidR="001D774D" w:rsidRDefault="001D774D" w:rsidP="004E702F">
            <w:pPr>
              <w:spacing w:before="240"/>
              <w:jc w:val="right"/>
              <w:rPr>
                <w:rFonts w:asciiTheme="minorHAnsi" w:hAnsiTheme="minorHAnsi"/>
                <w:i/>
                <w:noProof/>
                <w:lang w:val="de-DE" w:eastAsia="de-DE"/>
              </w:rPr>
            </w:pPr>
            <w:bookmarkStart w:id="0" w:name="_Hlk73523246"/>
            <w:r>
              <w:rPr>
                <w:rFonts w:asciiTheme="minorHAnsi" w:hAnsiTheme="minorHAnsi"/>
                <w:i/>
                <w:noProof/>
                <w:lang w:val="de-DE" w:eastAsia="de-DE"/>
              </w:rPr>
              <w:drawing>
                <wp:inline distT="0" distB="0" distL="0" distR="0" wp14:anchorId="0A2052B5" wp14:editId="151194D7">
                  <wp:extent cx="1078992" cy="1371600"/>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kuma-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78992" cy="1371600"/>
                          </a:xfrm>
                          <a:prstGeom prst="rect">
                            <a:avLst/>
                          </a:prstGeom>
                        </pic:spPr>
                      </pic:pic>
                    </a:graphicData>
                  </a:graphic>
                </wp:inline>
              </w:drawing>
            </w:r>
          </w:p>
          <w:p w14:paraId="313A6BC6" w14:textId="77777777" w:rsidR="001D774D" w:rsidRDefault="001D774D" w:rsidP="004E702F">
            <w:pPr>
              <w:jc w:val="right"/>
              <w:rPr>
                <w:rFonts w:ascii="Century Gothic" w:eastAsia="Times New Roman" w:hAnsi="Century Gothic" w:cs="Segoe UI"/>
                <w:b/>
                <w:sz w:val="21"/>
                <w:szCs w:val="21"/>
                <w:lang w:val="en-GB"/>
              </w:rPr>
            </w:pPr>
            <w:bookmarkStart w:id="1" w:name="_GoBack"/>
            <w:bookmarkEnd w:id="1"/>
            <w:r>
              <w:rPr>
                <w:rFonts w:ascii="Century Gothic" w:eastAsia="Times New Roman" w:hAnsi="Century Gothic" w:cs="Segoe UI"/>
                <w:b/>
                <w:sz w:val="21"/>
                <w:szCs w:val="21"/>
                <w:lang w:val="en-GB"/>
              </w:rPr>
              <w:t>Halle A4</w:t>
            </w:r>
          </w:p>
          <w:p w14:paraId="436EBAE0" w14:textId="4C1A0A17" w:rsidR="001D774D" w:rsidRPr="008A1959" w:rsidRDefault="001D774D" w:rsidP="00CF4745">
            <w:pPr>
              <w:jc w:val="right"/>
              <w:rPr>
                <w:rFonts w:ascii="Arial" w:hAnsi="Arial" w:cs="Arial"/>
                <w:sz w:val="32"/>
                <w:szCs w:val="32"/>
              </w:rPr>
            </w:pPr>
            <w:r w:rsidRPr="004E702F">
              <w:rPr>
                <w:rFonts w:ascii="Century Gothic" w:eastAsia="Times New Roman" w:hAnsi="Century Gothic" w:cs="Segoe UI"/>
                <w:b/>
                <w:sz w:val="21"/>
                <w:szCs w:val="21"/>
                <w:lang w:val="en-GB"/>
              </w:rPr>
              <w:t>Stand A4-4307</w:t>
            </w:r>
            <w:bookmarkEnd w:id="0"/>
          </w:p>
        </w:tc>
      </w:tr>
    </w:tbl>
    <w:p w14:paraId="0EC46E43" w14:textId="77777777" w:rsidR="008A1959" w:rsidRDefault="008A1959" w:rsidP="008A1959">
      <w:pPr>
        <w:pStyle w:val="StandardWeb"/>
        <w:spacing w:before="360" w:beforeAutospacing="0" w:after="0" w:afterAutospacing="0"/>
        <w:jc w:val="center"/>
        <w:rPr>
          <w:rFonts w:ascii="Century Gothic" w:hAnsi="Century Gothic" w:cs="Arial"/>
          <w:b/>
          <w:sz w:val="28"/>
          <w:szCs w:val="22"/>
          <w:lang w:val="de-DE"/>
        </w:rPr>
      </w:pPr>
      <w:r>
        <w:rPr>
          <w:rFonts w:ascii="Century Gothic" w:hAnsi="Century Gothic" w:cs="Arial"/>
          <w:b/>
          <w:sz w:val="28"/>
          <w:szCs w:val="22"/>
          <w:lang w:val="de-DE"/>
        </w:rPr>
        <w:t>Momentive auf der Fakuma 2021:</w:t>
      </w:r>
    </w:p>
    <w:p w14:paraId="1DCD467F" w14:textId="20C6AE7F" w:rsidR="00F61EC6" w:rsidRPr="00F61EC6" w:rsidRDefault="0094636B" w:rsidP="005374A4">
      <w:pPr>
        <w:pStyle w:val="StandardWeb"/>
        <w:spacing w:before="0" w:beforeAutospacing="0" w:after="0" w:afterAutospacing="0"/>
        <w:jc w:val="center"/>
        <w:rPr>
          <w:rFonts w:ascii="Century Gothic" w:hAnsi="Century Gothic" w:cs="Arial"/>
          <w:b/>
          <w:sz w:val="22"/>
          <w:szCs w:val="22"/>
          <w:lang w:val="de-DE"/>
        </w:rPr>
      </w:pPr>
      <w:r>
        <w:rPr>
          <w:rFonts w:ascii="Century Gothic" w:hAnsi="Century Gothic" w:cs="Arial"/>
          <w:b/>
          <w:sz w:val="28"/>
          <w:szCs w:val="22"/>
          <w:lang w:val="de-DE"/>
        </w:rPr>
        <w:t>LSR</w:t>
      </w:r>
      <w:r w:rsidR="00F61EC6" w:rsidRPr="00A3746E">
        <w:rPr>
          <w:rFonts w:ascii="Century Gothic" w:hAnsi="Century Gothic" w:cs="Arial"/>
          <w:b/>
          <w:sz w:val="28"/>
          <w:szCs w:val="22"/>
          <w:lang w:val="de-DE"/>
        </w:rPr>
        <w:t xml:space="preserve"> </w:t>
      </w:r>
      <w:r w:rsidR="007C6B85" w:rsidRPr="00A3746E">
        <w:rPr>
          <w:rFonts w:ascii="Century Gothic" w:hAnsi="Century Gothic" w:cs="Arial"/>
          <w:b/>
          <w:sz w:val="28"/>
          <w:szCs w:val="22"/>
          <w:lang w:val="de-DE"/>
        </w:rPr>
        <w:t xml:space="preserve">für </w:t>
      </w:r>
      <w:r w:rsidR="002939F1">
        <w:rPr>
          <w:rFonts w:ascii="Century Gothic" w:hAnsi="Century Gothic" w:cs="Arial"/>
          <w:b/>
          <w:sz w:val="28"/>
          <w:szCs w:val="22"/>
          <w:lang w:val="de-DE"/>
        </w:rPr>
        <w:t>die E-Mobilität</w:t>
      </w:r>
      <w:r w:rsidR="0008314C" w:rsidRPr="00A3746E">
        <w:rPr>
          <w:rFonts w:ascii="Century Gothic" w:hAnsi="Century Gothic" w:cs="Arial"/>
          <w:b/>
          <w:sz w:val="28"/>
          <w:szCs w:val="22"/>
          <w:lang w:val="de-DE"/>
        </w:rPr>
        <w:t xml:space="preserve"> und mehr Flexibilität bei der Verarbeitung</w:t>
      </w:r>
    </w:p>
    <w:p w14:paraId="13CC2A67" w14:textId="5AECE829" w:rsidR="00A359E8" w:rsidRPr="008A1959" w:rsidRDefault="008A1959" w:rsidP="008A1959">
      <w:pPr>
        <w:spacing w:before="240"/>
        <w:jc w:val="both"/>
        <w:rPr>
          <w:rFonts w:ascii="Century Gothic" w:hAnsi="Century Gothic" w:cs="Arial"/>
          <w:b/>
          <w:i/>
          <w:sz w:val="22"/>
          <w:szCs w:val="22"/>
          <w:lang w:val="de-DE"/>
        </w:rPr>
      </w:pPr>
      <w:r>
        <w:rPr>
          <w:rFonts w:ascii="Century Gothic" w:eastAsia="Times New Roman" w:hAnsi="Century Gothic" w:cs="Segoe UI"/>
          <w:b/>
          <w:sz w:val="21"/>
          <w:szCs w:val="21"/>
          <w:lang w:val="de-DE"/>
        </w:rPr>
        <w:t>Anlässlich der</w:t>
      </w:r>
      <w:r w:rsidR="00F61EC6" w:rsidRPr="008A1959">
        <w:rPr>
          <w:rFonts w:ascii="Century Gothic" w:eastAsia="Times New Roman" w:hAnsi="Century Gothic" w:cs="Segoe UI"/>
          <w:b/>
          <w:sz w:val="21"/>
          <w:szCs w:val="21"/>
          <w:lang w:val="de-DE"/>
        </w:rPr>
        <w:t xml:space="preserve"> Fakuma </w:t>
      </w:r>
      <w:r>
        <w:rPr>
          <w:rFonts w:ascii="Century Gothic" w:eastAsia="Times New Roman" w:hAnsi="Century Gothic" w:cs="Segoe UI"/>
          <w:b/>
          <w:sz w:val="21"/>
          <w:szCs w:val="21"/>
          <w:lang w:val="de-DE"/>
        </w:rPr>
        <w:t xml:space="preserve">2021 </w:t>
      </w:r>
      <w:r w:rsidR="00F61EC6" w:rsidRPr="008A1959">
        <w:rPr>
          <w:rFonts w:ascii="Century Gothic" w:eastAsia="Times New Roman" w:hAnsi="Century Gothic" w:cs="Segoe UI"/>
          <w:b/>
          <w:sz w:val="21"/>
          <w:szCs w:val="21"/>
          <w:lang w:val="de-DE"/>
        </w:rPr>
        <w:t>stellt Momentive</w:t>
      </w:r>
      <w:r w:rsidR="0008314C" w:rsidRPr="008A1959">
        <w:rPr>
          <w:rFonts w:ascii="Century Gothic" w:eastAsia="Times New Roman" w:hAnsi="Century Gothic" w:cs="Segoe UI"/>
          <w:b/>
          <w:sz w:val="21"/>
          <w:szCs w:val="21"/>
          <w:lang w:val="de-DE"/>
        </w:rPr>
        <w:t xml:space="preserve"> </w:t>
      </w:r>
      <w:r w:rsidRPr="008A1959">
        <w:rPr>
          <w:rFonts w:ascii="Century Gothic" w:eastAsia="Times New Roman" w:hAnsi="Century Gothic" w:cs="Segoe UI"/>
          <w:b/>
          <w:sz w:val="21"/>
          <w:szCs w:val="21"/>
          <w:lang w:val="de-DE"/>
        </w:rPr>
        <w:t xml:space="preserve">Performance Materials </w:t>
      </w:r>
      <w:r w:rsidR="0008314C" w:rsidRPr="008A1959">
        <w:rPr>
          <w:rFonts w:ascii="Century Gothic" w:eastAsia="Times New Roman" w:hAnsi="Century Gothic" w:cs="Segoe UI"/>
          <w:b/>
          <w:sz w:val="21"/>
          <w:szCs w:val="21"/>
          <w:lang w:val="de-DE"/>
        </w:rPr>
        <w:t>mehrere</w:t>
      </w:r>
      <w:r w:rsidR="00F61EC6" w:rsidRPr="008A1959">
        <w:rPr>
          <w:rFonts w:ascii="Century Gothic" w:eastAsia="Times New Roman" w:hAnsi="Century Gothic" w:cs="Segoe UI"/>
          <w:b/>
          <w:sz w:val="21"/>
          <w:szCs w:val="21"/>
          <w:lang w:val="de-DE"/>
        </w:rPr>
        <w:t xml:space="preserve"> </w:t>
      </w:r>
      <w:r w:rsidR="002939F1" w:rsidRPr="008A1959">
        <w:rPr>
          <w:rFonts w:ascii="Century Gothic" w:eastAsia="Times New Roman" w:hAnsi="Century Gothic" w:cs="Segoe UI"/>
          <w:b/>
          <w:sz w:val="21"/>
          <w:szCs w:val="21"/>
          <w:lang w:val="de-DE"/>
        </w:rPr>
        <w:t xml:space="preserve">Neuentwicklungen vor. </w:t>
      </w:r>
      <w:r>
        <w:rPr>
          <w:rFonts w:ascii="Century Gothic" w:eastAsia="Times New Roman" w:hAnsi="Century Gothic" w:cs="Segoe UI"/>
          <w:b/>
          <w:sz w:val="21"/>
          <w:szCs w:val="21"/>
          <w:lang w:val="de-DE"/>
        </w:rPr>
        <w:t>Dazu gehören</w:t>
      </w:r>
      <w:r w:rsidR="0094636B" w:rsidRPr="008A1959">
        <w:rPr>
          <w:rFonts w:ascii="Century Gothic" w:eastAsia="Times New Roman" w:hAnsi="Century Gothic" w:cs="Segoe UI"/>
          <w:b/>
          <w:sz w:val="21"/>
          <w:szCs w:val="21"/>
          <w:lang w:val="de-DE"/>
        </w:rPr>
        <w:t xml:space="preserve"> wärmeleitfähige</w:t>
      </w:r>
      <w:r w:rsidR="00F61EC6" w:rsidRPr="008A1959">
        <w:rPr>
          <w:rFonts w:ascii="Century Gothic" w:eastAsia="Times New Roman" w:hAnsi="Century Gothic" w:cs="Segoe UI"/>
          <w:b/>
          <w:sz w:val="21"/>
          <w:szCs w:val="21"/>
          <w:lang w:val="de-DE"/>
        </w:rPr>
        <w:t xml:space="preserve"> </w:t>
      </w:r>
      <w:r w:rsidR="0094636B" w:rsidRPr="008A1959">
        <w:rPr>
          <w:rFonts w:ascii="Century Gothic" w:eastAsia="Times New Roman" w:hAnsi="Century Gothic" w:cs="Segoe UI"/>
          <w:b/>
          <w:sz w:val="21"/>
          <w:szCs w:val="21"/>
          <w:lang w:val="de-DE"/>
        </w:rPr>
        <w:t>Flüssigsilikon-Kautschuk-Typen</w:t>
      </w:r>
      <w:r w:rsidR="002939F1" w:rsidRPr="008A1959">
        <w:rPr>
          <w:rFonts w:ascii="Century Gothic" w:eastAsia="Times New Roman" w:hAnsi="Century Gothic" w:cs="Segoe UI"/>
          <w:b/>
          <w:sz w:val="21"/>
          <w:szCs w:val="21"/>
          <w:lang w:val="de-DE"/>
        </w:rPr>
        <w:t xml:space="preserve">, </w:t>
      </w:r>
      <w:r w:rsidR="0094636B" w:rsidRPr="008A1959">
        <w:rPr>
          <w:rFonts w:ascii="Century Gothic" w:eastAsia="Times New Roman" w:hAnsi="Century Gothic" w:cs="Segoe UI"/>
          <w:b/>
          <w:sz w:val="21"/>
          <w:szCs w:val="21"/>
          <w:lang w:val="de-DE"/>
        </w:rPr>
        <w:t>die</w:t>
      </w:r>
      <w:r w:rsidR="00255746" w:rsidRPr="008A1959">
        <w:rPr>
          <w:rFonts w:ascii="Century Gothic" w:eastAsia="Times New Roman" w:hAnsi="Century Gothic" w:cs="Segoe UI"/>
          <w:b/>
          <w:sz w:val="21"/>
          <w:szCs w:val="21"/>
          <w:lang w:val="de-DE"/>
        </w:rPr>
        <w:t xml:space="preserve"> für </w:t>
      </w:r>
      <w:r w:rsidR="00F61EC6" w:rsidRPr="008A1959">
        <w:rPr>
          <w:rFonts w:ascii="Century Gothic" w:eastAsia="Times New Roman" w:hAnsi="Century Gothic" w:cs="Segoe UI"/>
          <w:b/>
          <w:sz w:val="21"/>
          <w:szCs w:val="21"/>
          <w:lang w:val="de-DE"/>
        </w:rPr>
        <w:t xml:space="preserve">Einsätze </w:t>
      </w:r>
      <w:r w:rsidR="0094636B" w:rsidRPr="008A1959">
        <w:rPr>
          <w:rFonts w:ascii="Century Gothic" w:eastAsia="Times New Roman" w:hAnsi="Century Gothic" w:cs="Segoe UI"/>
          <w:b/>
          <w:sz w:val="21"/>
          <w:szCs w:val="21"/>
          <w:lang w:val="de-DE"/>
        </w:rPr>
        <w:t>bei</w:t>
      </w:r>
      <w:r w:rsidR="00F61EC6" w:rsidRPr="008A1959">
        <w:rPr>
          <w:rFonts w:ascii="Century Gothic" w:eastAsia="Times New Roman" w:hAnsi="Century Gothic" w:cs="Segoe UI"/>
          <w:b/>
          <w:sz w:val="21"/>
          <w:szCs w:val="21"/>
          <w:lang w:val="de-DE"/>
        </w:rPr>
        <w:t xml:space="preserve"> hohe</w:t>
      </w:r>
      <w:r w:rsidR="0094636B" w:rsidRPr="008A1959">
        <w:rPr>
          <w:rFonts w:ascii="Century Gothic" w:eastAsia="Times New Roman" w:hAnsi="Century Gothic" w:cs="Segoe UI"/>
          <w:b/>
          <w:sz w:val="21"/>
          <w:szCs w:val="21"/>
          <w:lang w:val="de-DE"/>
        </w:rPr>
        <w:t>n</w:t>
      </w:r>
      <w:r w:rsidR="00F61EC6" w:rsidRPr="008A1959">
        <w:rPr>
          <w:rFonts w:ascii="Century Gothic" w:eastAsia="Times New Roman" w:hAnsi="Century Gothic" w:cs="Segoe UI"/>
          <w:b/>
          <w:sz w:val="21"/>
          <w:szCs w:val="21"/>
          <w:lang w:val="de-DE"/>
        </w:rPr>
        <w:t xml:space="preserve"> Temperatur</w:t>
      </w:r>
      <w:r w:rsidR="0094636B" w:rsidRPr="008A1959">
        <w:rPr>
          <w:rFonts w:ascii="Century Gothic" w:eastAsia="Times New Roman" w:hAnsi="Century Gothic" w:cs="Segoe UI"/>
          <w:b/>
          <w:sz w:val="21"/>
          <w:szCs w:val="21"/>
          <w:lang w:val="de-DE"/>
        </w:rPr>
        <w:t>en</w:t>
      </w:r>
      <w:r w:rsidR="00F61EC6" w:rsidRPr="008A1959">
        <w:rPr>
          <w:rFonts w:ascii="Century Gothic" w:eastAsia="Times New Roman" w:hAnsi="Century Gothic" w:cs="Segoe UI"/>
          <w:b/>
          <w:sz w:val="21"/>
          <w:szCs w:val="21"/>
          <w:lang w:val="de-DE"/>
        </w:rPr>
        <w:t xml:space="preserve"> </w:t>
      </w:r>
      <w:r w:rsidR="0094636B" w:rsidRPr="008A1959">
        <w:rPr>
          <w:rFonts w:ascii="Century Gothic" w:eastAsia="Times New Roman" w:hAnsi="Century Gothic" w:cs="Segoe UI"/>
          <w:b/>
          <w:sz w:val="21"/>
          <w:szCs w:val="21"/>
          <w:lang w:val="de-DE"/>
        </w:rPr>
        <w:t>ausgelegt sind</w:t>
      </w:r>
      <w:r w:rsidR="006D44B9" w:rsidRPr="008A1959">
        <w:rPr>
          <w:rFonts w:ascii="Century Gothic" w:eastAsia="Times New Roman" w:hAnsi="Century Gothic" w:cs="Segoe UI"/>
          <w:b/>
          <w:sz w:val="21"/>
          <w:szCs w:val="21"/>
          <w:lang w:val="de-DE"/>
        </w:rPr>
        <w:t>.</w:t>
      </w:r>
      <w:r w:rsidR="006842F4" w:rsidRPr="008A1959">
        <w:rPr>
          <w:rFonts w:ascii="Century Gothic" w:eastAsia="Times New Roman" w:hAnsi="Century Gothic" w:cs="Segoe UI"/>
          <w:b/>
          <w:sz w:val="21"/>
          <w:szCs w:val="21"/>
          <w:lang w:val="de-DE"/>
        </w:rPr>
        <w:t xml:space="preserve"> Außerdem </w:t>
      </w:r>
      <w:r w:rsidR="0094636B" w:rsidRPr="008A1959">
        <w:rPr>
          <w:rFonts w:ascii="Century Gothic" w:eastAsia="Times New Roman" w:hAnsi="Century Gothic" w:cs="Segoe UI"/>
          <w:b/>
          <w:sz w:val="21"/>
          <w:szCs w:val="21"/>
          <w:lang w:val="de-DE"/>
        </w:rPr>
        <w:t>hat</w:t>
      </w:r>
      <w:r w:rsidR="006842F4" w:rsidRPr="008A1959">
        <w:rPr>
          <w:rFonts w:ascii="Century Gothic" w:eastAsia="Times New Roman" w:hAnsi="Century Gothic" w:cs="Segoe UI"/>
          <w:b/>
          <w:sz w:val="21"/>
          <w:szCs w:val="21"/>
          <w:lang w:val="de-DE"/>
        </w:rPr>
        <w:t xml:space="preserve"> der Leverkusener Silikonspezialist</w:t>
      </w:r>
      <w:r w:rsidR="005528DD" w:rsidRPr="008A1959">
        <w:rPr>
          <w:rFonts w:ascii="Century Gothic" w:eastAsia="Times New Roman" w:hAnsi="Century Gothic" w:cs="Segoe UI"/>
          <w:b/>
          <w:sz w:val="21"/>
          <w:szCs w:val="21"/>
          <w:lang w:val="de-DE"/>
        </w:rPr>
        <w:t xml:space="preserve"> </w:t>
      </w:r>
      <w:r w:rsidR="006842F4" w:rsidRPr="008A1959">
        <w:rPr>
          <w:rFonts w:ascii="Century Gothic" w:eastAsia="Times New Roman" w:hAnsi="Century Gothic" w:cs="Segoe UI"/>
          <w:b/>
          <w:sz w:val="21"/>
          <w:szCs w:val="21"/>
          <w:lang w:val="de-DE"/>
        </w:rPr>
        <w:t>eine neue Vernetzungstechnologie</w:t>
      </w:r>
      <w:r w:rsidR="0094636B" w:rsidRPr="008A1959">
        <w:rPr>
          <w:rFonts w:ascii="Century Gothic" w:eastAsia="Times New Roman" w:hAnsi="Century Gothic" w:cs="Segoe UI"/>
          <w:b/>
          <w:sz w:val="21"/>
          <w:szCs w:val="21"/>
          <w:lang w:val="de-DE"/>
        </w:rPr>
        <w:t xml:space="preserve"> entwickelt</w:t>
      </w:r>
      <w:r w:rsidR="006842F4" w:rsidRPr="008A1959">
        <w:rPr>
          <w:rFonts w:ascii="Century Gothic" w:eastAsia="Times New Roman" w:hAnsi="Century Gothic" w:cs="Segoe UI"/>
          <w:b/>
          <w:sz w:val="21"/>
          <w:szCs w:val="21"/>
          <w:lang w:val="de-DE"/>
        </w:rPr>
        <w:t>, die schon bei niedrigen Temperaturen wirksam ist und</w:t>
      </w:r>
      <w:r w:rsidR="00CA3EDE" w:rsidRPr="008A1959">
        <w:rPr>
          <w:rFonts w:ascii="Century Gothic" w:eastAsia="Times New Roman" w:hAnsi="Century Gothic" w:cs="Segoe UI"/>
          <w:b/>
          <w:sz w:val="21"/>
          <w:szCs w:val="21"/>
          <w:lang w:val="de-DE"/>
        </w:rPr>
        <w:t xml:space="preserve"> gleichzeitig</w:t>
      </w:r>
      <w:r w:rsidR="0094636B" w:rsidRPr="008A1959">
        <w:rPr>
          <w:rFonts w:ascii="Century Gothic" w:eastAsia="Times New Roman" w:hAnsi="Century Gothic" w:cs="Segoe UI"/>
          <w:b/>
          <w:sz w:val="21"/>
          <w:szCs w:val="21"/>
          <w:lang w:val="de-DE"/>
        </w:rPr>
        <w:t xml:space="preserve"> durch lange </w:t>
      </w:r>
      <w:proofErr w:type="spellStart"/>
      <w:r w:rsidR="0094636B" w:rsidRPr="008A1959">
        <w:rPr>
          <w:rFonts w:ascii="Century Gothic" w:eastAsia="Times New Roman" w:hAnsi="Century Gothic" w:cs="Segoe UI"/>
          <w:b/>
          <w:sz w:val="21"/>
          <w:szCs w:val="21"/>
          <w:lang w:val="de-DE"/>
        </w:rPr>
        <w:t>Topfzeit</w:t>
      </w:r>
      <w:proofErr w:type="spellEnd"/>
      <w:r w:rsidR="00CA3EDE" w:rsidRPr="008A1959">
        <w:rPr>
          <w:rFonts w:ascii="Century Gothic" w:eastAsia="Times New Roman" w:hAnsi="Century Gothic" w:cs="Segoe UI"/>
          <w:b/>
          <w:sz w:val="21"/>
          <w:szCs w:val="21"/>
          <w:lang w:val="de-DE"/>
        </w:rPr>
        <w:t xml:space="preserve"> </w:t>
      </w:r>
      <w:r w:rsidR="005528DD" w:rsidRPr="008A1959">
        <w:rPr>
          <w:rFonts w:ascii="Century Gothic" w:eastAsia="Times New Roman" w:hAnsi="Century Gothic" w:cs="Segoe UI"/>
          <w:b/>
          <w:sz w:val="21"/>
          <w:szCs w:val="21"/>
          <w:lang w:val="de-DE"/>
        </w:rPr>
        <w:t>mehr</w:t>
      </w:r>
      <w:r w:rsidR="008027E0" w:rsidRPr="008A1959">
        <w:rPr>
          <w:rFonts w:ascii="Century Gothic" w:eastAsia="Times New Roman" w:hAnsi="Century Gothic" w:cs="Segoe UI"/>
          <w:b/>
          <w:sz w:val="21"/>
          <w:szCs w:val="21"/>
          <w:lang w:val="de-DE"/>
        </w:rPr>
        <w:t xml:space="preserve"> </w:t>
      </w:r>
      <w:r w:rsidR="006842F4" w:rsidRPr="008A1959">
        <w:rPr>
          <w:rFonts w:ascii="Century Gothic" w:eastAsia="Times New Roman" w:hAnsi="Century Gothic" w:cs="Segoe UI"/>
          <w:b/>
          <w:sz w:val="21"/>
          <w:szCs w:val="21"/>
          <w:lang w:val="de-DE"/>
        </w:rPr>
        <w:t>Flexib</w:t>
      </w:r>
      <w:r w:rsidR="00D03CEE" w:rsidRPr="008A1959">
        <w:rPr>
          <w:rFonts w:ascii="Century Gothic" w:eastAsia="Times New Roman" w:hAnsi="Century Gothic" w:cs="Segoe UI"/>
          <w:b/>
          <w:sz w:val="21"/>
          <w:szCs w:val="21"/>
          <w:lang w:val="de-DE"/>
        </w:rPr>
        <w:t>i</w:t>
      </w:r>
      <w:r w:rsidR="006842F4" w:rsidRPr="008A1959">
        <w:rPr>
          <w:rFonts w:ascii="Century Gothic" w:eastAsia="Times New Roman" w:hAnsi="Century Gothic" w:cs="Segoe UI"/>
          <w:b/>
          <w:sz w:val="21"/>
          <w:szCs w:val="21"/>
          <w:lang w:val="de-DE"/>
        </w:rPr>
        <w:t>l</w:t>
      </w:r>
      <w:r w:rsidR="00D03CEE" w:rsidRPr="008A1959">
        <w:rPr>
          <w:rFonts w:ascii="Century Gothic" w:eastAsia="Times New Roman" w:hAnsi="Century Gothic" w:cs="Segoe UI"/>
          <w:b/>
          <w:sz w:val="21"/>
          <w:szCs w:val="21"/>
          <w:lang w:val="de-DE"/>
        </w:rPr>
        <w:t>i</w:t>
      </w:r>
      <w:r w:rsidR="006842F4" w:rsidRPr="008A1959">
        <w:rPr>
          <w:rFonts w:ascii="Century Gothic" w:eastAsia="Times New Roman" w:hAnsi="Century Gothic" w:cs="Segoe UI"/>
          <w:b/>
          <w:sz w:val="21"/>
          <w:szCs w:val="21"/>
          <w:lang w:val="de-DE"/>
        </w:rPr>
        <w:t xml:space="preserve">tät für Verarbeiter </w:t>
      </w:r>
      <w:r w:rsidR="005528DD" w:rsidRPr="008A1959">
        <w:rPr>
          <w:rFonts w:ascii="Century Gothic" w:eastAsia="Times New Roman" w:hAnsi="Century Gothic" w:cs="Segoe UI"/>
          <w:b/>
          <w:sz w:val="21"/>
          <w:szCs w:val="21"/>
          <w:lang w:val="de-DE"/>
        </w:rPr>
        <w:t>bringt</w:t>
      </w:r>
      <w:r w:rsidR="006842F4" w:rsidRPr="008A1959">
        <w:rPr>
          <w:rFonts w:ascii="Century Gothic" w:eastAsia="Times New Roman" w:hAnsi="Century Gothic" w:cs="Segoe UI"/>
          <w:b/>
          <w:sz w:val="21"/>
          <w:szCs w:val="21"/>
          <w:lang w:val="de-DE"/>
        </w:rPr>
        <w:t>.</w:t>
      </w:r>
    </w:p>
    <w:p w14:paraId="7D526B6F" w14:textId="6E508373" w:rsidR="00C0723F" w:rsidRDefault="00E22ED0" w:rsidP="008A1959">
      <w:pPr>
        <w:spacing w:before="240"/>
        <w:jc w:val="both"/>
        <w:rPr>
          <w:rFonts w:ascii="Century Gothic" w:eastAsia="Times New Roman" w:hAnsi="Century Gothic" w:cs="Segoe UI"/>
          <w:sz w:val="21"/>
          <w:szCs w:val="21"/>
          <w:lang w:val="de-DE"/>
        </w:rPr>
      </w:pPr>
      <w:r w:rsidRPr="00F61EC6">
        <w:rPr>
          <w:rFonts w:ascii="Century Gothic" w:hAnsi="Century Gothic" w:cs="Arial"/>
          <w:b/>
          <w:sz w:val="22"/>
          <w:szCs w:val="22"/>
          <w:lang w:val="de-DE"/>
        </w:rPr>
        <w:t>Lever</w:t>
      </w:r>
      <w:r w:rsidR="008A1959">
        <w:rPr>
          <w:rFonts w:ascii="Century Gothic" w:hAnsi="Century Gothic" w:cs="Arial"/>
          <w:b/>
          <w:sz w:val="22"/>
          <w:szCs w:val="22"/>
          <w:lang w:val="de-DE"/>
        </w:rPr>
        <w:t>k</w:t>
      </w:r>
      <w:r w:rsidRPr="00F61EC6">
        <w:rPr>
          <w:rFonts w:ascii="Century Gothic" w:hAnsi="Century Gothic" w:cs="Arial"/>
          <w:b/>
          <w:sz w:val="22"/>
          <w:szCs w:val="22"/>
          <w:lang w:val="de-DE"/>
        </w:rPr>
        <w:t xml:space="preserve">usen, </w:t>
      </w:r>
      <w:r w:rsidR="008A1959">
        <w:rPr>
          <w:rFonts w:ascii="Century Gothic" w:hAnsi="Century Gothic" w:cs="Arial"/>
          <w:b/>
          <w:sz w:val="22"/>
          <w:szCs w:val="22"/>
          <w:lang w:val="de-DE"/>
        </w:rPr>
        <w:t>August</w:t>
      </w:r>
      <w:r w:rsidRPr="00F61EC6">
        <w:rPr>
          <w:rFonts w:ascii="Century Gothic" w:hAnsi="Century Gothic" w:cs="Arial"/>
          <w:b/>
          <w:sz w:val="22"/>
          <w:szCs w:val="22"/>
          <w:lang w:val="de-DE"/>
        </w:rPr>
        <w:t xml:space="preserve"> 2021</w:t>
      </w:r>
      <w:r w:rsidR="008A1959">
        <w:rPr>
          <w:rFonts w:ascii="Century Gothic" w:hAnsi="Century Gothic" w:cs="Arial"/>
          <w:b/>
          <w:sz w:val="22"/>
          <w:szCs w:val="22"/>
          <w:lang w:val="de-DE"/>
        </w:rPr>
        <w:t xml:space="preserve"> </w:t>
      </w:r>
      <w:r w:rsidR="008A1959" w:rsidRPr="008A1959">
        <w:rPr>
          <w:rFonts w:ascii="Century Gothic" w:hAnsi="Century Gothic" w:cs="Arial"/>
          <w:sz w:val="22"/>
          <w:szCs w:val="22"/>
          <w:lang w:val="de-DE"/>
        </w:rPr>
        <w:t>–</w:t>
      </w:r>
      <w:r w:rsidRPr="008A1959">
        <w:rPr>
          <w:rFonts w:ascii="Century Gothic" w:hAnsi="Century Gothic" w:cs="Arial"/>
          <w:sz w:val="22"/>
          <w:szCs w:val="22"/>
          <w:lang w:val="de-DE"/>
        </w:rPr>
        <w:t xml:space="preserve"> </w:t>
      </w:r>
      <w:r w:rsidR="00667722" w:rsidRPr="00F61EC6">
        <w:rPr>
          <w:rFonts w:ascii="Century Gothic" w:eastAsia="Times New Roman" w:hAnsi="Century Gothic" w:cs="Segoe UI"/>
          <w:sz w:val="21"/>
          <w:szCs w:val="21"/>
          <w:lang w:val="de-DE"/>
        </w:rPr>
        <w:t xml:space="preserve">Momentive Performance Materials </w:t>
      </w:r>
      <w:r w:rsidR="00F61EC6" w:rsidRPr="00F61EC6">
        <w:rPr>
          <w:rFonts w:ascii="Century Gothic" w:eastAsia="Times New Roman" w:hAnsi="Century Gothic" w:cs="Segoe UI"/>
          <w:sz w:val="21"/>
          <w:szCs w:val="21"/>
          <w:lang w:val="de-DE"/>
        </w:rPr>
        <w:t>erweitert</w:t>
      </w:r>
      <w:r w:rsidR="007C6B85">
        <w:rPr>
          <w:rFonts w:ascii="Century Gothic" w:eastAsia="Times New Roman" w:hAnsi="Century Gothic" w:cs="Segoe UI"/>
          <w:sz w:val="21"/>
          <w:szCs w:val="21"/>
          <w:lang w:val="de-DE"/>
        </w:rPr>
        <w:t xml:space="preserve"> </w:t>
      </w:r>
      <w:r w:rsidR="004E702F">
        <w:rPr>
          <w:rFonts w:ascii="Century Gothic" w:eastAsia="Times New Roman" w:hAnsi="Century Gothic" w:cs="Segoe UI"/>
          <w:sz w:val="21"/>
          <w:szCs w:val="21"/>
          <w:lang w:val="de-DE"/>
        </w:rPr>
        <w:t xml:space="preserve">zur Fakuma 2021 </w:t>
      </w:r>
      <w:r w:rsidR="00216629">
        <w:rPr>
          <w:rFonts w:ascii="Century Gothic" w:eastAsia="Times New Roman" w:hAnsi="Century Gothic" w:cs="Segoe UI"/>
          <w:sz w:val="21"/>
          <w:szCs w:val="21"/>
          <w:lang w:val="de-DE"/>
        </w:rPr>
        <w:t>sein Werkstoff-Portfolio.</w:t>
      </w:r>
      <w:r w:rsidR="00216629" w:rsidRPr="00F61EC6">
        <w:rPr>
          <w:rFonts w:ascii="Century Gothic" w:eastAsia="Times New Roman" w:hAnsi="Century Gothic" w:cs="Segoe UI"/>
          <w:sz w:val="21"/>
          <w:szCs w:val="21"/>
          <w:lang w:val="de-DE"/>
        </w:rPr>
        <w:t xml:space="preserve"> </w:t>
      </w:r>
      <w:r w:rsidR="00216629">
        <w:rPr>
          <w:rFonts w:ascii="Century Gothic" w:eastAsia="Times New Roman" w:hAnsi="Century Gothic" w:cs="Segoe UI"/>
          <w:sz w:val="21"/>
          <w:szCs w:val="21"/>
          <w:lang w:val="de-DE"/>
        </w:rPr>
        <w:t>Die neuen</w:t>
      </w:r>
      <w:r w:rsidR="00F61EC6" w:rsidRPr="00F61EC6">
        <w:rPr>
          <w:rFonts w:ascii="Century Gothic" w:eastAsia="Times New Roman" w:hAnsi="Century Gothic" w:cs="Segoe UI"/>
          <w:sz w:val="21"/>
          <w:szCs w:val="21"/>
          <w:lang w:val="de-DE"/>
        </w:rPr>
        <w:t xml:space="preserve"> </w:t>
      </w:r>
      <w:r w:rsidR="006842F4">
        <w:rPr>
          <w:rFonts w:ascii="Century Gothic" w:eastAsia="Times New Roman" w:hAnsi="Century Gothic" w:cs="Segoe UI"/>
          <w:sz w:val="21"/>
          <w:szCs w:val="21"/>
          <w:lang w:val="de-DE"/>
        </w:rPr>
        <w:t>Flüssigsilikon</w:t>
      </w:r>
      <w:r w:rsidR="00A93D78">
        <w:rPr>
          <w:rFonts w:ascii="Century Gothic" w:eastAsia="Times New Roman" w:hAnsi="Century Gothic" w:cs="Segoe UI"/>
          <w:sz w:val="21"/>
          <w:szCs w:val="21"/>
          <w:lang w:val="de-DE"/>
        </w:rPr>
        <w:t>-K</w:t>
      </w:r>
      <w:r w:rsidR="00182747">
        <w:rPr>
          <w:rFonts w:ascii="Century Gothic" w:eastAsia="Times New Roman" w:hAnsi="Century Gothic" w:cs="Segoe UI"/>
          <w:sz w:val="21"/>
          <w:szCs w:val="21"/>
          <w:lang w:val="de-DE"/>
        </w:rPr>
        <w:t>autschuk</w:t>
      </w:r>
      <w:r w:rsidR="00216629">
        <w:rPr>
          <w:rFonts w:ascii="Century Gothic" w:eastAsia="Times New Roman" w:hAnsi="Century Gothic" w:cs="Segoe UI"/>
          <w:sz w:val="21"/>
          <w:szCs w:val="21"/>
          <w:lang w:val="de-DE"/>
        </w:rPr>
        <w:t xml:space="preserve">e </w:t>
      </w:r>
      <w:r w:rsidR="00A93D78">
        <w:rPr>
          <w:rFonts w:ascii="Century Gothic" w:eastAsia="Times New Roman" w:hAnsi="Century Gothic" w:cs="Segoe UI"/>
          <w:sz w:val="21"/>
          <w:szCs w:val="21"/>
          <w:lang w:val="de-DE"/>
        </w:rPr>
        <w:t>(LSR)</w:t>
      </w:r>
      <w:r w:rsidR="00216629">
        <w:rPr>
          <w:rFonts w:ascii="Century Gothic" w:eastAsia="Times New Roman" w:hAnsi="Century Gothic" w:cs="Segoe UI"/>
          <w:sz w:val="21"/>
          <w:szCs w:val="21"/>
          <w:lang w:val="de-DE"/>
        </w:rPr>
        <w:t xml:space="preserve"> </w:t>
      </w:r>
      <w:r w:rsidR="00333758" w:rsidRPr="00333758">
        <w:rPr>
          <w:rFonts w:ascii="Century Gothic" w:eastAsia="Times New Roman" w:hAnsi="Century Gothic" w:cs="Segoe UI"/>
          <w:sz w:val="21"/>
          <w:szCs w:val="21"/>
          <w:lang w:val="de-DE"/>
        </w:rPr>
        <w:t>NL9360</w:t>
      </w:r>
      <w:r w:rsidR="00333758">
        <w:rPr>
          <w:rFonts w:ascii="Century Gothic" w:eastAsia="Times New Roman" w:hAnsi="Century Gothic" w:cs="Segoe UI"/>
          <w:sz w:val="21"/>
          <w:szCs w:val="21"/>
          <w:lang w:val="de-DE"/>
        </w:rPr>
        <w:t xml:space="preserve"> und </w:t>
      </w:r>
      <w:r w:rsidR="00333758" w:rsidRPr="00333758">
        <w:rPr>
          <w:rFonts w:ascii="Century Gothic" w:eastAsia="Times New Roman" w:hAnsi="Century Gothic" w:cs="Segoe UI"/>
          <w:sz w:val="21"/>
          <w:szCs w:val="21"/>
          <w:lang w:val="de-DE"/>
        </w:rPr>
        <w:t>NL9330</w:t>
      </w:r>
      <w:r w:rsidR="00A93D78">
        <w:rPr>
          <w:rFonts w:ascii="Century Gothic" w:eastAsia="Times New Roman" w:hAnsi="Century Gothic" w:cs="Segoe UI"/>
          <w:sz w:val="21"/>
          <w:szCs w:val="21"/>
          <w:lang w:val="de-DE"/>
        </w:rPr>
        <w:t xml:space="preserve"> </w:t>
      </w:r>
      <w:r w:rsidR="00216629">
        <w:rPr>
          <w:rFonts w:ascii="Century Gothic" w:eastAsia="Times New Roman" w:hAnsi="Century Gothic" w:cs="Segoe UI"/>
          <w:sz w:val="21"/>
          <w:szCs w:val="21"/>
          <w:lang w:val="de-DE"/>
        </w:rPr>
        <w:t>eignen sich</w:t>
      </w:r>
      <w:r w:rsidR="00A93D78">
        <w:rPr>
          <w:rFonts w:ascii="Century Gothic" w:eastAsia="Times New Roman" w:hAnsi="Century Gothic" w:cs="Segoe UI"/>
          <w:sz w:val="21"/>
          <w:szCs w:val="21"/>
          <w:lang w:val="de-DE"/>
        </w:rPr>
        <w:t xml:space="preserve"> aufgrund ihrer</w:t>
      </w:r>
      <w:r w:rsidR="00333758">
        <w:rPr>
          <w:rFonts w:ascii="Century Gothic" w:eastAsia="Times New Roman" w:hAnsi="Century Gothic" w:cs="Segoe UI"/>
          <w:sz w:val="21"/>
          <w:szCs w:val="21"/>
          <w:lang w:val="de-DE"/>
        </w:rPr>
        <w:t xml:space="preserve"> Wärmeleitfähigkeit </w:t>
      </w:r>
      <w:r w:rsidR="00BF3D11">
        <w:rPr>
          <w:rFonts w:ascii="Century Gothic" w:eastAsia="Times New Roman" w:hAnsi="Century Gothic" w:cs="Segoe UI"/>
          <w:sz w:val="21"/>
          <w:szCs w:val="21"/>
          <w:lang w:val="de-DE"/>
        </w:rPr>
        <w:t>besonders zum Ableiten hoher Temperaturen von empfindlichen Komponenten, beispielsweise in Elektronikanwendungen</w:t>
      </w:r>
      <w:r w:rsidR="00182747">
        <w:rPr>
          <w:rFonts w:ascii="Century Gothic" w:eastAsia="Times New Roman" w:hAnsi="Century Gothic" w:cs="Segoe UI"/>
          <w:sz w:val="21"/>
          <w:szCs w:val="21"/>
          <w:lang w:val="de-DE"/>
        </w:rPr>
        <w:t>. Sie sind damit prädestiniert</w:t>
      </w:r>
      <w:r w:rsidR="000C6152">
        <w:rPr>
          <w:rFonts w:ascii="Century Gothic" w:eastAsia="Times New Roman" w:hAnsi="Century Gothic" w:cs="Segoe UI"/>
          <w:sz w:val="21"/>
          <w:szCs w:val="21"/>
          <w:lang w:val="de-DE"/>
        </w:rPr>
        <w:t xml:space="preserve"> zur Herstellung von Teilen </w:t>
      </w:r>
      <w:r w:rsidR="00DE7D9E" w:rsidRPr="000C6152">
        <w:rPr>
          <w:rFonts w:ascii="Century Gothic" w:eastAsia="Times New Roman" w:hAnsi="Century Gothic" w:cs="Segoe UI"/>
          <w:sz w:val="21"/>
          <w:szCs w:val="21"/>
          <w:lang w:val="de-DE"/>
        </w:rPr>
        <w:t xml:space="preserve">im Antriebsbereich </w:t>
      </w:r>
      <w:r w:rsidR="000C6152" w:rsidRPr="000C6152">
        <w:rPr>
          <w:rFonts w:ascii="Century Gothic" w:eastAsia="Times New Roman" w:hAnsi="Century Gothic" w:cs="Segoe UI"/>
          <w:sz w:val="21"/>
          <w:szCs w:val="21"/>
          <w:lang w:val="de-DE"/>
        </w:rPr>
        <w:t xml:space="preserve">oder </w:t>
      </w:r>
      <w:r w:rsidR="00DE7D9E" w:rsidRPr="000C6152">
        <w:rPr>
          <w:rFonts w:ascii="Century Gothic" w:eastAsia="Times New Roman" w:hAnsi="Century Gothic" w:cs="Segoe UI"/>
          <w:sz w:val="21"/>
          <w:szCs w:val="21"/>
          <w:lang w:val="de-DE"/>
        </w:rPr>
        <w:t xml:space="preserve">Lademanagement </w:t>
      </w:r>
      <w:r w:rsidR="00032764" w:rsidRPr="000C6152">
        <w:rPr>
          <w:rFonts w:ascii="Century Gothic" w:eastAsia="Times New Roman" w:hAnsi="Century Gothic" w:cs="Segoe UI"/>
          <w:sz w:val="21"/>
          <w:szCs w:val="21"/>
          <w:lang w:val="de-DE"/>
        </w:rPr>
        <w:t xml:space="preserve">von </w:t>
      </w:r>
      <w:r w:rsidR="00D03CEE" w:rsidRPr="000C6152">
        <w:rPr>
          <w:rFonts w:ascii="Century Gothic" w:eastAsia="Times New Roman" w:hAnsi="Century Gothic" w:cs="Segoe UI"/>
          <w:sz w:val="21"/>
          <w:szCs w:val="21"/>
          <w:lang w:val="de-DE"/>
        </w:rPr>
        <w:t>Elektro-</w:t>
      </w:r>
      <w:r w:rsidR="00032764" w:rsidRPr="000C6152">
        <w:rPr>
          <w:rFonts w:ascii="Century Gothic" w:eastAsia="Times New Roman" w:hAnsi="Century Gothic" w:cs="Segoe UI"/>
          <w:sz w:val="21"/>
          <w:szCs w:val="21"/>
          <w:lang w:val="de-DE"/>
        </w:rPr>
        <w:t>Fahrzeugen</w:t>
      </w:r>
      <w:r w:rsidR="00333758" w:rsidRPr="000C6152">
        <w:rPr>
          <w:rFonts w:ascii="Century Gothic" w:eastAsia="Times New Roman" w:hAnsi="Century Gothic" w:cs="Segoe UI"/>
          <w:sz w:val="21"/>
          <w:szCs w:val="21"/>
          <w:lang w:val="de-DE"/>
        </w:rPr>
        <w:t>.</w:t>
      </w:r>
      <w:r w:rsidR="00323F2E">
        <w:rPr>
          <w:rFonts w:ascii="Century Gothic" w:eastAsia="Times New Roman" w:hAnsi="Century Gothic" w:cs="Segoe UI"/>
          <w:sz w:val="21"/>
          <w:szCs w:val="21"/>
          <w:lang w:val="de-DE"/>
        </w:rPr>
        <w:t xml:space="preserve"> </w:t>
      </w:r>
      <w:r w:rsidR="00216629">
        <w:rPr>
          <w:rFonts w:ascii="Century Gothic" w:eastAsia="Times New Roman" w:hAnsi="Century Gothic" w:cs="Segoe UI"/>
          <w:sz w:val="21"/>
          <w:szCs w:val="21"/>
          <w:lang w:val="de-DE"/>
        </w:rPr>
        <w:t xml:space="preserve">Das ebenfalls neue </w:t>
      </w:r>
      <w:r w:rsidR="001059C9" w:rsidRPr="000C6152">
        <w:rPr>
          <w:rFonts w:ascii="Century Gothic" w:eastAsia="Times New Roman" w:hAnsi="Century Gothic" w:cs="Segoe UI"/>
          <w:sz w:val="21"/>
          <w:szCs w:val="21"/>
          <w:lang w:val="de-DE"/>
        </w:rPr>
        <w:t>LTC-LSR vernetzt ber</w:t>
      </w:r>
      <w:r w:rsidR="001059C9">
        <w:rPr>
          <w:rFonts w:ascii="Century Gothic" w:eastAsia="Times New Roman" w:hAnsi="Century Gothic" w:cs="Segoe UI"/>
          <w:sz w:val="21"/>
          <w:szCs w:val="21"/>
          <w:lang w:val="de-DE"/>
        </w:rPr>
        <w:t>eits bei niedriger Temperatur, bleibt aber bei Zimmertemperatur sehr lange verarbeitbar</w:t>
      </w:r>
      <w:r w:rsidR="0094636B">
        <w:rPr>
          <w:rFonts w:ascii="Century Gothic" w:eastAsia="Times New Roman" w:hAnsi="Century Gothic" w:cs="Segoe UI"/>
          <w:sz w:val="21"/>
          <w:szCs w:val="21"/>
          <w:lang w:val="de-DE"/>
        </w:rPr>
        <w:t xml:space="preserve"> und ermöglicht neue Kombinationsmöglichkeiten </w:t>
      </w:r>
      <w:r w:rsidR="00216629">
        <w:rPr>
          <w:rFonts w:ascii="Century Gothic" w:eastAsia="Times New Roman" w:hAnsi="Century Gothic" w:cs="Segoe UI"/>
          <w:sz w:val="21"/>
          <w:szCs w:val="21"/>
          <w:lang w:val="de-DE"/>
        </w:rPr>
        <w:t xml:space="preserve">sowie </w:t>
      </w:r>
      <w:r w:rsidR="0094636B">
        <w:rPr>
          <w:rFonts w:ascii="Century Gothic" w:eastAsia="Times New Roman" w:hAnsi="Century Gothic" w:cs="Segoe UI"/>
          <w:sz w:val="21"/>
          <w:szCs w:val="21"/>
          <w:lang w:val="de-DE"/>
        </w:rPr>
        <w:t>eine flexible Produktion</w:t>
      </w:r>
      <w:r w:rsidR="001059C9">
        <w:rPr>
          <w:rFonts w:ascii="Century Gothic" w:eastAsia="Times New Roman" w:hAnsi="Century Gothic" w:cs="Segoe UI"/>
          <w:sz w:val="21"/>
          <w:szCs w:val="21"/>
          <w:lang w:val="de-DE"/>
        </w:rPr>
        <w:t>.</w:t>
      </w:r>
      <w:r w:rsidR="0094636B">
        <w:rPr>
          <w:rFonts w:ascii="Century Gothic" w:eastAsia="Times New Roman" w:hAnsi="Century Gothic" w:cs="Segoe UI"/>
          <w:sz w:val="21"/>
          <w:szCs w:val="21"/>
          <w:lang w:val="de-DE"/>
        </w:rPr>
        <w:t xml:space="preserve"> </w:t>
      </w:r>
    </w:p>
    <w:p w14:paraId="10D6E915" w14:textId="1B5788A7" w:rsidR="00113A33" w:rsidRPr="00113A33" w:rsidRDefault="00113A33" w:rsidP="008A1959">
      <w:pPr>
        <w:spacing w:before="240"/>
        <w:jc w:val="both"/>
        <w:rPr>
          <w:rFonts w:ascii="Century Gothic" w:eastAsia="Times New Roman" w:hAnsi="Century Gothic" w:cs="Segoe UI"/>
          <w:b/>
          <w:sz w:val="21"/>
          <w:szCs w:val="21"/>
          <w:lang w:val="de-DE"/>
        </w:rPr>
      </w:pPr>
      <w:r w:rsidRPr="00113A33">
        <w:rPr>
          <w:rFonts w:ascii="Century Gothic" w:eastAsia="Times New Roman" w:hAnsi="Century Gothic" w:cs="Segoe UI"/>
          <w:b/>
          <w:sz w:val="21"/>
          <w:szCs w:val="21"/>
          <w:lang w:val="de-DE"/>
        </w:rPr>
        <w:t>NL9360 und NL 9330 – Neue Einsatzmöglichkeiten</w:t>
      </w:r>
      <w:r w:rsidR="00A93D78">
        <w:rPr>
          <w:rFonts w:ascii="Century Gothic" w:eastAsia="Times New Roman" w:hAnsi="Century Gothic" w:cs="Segoe UI"/>
          <w:b/>
          <w:sz w:val="21"/>
          <w:szCs w:val="21"/>
          <w:lang w:val="de-DE"/>
        </w:rPr>
        <w:t xml:space="preserve"> für LSR</w:t>
      </w:r>
      <w:r w:rsidRPr="00113A33">
        <w:rPr>
          <w:rFonts w:ascii="Century Gothic" w:eastAsia="Times New Roman" w:hAnsi="Century Gothic" w:cs="Segoe UI"/>
          <w:b/>
          <w:sz w:val="21"/>
          <w:szCs w:val="21"/>
          <w:lang w:val="de-DE"/>
        </w:rPr>
        <w:t xml:space="preserve"> im Motorraum</w:t>
      </w:r>
    </w:p>
    <w:p w14:paraId="6CAAB8A1" w14:textId="00566DC1" w:rsidR="00216629" w:rsidRDefault="00C0723F" w:rsidP="00CF4745">
      <w:pPr>
        <w:spacing w:before="120"/>
        <w:jc w:val="both"/>
        <w:rPr>
          <w:rFonts w:ascii="Century Gothic" w:eastAsia="Times New Roman" w:hAnsi="Century Gothic" w:cs="Segoe UI"/>
          <w:sz w:val="21"/>
          <w:szCs w:val="21"/>
          <w:lang w:val="de-DE"/>
        </w:rPr>
      </w:pPr>
      <w:r w:rsidRPr="000C6152">
        <w:rPr>
          <w:rFonts w:ascii="Century Gothic" w:eastAsia="Times New Roman" w:hAnsi="Century Gothic" w:cs="Segoe UI"/>
          <w:sz w:val="21"/>
          <w:szCs w:val="21"/>
          <w:lang w:val="de-DE"/>
        </w:rPr>
        <w:t>Das wärmeleitfähige NL9360</w:t>
      </w:r>
      <w:r w:rsidR="00B968A8" w:rsidRPr="000C6152">
        <w:rPr>
          <w:rFonts w:ascii="Century Gothic" w:eastAsia="Times New Roman" w:hAnsi="Century Gothic" w:cs="Segoe UI"/>
          <w:sz w:val="21"/>
          <w:szCs w:val="21"/>
          <w:lang w:val="de-DE"/>
        </w:rPr>
        <w:t xml:space="preserve"> mit einer Härte von 60 </w:t>
      </w:r>
      <w:proofErr w:type="spellStart"/>
      <w:r w:rsidR="00B968A8" w:rsidRPr="000C6152">
        <w:rPr>
          <w:rFonts w:ascii="Century Gothic" w:eastAsia="Times New Roman" w:hAnsi="Century Gothic" w:cs="Segoe UI"/>
          <w:sz w:val="21"/>
          <w:szCs w:val="21"/>
          <w:lang w:val="de-DE"/>
        </w:rPr>
        <w:t>Shore</w:t>
      </w:r>
      <w:proofErr w:type="spellEnd"/>
      <w:r w:rsidR="00B968A8" w:rsidRPr="000C6152">
        <w:rPr>
          <w:rFonts w:ascii="Century Gothic" w:eastAsia="Times New Roman" w:hAnsi="Century Gothic" w:cs="Segoe UI"/>
          <w:sz w:val="21"/>
          <w:szCs w:val="21"/>
          <w:lang w:val="de-DE"/>
        </w:rPr>
        <w:t xml:space="preserve"> A</w:t>
      </w:r>
      <w:r>
        <w:rPr>
          <w:rFonts w:ascii="Century Gothic" w:eastAsia="Times New Roman" w:hAnsi="Century Gothic" w:cs="Segoe UI"/>
          <w:sz w:val="21"/>
          <w:szCs w:val="21"/>
          <w:lang w:val="de-DE"/>
        </w:rPr>
        <w:t xml:space="preserve"> ist für die Verarbeitung im Spritzguss optimiert und vereint kurze Verarbeitungszeiten</w:t>
      </w:r>
      <w:r w:rsidR="00182747">
        <w:rPr>
          <w:rFonts w:ascii="Century Gothic" w:eastAsia="Times New Roman" w:hAnsi="Century Gothic" w:cs="Segoe UI"/>
          <w:sz w:val="21"/>
          <w:szCs w:val="21"/>
          <w:lang w:val="de-DE"/>
        </w:rPr>
        <w:t xml:space="preserve"> </w:t>
      </w:r>
      <w:r>
        <w:rPr>
          <w:rFonts w:ascii="Century Gothic" w:eastAsia="Times New Roman" w:hAnsi="Century Gothic" w:cs="Segoe UI"/>
          <w:sz w:val="21"/>
          <w:szCs w:val="21"/>
          <w:lang w:val="de-DE"/>
        </w:rPr>
        <w:t>mit h</w:t>
      </w:r>
      <w:r w:rsidRPr="00C0723F">
        <w:rPr>
          <w:rFonts w:ascii="Century Gothic" w:eastAsia="Times New Roman" w:hAnsi="Century Gothic" w:cs="Segoe UI"/>
          <w:sz w:val="21"/>
          <w:szCs w:val="21"/>
          <w:lang w:val="de-DE"/>
        </w:rPr>
        <w:t>ohe</w:t>
      </w:r>
      <w:r>
        <w:rPr>
          <w:rFonts w:ascii="Century Gothic" w:eastAsia="Times New Roman" w:hAnsi="Century Gothic" w:cs="Segoe UI"/>
          <w:sz w:val="21"/>
          <w:szCs w:val="21"/>
          <w:lang w:val="de-DE"/>
        </w:rPr>
        <w:t>r</w:t>
      </w:r>
      <w:r w:rsidRPr="00C0723F">
        <w:rPr>
          <w:rFonts w:ascii="Century Gothic" w:eastAsia="Times New Roman" w:hAnsi="Century Gothic" w:cs="Segoe UI"/>
          <w:sz w:val="21"/>
          <w:szCs w:val="21"/>
          <w:lang w:val="de-DE"/>
        </w:rPr>
        <w:t xml:space="preserve"> Stabilität und Flexibil</w:t>
      </w:r>
      <w:r>
        <w:rPr>
          <w:rFonts w:ascii="Century Gothic" w:eastAsia="Times New Roman" w:hAnsi="Century Gothic" w:cs="Segoe UI"/>
          <w:sz w:val="21"/>
          <w:szCs w:val="21"/>
          <w:lang w:val="de-DE"/>
        </w:rPr>
        <w:t>ität</w:t>
      </w:r>
      <w:r w:rsidR="000C6152">
        <w:rPr>
          <w:rFonts w:ascii="Century Gothic" w:eastAsia="Times New Roman" w:hAnsi="Century Gothic" w:cs="Segoe UI"/>
          <w:sz w:val="21"/>
          <w:szCs w:val="21"/>
          <w:lang w:val="de-DE"/>
        </w:rPr>
        <w:t xml:space="preserve">. </w:t>
      </w:r>
      <w:r w:rsidRPr="00CE5046">
        <w:rPr>
          <w:rFonts w:ascii="Century Gothic" w:eastAsia="Times New Roman" w:hAnsi="Century Gothic" w:cs="Segoe UI"/>
          <w:sz w:val="21"/>
          <w:szCs w:val="21"/>
          <w:lang w:val="de-DE"/>
        </w:rPr>
        <w:t xml:space="preserve">Darüber hinaus weist </w:t>
      </w:r>
      <w:r w:rsidR="003B07B5" w:rsidRPr="00CE5046">
        <w:rPr>
          <w:rFonts w:ascii="Century Gothic" w:eastAsia="Times New Roman" w:hAnsi="Century Gothic" w:cs="Segoe UI"/>
          <w:sz w:val="21"/>
          <w:szCs w:val="21"/>
          <w:lang w:val="de-DE"/>
        </w:rPr>
        <w:t xml:space="preserve">es einen </w:t>
      </w:r>
      <w:r w:rsidRPr="00CE5046">
        <w:rPr>
          <w:rFonts w:ascii="Century Gothic" w:eastAsia="Times New Roman" w:hAnsi="Century Gothic" w:cs="Segoe UI"/>
          <w:sz w:val="21"/>
          <w:szCs w:val="21"/>
          <w:lang w:val="de-DE"/>
        </w:rPr>
        <w:t>niedrigen Druckverformungsrest</w:t>
      </w:r>
      <w:r w:rsidR="00182747" w:rsidRPr="00CE5046">
        <w:rPr>
          <w:rFonts w:ascii="Century Gothic" w:eastAsia="Times New Roman" w:hAnsi="Century Gothic" w:cs="Segoe UI"/>
          <w:sz w:val="21"/>
          <w:szCs w:val="21"/>
          <w:lang w:val="de-DE"/>
        </w:rPr>
        <w:t xml:space="preserve"> von nur 10%</w:t>
      </w:r>
      <w:r w:rsidR="00032764" w:rsidRPr="00CE5046">
        <w:rPr>
          <w:rFonts w:ascii="Century Gothic" w:eastAsia="Times New Roman" w:hAnsi="Century Gothic" w:cs="Segoe UI"/>
          <w:sz w:val="21"/>
          <w:szCs w:val="21"/>
          <w:lang w:val="de-DE"/>
        </w:rPr>
        <w:t xml:space="preserve"> auf.</w:t>
      </w:r>
      <w:r w:rsidR="00B968A8">
        <w:rPr>
          <w:rFonts w:ascii="Century Gothic" w:eastAsia="Times New Roman" w:hAnsi="Century Gothic" w:cs="Segoe UI"/>
          <w:sz w:val="21"/>
          <w:szCs w:val="21"/>
          <w:lang w:val="de-DE"/>
        </w:rPr>
        <w:t xml:space="preserve"> </w:t>
      </w:r>
      <w:r w:rsidR="006842F4">
        <w:rPr>
          <w:rFonts w:ascii="Century Gothic" w:eastAsia="Times New Roman" w:hAnsi="Century Gothic" w:cs="Segoe UI"/>
          <w:sz w:val="21"/>
          <w:szCs w:val="21"/>
          <w:lang w:val="de-DE"/>
        </w:rPr>
        <w:t>Die W</w:t>
      </w:r>
      <w:r w:rsidR="00216629">
        <w:rPr>
          <w:rFonts w:ascii="Century Gothic" w:eastAsia="Times New Roman" w:hAnsi="Century Gothic" w:cs="Segoe UI"/>
          <w:sz w:val="21"/>
          <w:szCs w:val="21"/>
          <w:lang w:val="de-DE"/>
        </w:rPr>
        <w:t>ärmeleitfähigkeit liegt bei 1,5 </w:t>
      </w:r>
      <w:r w:rsidR="006842F4" w:rsidRPr="006842F4">
        <w:rPr>
          <w:rFonts w:ascii="Century Gothic" w:eastAsia="Times New Roman" w:hAnsi="Century Gothic" w:cs="Segoe UI"/>
          <w:sz w:val="21"/>
          <w:szCs w:val="21"/>
          <w:lang w:val="de-DE"/>
        </w:rPr>
        <w:t>W/</w:t>
      </w:r>
      <w:proofErr w:type="spellStart"/>
      <w:r w:rsidR="006842F4" w:rsidRPr="006842F4">
        <w:rPr>
          <w:rFonts w:ascii="Century Gothic" w:eastAsia="Times New Roman" w:hAnsi="Century Gothic" w:cs="Segoe UI"/>
          <w:sz w:val="21"/>
          <w:szCs w:val="21"/>
          <w:lang w:val="de-DE"/>
        </w:rPr>
        <w:t>m·</w:t>
      </w:r>
      <w:r w:rsidR="00B968A8">
        <w:rPr>
          <w:rFonts w:ascii="Century Gothic" w:eastAsia="Times New Roman" w:hAnsi="Century Gothic" w:cs="Segoe UI"/>
          <w:sz w:val="21"/>
          <w:szCs w:val="21"/>
          <w:lang w:val="de-DE"/>
        </w:rPr>
        <w:t>K</w:t>
      </w:r>
      <w:proofErr w:type="spellEnd"/>
      <w:r w:rsidR="00323F2E">
        <w:rPr>
          <w:rFonts w:ascii="Century Gothic" w:eastAsia="Times New Roman" w:hAnsi="Century Gothic" w:cs="Segoe UI"/>
          <w:sz w:val="21"/>
          <w:szCs w:val="21"/>
          <w:lang w:val="de-DE"/>
        </w:rPr>
        <w:t xml:space="preserve"> und damit rund 5-</w:t>
      </w:r>
      <w:r w:rsidR="006842F4">
        <w:rPr>
          <w:rFonts w:ascii="Century Gothic" w:eastAsia="Times New Roman" w:hAnsi="Century Gothic" w:cs="Segoe UI"/>
          <w:sz w:val="21"/>
          <w:szCs w:val="21"/>
          <w:lang w:val="de-DE"/>
        </w:rPr>
        <w:t>mal so hoch wie bei herkömmlichem LSR.</w:t>
      </w:r>
      <w:r w:rsidR="00182747">
        <w:rPr>
          <w:rFonts w:ascii="Century Gothic" w:eastAsia="Times New Roman" w:hAnsi="Century Gothic" w:cs="Segoe UI"/>
          <w:sz w:val="21"/>
          <w:szCs w:val="21"/>
          <w:lang w:val="de-DE"/>
        </w:rPr>
        <w:t xml:space="preserve"> </w:t>
      </w:r>
      <w:r w:rsidR="00B968A8" w:rsidRPr="000C6152">
        <w:rPr>
          <w:rFonts w:ascii="Century Gothic" w:eastAsia="Times New Roman" w:hAnsi="Century Gothic" w:cs="Segoe UI"/>
          <w:sz w:val="21"/>
          <w:szCs w:val="21"/>
          <w:lang w:val="de-DE"/>
        </w:rPr>
        <w:t>Im selben Maße wärmeleitfähig ist NL9330. Dieser Flüssigsilikon-Kautschuk mit ein</w:t>
      </w:r>
      <w:r w:rsidR="00323F2E">
        <w:rPr>
          <w:rFonts w:ascii="Century Gothic" w:eastAsia="Times New Roman" w:hAnsi="Century Gothic" w:cs="Segoe UI"/>
          <w:sz w:val="21"/>
          <w:szCs w:val="21"/>
          <w:lang w:val="de-DE"/>
        </w:rPr>
        <w:t xml:space="preserve">er Härte von 30 </w:t>
      </w:r>
      <w:proofErr w:type="spellStart"/>
      <w:r w:rsidR="00323F2E">
        <w:rPr>
          <w:rFonts w:ascii="Century Gothic" w:eastAsia="Times New Roman" w:hAnsi="Century Gothic" w:cs="Segoe UI"/>
          <w:sz w:val="21"/>
          <w:szCs w:val="21"/>
          <w:lang w:val="de-DE"/>
        </w:rPr>
        <w:t>Shore</w:t>
      </w:r>
      <w:proofErr w:type="spellEnd"/>
      <w:r w:rsidR="00323F2E">
        <w:rPr>
          <w:rFonts w:ascii="Century Gothic" w:eastAsia="Times New Roman" w:hAnsi="Century Gothic" w:cs="Segoe UI"/>
          <w:sz w:val="21"/>
          <w:szCs w:val="21"/>
          <w:lang w:val="de-DE"/>
        </w:rPr>
        <w:t xml:space="preserve"> A ist auch</w:t>
      </w:r>
      <w:r w:rsidR="00B968A8" w:rsidRPr="000C6152">
        <w:rPr>
          <w:rFonts w:ascii="Century Gothic" w:eastAsia="Times New Roman" w:hAnsi="Century Gothic" w:cs="Segoe UI"/>
          <w:sz w:val="21"/>
          <w:szCs w:val="21"/>
          <w:lang w:val="de-DE"/>
        </w:rPr>
        <w:t xml:space="preserve"> für den Spritzguss-Prozess entwickelt.</w:t>
      </w:r>
      <w:r w:rsidR="00B968A8">
        <w:rPr>
          <w:rFonts w:ascii="Century Gothic" w:eastAsia="Times New Roman" w:hAnsi="Century Gothic" w:cs="Segoe UI"/>
          <w:sz w:val="21"/>
          <w:szCs w:val="21"/>
          <w:lang w:val="de-DE"/>
        </w:rPr>
        <w:t xml:space="preserve"> </w:t>
      </w:r>
      <w:r w:rsidR="00182747">
        <w:rPr>
          <w:rFonts w:ascii="Century Gothic" w:eastAsia="Times New Roman" w:hAnsi="Century Gothic" w:cs="Segoe UI"/>
          <w:sz w:val="21"/>
          <w:szCs w:val="21"/>
          <w:lang w:val="de-DE"/>
        </w:rPr>
        <w:t>Der Druckverformungsrest liegt bei</w:t>
      </w:r>
      <w:r w:rsidR="003B07B5">
        <w:rPr>
          <w:rFonts w:ascii="Century Gothic" w:eastAsia="Times New Roman" w:hAnsi="Century Gothic" w:cs="Segoe UI"/>
          <w:sz w:val="21"/>
          <w:szCs w:val="21"/>
          <w:lang w:val="de-DE"/>
        </w:rPr>
        <w:t xml:space="preserve"> nur</w:t>
      </w:r>
      <w:r w:rsidR="00182747">
        <w:rPr>
          <w:rFonts w:ascii="Century Gothic" w:eastAsia="Times New Roman" w:hAnsi="Century Gothic" w:cs="Segoe UI"/>
          <w:sz w:val="21"/>
          <w:szCs w:val="21"/>
          <w:lang w:val="de-DE"/>
        </w:rPr>
        <w:t xml:space="preserve"> 9%. </w:t>
      </w:r>
    </w:p>
    <w:p w14:paraId="6162FAF9" w14:textId="1DBF560E" w:rsidR="00032764" w:rsidRDefault="006F40B4" w:rsidP="008A1959">
      <w:pPr>
        <w:spacing w:before="240"/>
        <w:jc w:val="both"/>
        <w:rPr>
          <w:rFonts w:ascii="Century Gothic" w:eastAsia="Times New Roman" w:hAnsi="Century Gothic" w:cs="Segoe UI"/>
          <w:sz w:val="21"/>
          <w:szCs w:val="21"/>
          <w:lang w:val="de-DE"/>
        </w:rPr>
      </w:pPr>
      <w:r>
        <w:rPr>
          <w:rFonts w:ascii="Century Gothic" w:eastAsia="Times New Roman" w:hAnsi="Century Gothic" w:cs="Segoe UI"/>
          <w:sz w:val="21"/>
          <w:szCs w:val="21"/>
          <w:lang w:val="de-DE"/>
        </w:rPr>
        <w:t xml:space="preserve">NL9360 </w:t>
      </w:r>
      <w:r w:rsidR="002939F1">
        <w:rPr>
          <w:rFonts w:ascii="Century Gothic" w:eastAsia="Times New Roman" w:hAnsi="Century Gothic" w:cs="Segoe UI"/>
          <w:sz w:val="21"/>
          <w:szCs w:val="21"/>
          <w:lang w:val="de-DE"/>
        </w:rPr>
        <w:t>und</w:t>
      </w:r>
      <w:r>
        <w:rPr>
          <w:rFonts w:ascii="Century Gothic" w:eastAsia="Times New Roman" w:hAnsi="Century Gothic" w:cs="Segoe UI"/>
          <w:sz w:val="21"/>
          <w:szCs w:val="21"/>
          <w:lang w:val="de-DE"/>
        </w:rPr>
        <w:t xml:space="preserve"> NL9330 wurden spezifiziert für die Herstellung von Wärmeleitpads und Dichtungen sow</w:t>
      </w:r>
      <w:r w:rsidR="0095625D">
        <w:rPr>
          <w:rFonts w:ascii="Century Gothic" w:eastAsia="Times New Roman" w:hAnsi="Century Gothic" w:cs="Segoe UI"/>
          <w:sz w:val="21"/>
          <w:szCs w:val="21"/>
          <w:lang w:val="de-DE"/>
        </w:rPr>
        <w:t>ie</w:t>
      </w:r>
      <w:r>
        <w:rPr>
          <w:rFonts w:ascii="Century Gothic" w:eastAsia="Times New Roman" w:hAnsi="Century Gothic" w:cs="Segoe UI"/>
          <w:sz w:val="21"/>
          <w:szCs w:val="21"/>
          <w:lang w:val="de-DE"/>
        </w:rPr>
        <w:t xml:space="preserve"> Kühleinheit</w:t>
      </w:r>
      <w:r w:rsidR="00113A33">
        <w:rPr>
          <w:rFonts w:ascii="Century Gothic" w:eastAsia="Times New Roman" w:hAnsi="Century Gothic" w:cs="Segoe UI"/>
          <w:sz w:val="21"/>
          <w:szCs w:val="21"/>
          <w:lang w:val="de-DE"/>
        </w:rPr>
        <w:t>en im Motorraum von Fahrzeugen.</w:t>
      </w:r>
      <w:r w:rsidR="002939F1">
        <w:rPr>
          <w:rFonts w:ascii="Century Gothic" w:eastAsia="Times New Roman" w:hAnsi="Century Gothic" w:cs="Segoe UI"/>
          <w:sz w:val="21"/>
          <w:szCs w:val="21"/>
          <w:lang w:val="de-DE"/>
        </w:rPr>
        <w:t xml:space="preserve"> Diese sind aufgrund ihres im Vergleich zu alternativen Materialien geringen Gewichts und ihrer langen Haltbarkeit ressourcenschonend und wartungsfreundlich. </w:t>
      </w:r>
    </w:p>
    <w:p w14:paraId="02D81CC5" w14:textId="0EFA884A" w:rsidR="00113A33" w:rsidRPr="00113A33" w:rsidRDefault="0094636B" w:rsidP="008A1959">
      <w:pPr>
        <w:spacing w:before="240"/>
        <w:jc w:val="both"/>
        <w:rPr>
          <w:rFonts w:ascii="Century Gothic" w:eastAsia="Times New Roman" w:hAnsi="Century Gothic" w:cs="Segoe UI"/>
          <w:b/>
          <w:sz w:val="21"/>
          <w:szCs w:val="21"/>
          <w:lang w:val="de-DE"/>
        </w:rPr>
      </w:pPr>
      <w:r>
        <w:rPr>
          <w:rFonts w:ascii="Century Gothic" w:eastAsia="Times New Roman" w:hAnsi="Century Gothic" w:cs="Segoe UI"/>
          <w:b/>
          <w:sz w:val="21"/>
          <w:szCs w:val="21"/>
          <w:lang w:val="de-DE"/>
        </w:rPr>
        <w:t xml:space="preserve">Schnellere, flexiblere und sicherere Produktion mit </w:t>
      </w:r>
      <w:r w:rsidR="00113A33" w:rsidRPr="00113A33">
        <w:rPr>
          <w:rFonts w:ascii="Century Gothic" w:eastAsia="Times New Roman" w:hAnsi="Century Gothic" w:cs="Segoe UI"/>
          <w:b/>
          <w:sz w:val="21"/>
          <w:szCs w:val="21"/>
          <w:lang w:val="de-DE"/>
        </w:rPr>
        <w:t xml:space="preserve">Low </w:t>
      </w:r>
      <w:proofErr w:type="spellStart"/>
      <w:r w:rsidR="00113A33" w:rsidRPr="00113A33">
        <w:rPr>
          <w:rFonts w:ascii="Century Gothic" w:eastAsia="Times New Roman" w:hAnsi="Century Gothic" w:cs="Segoe UI"/>
          <w:b/>
          <w:sz w:val="21"/>
          <w:szCs w:val="21"/>
          <w:lang w:val="de-DE"/>
        </w:rPr>
        <w:t>Temperature</w:t>
      </w:r>
      <w:proofErr w:type="spellEnd"/>
      <w:r w:rsidR="00113A33" w:rsidRPr="00113A33">
        <w:rPr>
          <w:rFonts w:ascii="Century Gothic" w:eastAsia="Times New Roman" w:hAnsi="Century Gothic" w:cs="Segoe UI"/>
          <w:b/>
          <w:sz w:val="21"/>
          <w:szCs w:val="21"/>
          <w:lang w:val="de-DE"/>
        </w:rPr>
        <w:t xml:space="preserve"> </w:t>
      </w:r>
      <w:proofErr w:type="spellStart"/>
      <w:r w:rsidR="00113A33" w:rsidRPr="00113A33">
        <w:rPr>
          <w:rFonts w:ascii="Century Gothic" w:eastAsia="Times New Roman" w:hAnsi="Century Gothic" w:cs="Segoe UI"/>
          <w:b/>
          <w:sz w:val="21"/>
          <w:szCs w:val="21"/>
          <w:lang w:val="de-DE"/>
        </w:rPr>
        <w:t>Cure</w:t>
      </w:r>
      <w:proofErr w:type="spellEnd"/>
    </w:p>
    <w:p w14:paraId="7C9CDE5E" w14:textId="75F4F1C8" w:rsidR="00CF3488" w:rsidRDefault="006F40B4" w:rsidP="00CF4745">
      <w:pPr>
        <w:spacing w:before="120"/>
        <w:jc w:val="both"/>
        <w:rPr>
          <w:rFonts w:ascii="Century Gothic" w:eastAsia="Times New Roman" w:hAnsi="Century Gothic" w:cs="Segoe UI"/>
          <w:sz w:val="21"/>
          <w:szCs w:val="21"/>
          <w:lang w:val="de-DE"/>
        </w:rPr>
      </w:pPr>
      <w:r>
        <w:rPr>
          <w:rFonts w:ascii="Century Gothic" w:eastAsia="Times New Roman" w:hAnsi="Century Gothic" w:cs="Segoe UI"/>
          <w:sz w:val="21"/>
          <w:szCs w:val="21"/>
          <w:lang w:val="de-DE"/>
        </w:rPr>
        <w:t>M</w:t>
      </w:r>
      <w:r w:rsidR="0008314C">
        <w:rPr>
          <w:rFonts w:ascii="Century Gothic" w:eastAsia="Times New Roman" w:hAnsi="Century Gothic" w:cs="Segoe UI"/>
          <w:sz w:val="21"/>
          <w:szCs w:val="21"/>
          <w:lang w:val="de-DE"/>
        </w:rPr>
        <w:t xml:space="preserve">it LTC-LSR </w:t>
      </w:r>
      <w:r w:rsidR="0008314C" w:rsidRPr="006842F4">
        <w:rPr>
          <w:rFonts w:ascii="Century Gothic" w:eastAsia="Times New Roman" w:hAnsi="Century Gothic" w:cs="Segoe UI"/>
          <w:sz w:val="21"/>
          <w:szCs w:val="21"/>
          <w:lang w:val="de-DE"/>
        </w:rPr>
        <w:t xml:space="preserve">(Low </w:t>
      </w:r>
      <w:proofErr w:type="spellStart"/>
      <w:r w:rsidR="0008314C" w:rsidRPr="006842F4">
        <w:rPr>
          <w:rFonts w:ascii="Century Gothic" w:eastAsia="Times New Roman" w:hAnsi="Century Gothic" w:cs="Segoe UI"/>
          <w:sz w:val="21"/>
          <w:szCs w:val="21"/>
          <w:lang w:val="de-DE"/>
        </w:rPr>
        <w:t>Temperature</w:t>
      </w:r>
      <w:proofErr w:type="spellEnd"/>
      <w:r w:rsidR="0008314C" w:rsidRPr="006842F4">
        <w:rPr>
          <w:rFonts w:ascii="Century Gothic" w:eastAsia="Times New Roman" w:hAnsi="Century Gothic" w:cs="Segoe UI"/>
          <w:sz w:val="21"/>
          <w:szCs w:val="21"/>
          <w:lang w:val="de-DE"/>
        </w:rPr>
        <w:t xml:space="preserve"> </w:t>
      </w:r>
      <w:proofErr w:type="spellStart"/>
      <w:r w:rsidR="0008314C" w:rsidRPr="006842F4">
        <w:rPr>
          <w:rFonts w:ascii="Century Gothic" w:eastAsia="Times New Roman" w:hAnsi="Century Gothic" w:cs="Segoe UI"/>
          <w:sz w:val="21"/>
          <w:szCs w:val="21"/>
          <w:lang w:val="de-DE"/>
        </w:rPr>
        <w:t>Cure</w:t>
      </w:r>
      <w:proofErr w:type="spellEnd"/>
      <w:r w:rsidR="0008314C" w:rsidRPr="006842F4">
        <w:rPr>
          <w:rFonts w:ascii="Century Gothic" w:eastAsia="Times New Roman" w:hAnsi="Century Gothic" w:cs="Segoe UI"/>
          <w:sz w:val="21"/>
          <w:szCs w:val="21"/>
          <w:lang w:val="de-DE"/>
        </w:rPr>
        <w:t xml:space="preserve"> Liquid Silicone Rubber)</w:t>
      </w:r>
      <w:r>
        <w:rPr>
          <w:rFonts w:ascii="Century Gothic" w:eastAsia="Times New Roman" w:hAnsi="Century Gothic" w:cs="Segoe UI"/>
          <w:sz w:val="21"/>
          <w:szCs w:val="21"/>
          <w:lang w:val="de-DE"/>
        </w:rPr>
        <w:t xml:space="preserve"> ha</w:t>
      </w:r>
      <w:r w:rsidR="00A93D78">
        <w:rPr>
          <w:rFonts w:ascii="Century Gothic" w:eastAsia="Times New Roman" w:hAnsi="Century Gothic" w:cs="Segoe UI"/>
          <w:sz w:val="21"/>
          <w:szCs w:val="21"/>
          <w:lang w:val="de-DE"/>
        </w:rPr>
        <w:t>ben die Materialexperten von</w:t>
      </w:r>
      <w:r w:rsidR="00323F2E">
        <w:rPr>
          <w:rFonts w:ascii="Century Gothic" w:eastAsia="Times New Roman" w:hAnsi="Century Gothic" w:cs="Segoe UI"/>
          <w:sz w:val="21"/>
          <w:szCs w:val="21"/>
          <w:lang w:val="de-DE"/>
        </w:rPr>
        <w:t xml:space="preserve"> </w:t>
      </w:r>
      <w:r>
        <w:rPr>
          <w:rFonts w:ascii="Century Gothic" w:eastAsia="Times New Roman" w:hAnsi="Century Gothic" w:cs="Segoe UI"/>
          <w:sz w:val="21"/>
          <w:szCs w:val="21"/>
          <w:lang w:val="de-DE"/>
        </w:rPr>
        <w:t>Momentive</w:t>
      </w:r>
      <w:r w:rsidR="0008314C" w:rsidRPr="006842F4">
        <w:rPr>
          <w:rFonts w:ascii="Century Gothic" w:eastAsia="Times New Roman" w:hAnsi="Century Gothic" w:cs="Segoe UI"/>
          <w:sz w:val="21"/>
          <w:szCs w:val="21"/>
          <w:lang w:val="de-DE"/>
        </w:rPr>
        <w:t xml:space="preserve"> </w:t>
      </w:r>
      <w:r w:rsidR="006842F4" w:rsidRPr="006842F4">
        <w:rPr>
          <w:rFonts w:ascii="Century Gothic" w:eastAsia="Times New Roman" w:hAnsi="Century Gothic" w:cs="Segoe UI"/>
          <w:sz w:val="21"/>
          <w:szCs w:val="21"/>
          <w:lang w:val="de-DE"/>
        </w:rPr>
        <w:t>einen Flüssigsilikon-K</w:t>
      </w:r>
      <w:r w:rsidR="00A93D78">
        <w:rPr>
          <w:rFonts w:ascii="Century Gothic" w:eastAsia="Times New Roman" w:hAnsi="Century Gothic" w:cs="Segoe UI"/>
          <w:sz w:val="21"/>
          <w:szCs w:val="21"/>
          <w:lang w:val="de-DE"/>
        </w:rPr>
        <w:t>autschuk entwickelt der</w:t>
      </w:r>
      <w:r w:rsidR="006842F4" w:rsidRPr="006842F4">
        <w:rPr>
          <w:rFonts w:ascii="Century Gothic" w:eastAsia="Times New Roman" w:hAnsi="Century Gothic" w:cs="Segoe UI"/>
          <w:sz w:val="21"/>
          <w:szCs w:val="21"/>
          <w:lang w:val="de-DE"/>
        </w:rPr>
        <w:t xml:space="preserve"> bereits bei </w:t>
      </w:r>
      <w:r w:rsidR="00216629">
        <w:rPr>
          <w:rFonts w:ascii="Century Gothic" w:eastAsia="Times New Roman" w:hAnsi="Century Gothic" w:cs="Segoe UI"/>
          <w:sz w:val="21"/>
          <w:szCs w:val="21"/>
          <w:lang w:val="de-DE"/>
        </w:rPr>
        <w:t>110 </w:t>
      </w:r>
      <w:r w:rsidR="005528DD">
        <w:rPr>
          <w:rFonts w:ascii="Century Gothic" w:eastAsia="Times New Roman" w:hAnsi="Century Gothic" w:cs="Segoe UI"/>
          <w:sz w:val="21"/>
          <w:szCs w:val="21"/>
          <w:lang w:val="de-DE"/>
        </w:rPr>
        <w:t xml:space="preserve">°C vernetzt, also bei </w:t>
      </w:r>
      <w:r w:rsidR="006842F4" w:rsidRPr="006842F4">
        <w:rPr>
          <w:rFonts w:ascii="Century Gothic" w:eastAsia="Times New Roman" w:hAnsi="Century Gothic" w:cs="Segoe UI"/>
          <w:sz w:val="21"/>
          <w:szCs w:val="21"/>
          <w:lang w:val="de-DE"/>
        </w:rPr>
        <w:t xml:space="preserve">erheblich niedrigerer Temperatur als bislang verfügbare Typen. </w:t>
      </w:r>
      <w:r w:rsidR="000C6152" w:rsidRPr="00CF3488">
        <w:rPr>
          <w:rFonts w:ascii="Century Gothic" w:eastAsia="Times New Roman" w:hAnsi="Century Gothic" w:cs="Segoe UI"/>
          <w:sz w:val="21"/>
          <w:szCs w:val="21"/>
          <w:lang w:val="de-DE"/>
        </w:rPr>
        <w:t>Bei</w:t>
      </w:r>
      <w:r w:rsidR="00346C67" w:rsidRPr="00CF3488">
        <w:rPr>
          <w:rFonts w:ascii="Century Gothic" w:eastAsia="Times New Roman" w:hAnsi="Century Gothic" w:cs="Segoe UI"/>
          <w:sz w:val="21"/>
          <w:szCs w:val="21"/>
          <w:lang w:val="de-DE"/>
        </w:rPr>
        <w:t xml:space="preserve"> Versuchen</w:t>
      </w:r>
      <w:r w:rsidR="000C6152" w:rsidRPr="00CF3488">
        <w:rPr>
          <w:rFonts w:ascii="Century Gothic" w:eastAsia="Times New Roman" w:hAnsi="Century Gothic" w:cs="Segoe UI"/>
          <w:sz w:val="21"/>
          <w:szCs w:val="21"/>
          <w:lang w:val="de-DE"/>
        </w:rPr>
        <w:t xml:space="preserve"> zeigt sich</w:t>
      </w:r>
      <w:r w:rsidR="00346C67" w:rsidRPr="00CF3488">
        <w:rPr>
          <w:rFonts w:ascii="Century Gothic" w:eastAsia="Times New Roman" w:hAnsi="Century Gothic" w:cs="Segoe UI"/>
          <w:sz w:val="21"/>
          <w:szCs w:val="21"/>
          <w:lang w:val="de-DE"/>
        </w:rPr>
        <w:t xml:space="preserve">, dass die Werkzeugtemperatur </w:t>
      </w:r>
      <w:r w:rsidR="000C6152" w:rsidRPr="00CF3488">
        <w:rPr>
          <w:rFonts w:ascii="Century Gothic" w:eastAsia="Times New Roman" w:hAnsi="Century Gothic" w:cs="Segoe UI"/>
          <w:sz w:val="21"/>
          <w:szCs w:val="21"/>
          <w:lang w:val="de-DE"/>
        </w:rPr>
        <w:t xml:space="preserve">im Vergleich </w:t>
      </w:r>
      <w:r w:rsidR="00346C67" w:rsidRPr="00CF3488">
        <w:rPr>
          <w:rFonts w:ascii="Century Gothic" w:eastAsia="Times New Roman" w:hAnsi="Century Gothic" w:cs="Segoe UI"/>
          <w:sz w:val="21"/>
          <w:szCs w:val="21"/>
          <w:lang w:val="de-DE"/>
        </w:rPr>
        <w:t>um 30</w:t>
      </w:r>
      <w:r w:rsidR="00216629">
        <w:rPr>
          <w:rFonts w:ascii="Century Gothic" w:eastAsia="Times New Roman" w:hAnsi="Century Gothic" w:cs="Segoe UI"/>
          <w:sz w:val="21"/>
          <w:szCs w:val="21"/>
          <w:lang w:val="de-DE"/>
        </w:rPr>
        <w:t> </w:t>
      </w:r>
      <w:r w:rsidR="00346C67" w:rsidRPr="00CF3488">
        <w:rPr>
          <w:rFonts w:ascii="Century Gothic" w:eastAsia="Times New Roman" w:hAnsi="Century Gothic" w:cs="Segoe UI"/>
          <w:sz w:val="21"/>
          <w:szCs w:val="21"/>
          <w:lang w:val="de-DE"/>
        </w:rPr>
        <w:t xml:space="preserve">°C gesenkt werden kann, ohne dass die </w:t>
      </w:r>
      <w:proofErr w:type="spellStart"/>
      <w:r w:rsidR="00346C67" w:rsidRPr="00CF3488">
        <w:rPr>
          <w:rFonts w:ascii="Century Gothic" w:eastAsia="Times New Roman" w:hAnsi="Century Gothic" w:cs="Segoe UI"/>
          <w:sz w:val="21"/>
          <w:szCs w:val="21"/>
          <w:lang w:val="de-DE"/>
        </w:rPr>
        <w:t>Heiz</w:t>
      </w:r>
      <w:r w:rsidR="000C6152" w:rsidRPr="00CF3488">
        <w:rPr>
          <w:rFonts w:ascii="Century Gothic" w:eastAsia="Times New Roman" w:hAnsi="Century Gothic" w:cs="Segoe UI"/>
          <w:sz w:val="21"/>
          <w:szCs w:val="21"/>
          <w:lang w:val="de-DE"/>
        </w:rPr>
        <w:t>z</w:t>
      </w:r>
      <w:r w:rsidR="00346C67" w:rsidRPr="00CF3488">
        <w:rPr>
          <w:rFonts w:ascii="Century Gothic" w:eastAsia="Times New Roman" w:hAnsi="Century Gothic" w:cs="Segoe UI"/>
          <w:sz w:val="21"/>
          <w:szCs w:val="21"/>
          <w:lang w:val="de-DE"/>
        </w:rPr>
        <w:t>eit</w:t>
      </w:r>
      <w:proofErr w:type="spellEnd"/>
      <w:r w:rsidR="00346C67" w:rsidRPr="00CF3488">
        <w:rPr>
          <w:rFonts w:ascii="Century Gothic" w:eastAsia="Times New Roman" w:hAnsi="Century Gothic" w:cs="Segoe UI"/>
          <w:sz w:val="21"/>
          <w:szCs w:val="21"/>
          <w:lang w:val="de-DE"/>
        </w:rPr>
        <w:t xml:space="preserve"> verlängert werden muss. </w:t>
      </w:r>
      <w:r w:rsidR="00CF3488" w:rsidRPr="00CF3488">
        <w:rPr>
          <w:rFonts w:ascii="Century Gothic" w:eastAsia="Times New Roman" w:hAnsi="Century Gothic" w:cs="Segoe UI"/>
          <w:sz w:val="21"/>
          <w:szCs w:val="21"/>
          <w:lang w:val="de-DE"/>
        </w:rPr>
        <w:t>Statt die</w:t>
      </w:r>
      <w:r w:rsidR="00346C67" w:rsidRPr="00CF3488">
        <w:rPr>
          <w:rFonts w:ascii="Century Gothic" w:eastAsia="Times New Roman" w:hAnsi="Century Gothic" w:cs="Segoe UI"/>
          <w:sz w:val="21"/>
          <w:szCs w:val="21"/>
          <w:lang w:val="de-DE"/>
        </w:rPr>
        <w:t xml:space="preserve"> Verarbeitungstemperatur</w:t>
      </w:r>
      <w:r w:rsidR="00CF3488" w:rsidRPr="00CF3488">
        <w:rPr>
          <w:rFonts w:ascii="Century Gothic" w:eastAsia="Times New Roman" w:hAnsi="Century Gothic" w:cs="Segoe UI"/>
          <w:sz w:val="21"/>
          <w:szCs w:val="21"/>
          <w:lang w:val="de-DE"/>
        </w:rPr>
        <w:t xml:space="preserve"> zu verringern</w:t>
      </w:r>
      <w:r w:rsidR="00216629">
        <w:rPr>
          <w:rFonts w:ascii="Century Gothic" w:eastAsia="Times New Roman" w:hAnsi="Century Gothic" w:cs="Segoe UI"/>
          <w:sz w:val="21"/>
          <w:szCs w:val="21"/>
          <w:lang w:val="de-DE"/>
        </w:rPr>
        <w:t>,</w:t>
      </w:r>
      <w:r w:rsidR="00346C67" w:rsidRPr="00CF3488">
        <w:rPr>
          <w:rFonts w:ascii="Century Gothic" w:eastAsia="Times New Roman" w:hAnsi="Century Gothic" w:cs="Segoe UI"/>
          <w:sz w:val="21"/>
          <w:szCs w:val="21"/>
          <w:lang w:val="de-DE"/>
        </w:rPr>
        <w:t xml:space="preserve"> kann</w:t>
      </w:r>
      <w:r w:rsidR="00CF3488" w:rsidRPr="00CF3488">
        <w:rPr>
          <w:rFonts w:ascii="Century Gothic" w:eastAsia="Times New Roman" w:hAnsi="Century Gothic" w:cs="Segoe UI"/>
          <w:sz w:val="21"/>
          <w:szCs w:val="21"/>
          <w:lang w:val="de-DE"/>
        </w:rPr>
        <w:t xml:space="preserve"> alternativ</w:t>
      </w:r>
      <w:r w:rsidR="00346C67" w:rsidRPr="00CF3488">
        <w:rPr>
          <w:rFonts w:ascii="Century Gothic" w:eastAsia="Times New Roman" w:hAnsi="Century Gothic" w:cs="Segoe UI"/>
          <w:sz w:val="21"/>
          <w:szCs w:val="21"/>
          <w:lang w:val="de-DE"/>
        </w:rPr>
        <w:t xml:space="preserve"> auch </w:t>
      </w:r>
      <w:r w:rsidR="00346C67" w:rsidRPr="00CF3488">
        <w:rPr>
          <w:rFonts w:ascii="Century Gothic" w:eastAsia="Times New Roman" w:hAnsi="Century Gothic" w:cs="Segoe UI"/>
          <w:sz w:val="21"/>
          <w:szCs w:val="21"/>
          <w:lang w:val="de-DE"/>
        </w:rPr>
        <w:lastRenderedPageBreak/>
        <w:t>die Vernetzungszeit i</w:t>
      </w:r>
      <w:r w:rsidR="00216629">
        <w:rPr>
          <w:rFonts w:ascii="Century Gothic" w:eastAsia="Times New Roman" w:hAnsi="Century Gothic" w:cs="Segoe UI"/>
          <w:sz w:val="21"/>
          <w:szCs w:val="21"/>
          <w:lang w:val="de-DE"/>
        </w:rPr>
        <w:t>m Vergleich zu einem Standard-</w:t>
      </w:r>
      <w:r w:rsidR="00CE5046" w:rsidRPr="00CF3488">
        <w:rPr>
          <w:rFonts w:ascii="Century Gothic" w:eastAsia="Times New Roman" w:hAnsi="Century Gothic" w:cs="Segoe UI"/>
          <w:sz w:val="21"/>
          <w:szCs w:val="21"/>
          <w:lang w:val="de-DE"/>
        </w:rPr>
        <w:t>LSR</w:t>
      </w:r>
      <w:r w:rsidR="00346C67" w:rsidRPr="00CF3488">
        <w:rPr>
          <w:rFonts w:ascii="Century Gothic" w:eastAsia="Times New Roman" w:hAnsi="Century Gothic" w:cs="Segoe UI"/>
          <w:sz w:val="21"/>
          <w:szCs w:val="21"/>
          <w:lang w:val="de-DE"/>
        </w:rPr>
        <w:t>,</w:t>
      </w:r>
      <w:r w:rsidR="00CE5046" w:rsidRPr="00CF3488">
        <w:rPr>
          <w:rFonts w:ascii="Century Gothic" w:eastAsia="Times New Roman" w:hAnsi="Century Gothic" w:cs="Segoe UI"/>
          <w:sz w:val="21"/>
          <w:szCs w:val="21"/>
          <w:lang w:val="de-DE"/>
        </w:rPr>
        <w:t xml:space="preserve"> wie beispielsweise </w:t>
      </w:r>
      <w:proofErr w:type="spellStart"/>
      <w:r w:rsidR="00CE5046" w:rsidRPr="00CF3488">
        <w:rPr>
          <w:rFonts w:ascii="Century Gothic" w:eastAsia="Times New Roman" w:hAnsi="Century Gothic" w:cs="Segoe UI"/>
          <w:sz w:val="21"/>
          <w:szCs w:val="21"/>
          <w:lang w:val="de-DE"/>
        </w:rPr>
        <w:t>Silopren</w:t>
      </w:r>
      <w:r w:rsidR="00CE5046" w:rsidRPr="00CF3488">
        <w:rPr>
          <w:rFonts w:ascii="Century Gothic" w:eastAsia="Times New Roman" w:hAnsi="Century Gothic" w:cs="Segoe UI"/>
          <w:sz w:val="21"/>
          <w:szCs w:val="21"/>
          <w:vertAlign w:val="superscript"/>
          <w:lang w:val="de-DE"/>
        </w:rPr>
        <w:t>TM</w:t>
      </w:r>
      <w:proofErr w:type="spellEnd"/>
      <w:r w:rsidR="00CE5046" w:rsidRPr="00CF3488">
        <w:rPr>
          <w:rFonts w:ascii="Century Gothic" w:eastAsia="Times New Roman" w:hAnsi="Century Gothic" w:cs="Segoe UI"/>
          <w:sz w:val="21"/>
          <w:szCs w:val="21"/>
          <w:lang w:val="de-DE"/>
        </w:rPr>
        <w:t xml:space="preserve"> LSR 2050</w:t>
      </w:r>
      <w:r w:rsidR="00346C67" w:rsidRPr="00CF3488">
        <w:rPr>
          <w:rFonts w:ascii="Century Gothic" w:eastAsia="Times New Roman" w:hAnsi="Century Gothic" w:cs="Segoe UI"/>
          <w:sz w:val="21"/>
          <w:szCs w:val="21"/>
          <w:lang w:val="de-DE"/>
        </w:rPr>
        <w:t>,</w:t>
      </w:r>
      <w:r w:rsidR="00CE5046" w:rsidRPr="00CF3488">
        <w:rPr>
          <w:rFonts w:ascii="Century Gothic" w:eastAsia="Times New Roman" w:hAnsi="Century Gothic" w:cs="Segoe UI"/>
          <w:sz w:val="21"/>
          <w:szCs w:val="21"/>
          <w:lang w:val="de-DE"/>
        </w:rPr>
        <w:t xml:space="preserve"> um bis zu 45% </w:t>
      </w:r>
      <w:r w:rsidR="004F0A67" w:rsidRPr="00CF3488">
        <w:rPr>
          <w:rFonts w:ascii="Century Gothic" w:eastAsia="Times New Roman" w:hAnsi="Century Gothic" w:cs="Segoe UI"/>
          <w:sz w:val="21"/>
          <w:szCs w:val="21"/>
          <w:lang w:val="de-DE"/>
        </w:rPr>
        <w:t>ver</w:t>
      </w:r>
      <w:r w:rsidR="000C6152" w:rsidRPr="00CF3488">
        <w:rPr>
          <w:rFonts w:ascii="Century Gothic" w:eastAsia="Times New Roman" w:hAnsi="Century Gothic" w:cs="Segoe UI"/>
          <w:sz w:val="21"/>
          <w:szCs w:val="21"/>
          <w:lang w:val="de-DE"/>
        </w:rPr>
        <w:t>kürzt</w:t>
      </w:r>
      <w:r w:rsidR="00CE5046" w:rsidRPr="00CF3488">
        <w:rPr>
          <w:rFonts w:ascii="Century Gothic" w:eastAsia="Times New Roman" w:hAnsi="Century Gothic" w:cs="Segoe UI"/>
          <w:sz w:val="21"/>
          <w:szCs w:val="21"/>
          <w:lang w:val="de-DE"/>
        </w:rPr>
        <w:t xml:space="preserve"> werden.</w:t>
      </w:r>
    </w:p>
    <w:p w14:paraId="669F68E7" w14:textId="1BF22504" w:rsidR="00A93D78" w:rsidRDefault="00A93D78" w:rsidP="008A1959">
      <w:pPr>
        <w:spacing w:before="240"/>
        <w:jc w:val="both"/>
        <w:rPr>
          <w:rFonts w:ascii="Century Gothic" w:eastAsia="Times New Roman" w:hAnsi="Century Gothic" w:cs="Segoe UI"/>
          <w:sz w:val="21"/>
          <w:szCs w:val="21"/>
          <w:lang w:val="de-DE"/>
        </w:rPr>
      </w:pPr>
      <w:r>
        <w:rPr>
          <w:rFonts w:ascii="Century Gothic" w:eastAsia="Times New Roman" w:hAnsi="Century Gothic" w:cs="Segoe UI"/>
          <w:sz w:val="21"/>
          <w:szCs w:val="21"/>
          <w:lang w:val="de-DE"/>
        </w:rPr>
        <w:t>Das</w:t>
      </w:r>
      <w:r w:rsidR="006842F4" w:rsidRPr="006842F4">
        <w:rPr>
          <w:rFonts w:ascii="Century Gothic" w:eastAsia="Times New Roman" w:hAnsi="Century Gothic" w:cs="Segoe UI"/>
          <w:sz w:val="21"/>
          <w:szCs w:val="21"/>
          <w:lang w:val="de-DE"/>
        </w:rPr>
        <w:t xml:space="preserve"> </w:t>
      </w:r>
      <w:r>
        <w:rPr>
          <w:rFonts w:ascii="Century Gothic" w:eastAsia="Times New Roman" w:hAnsi="Century Gothic" w:cs="Segoe UI"/>
          <w:sz w:val="21"/>
          <w:szCs w:val="21"/>
          <w:lang w:val="de-DE"/>
        </w:rPr>
        <w:t>er</w:t>
      </w:r>
      <w:r w:rsidR="005528DD">
        <w:rPr>
          <w:rFonts w:ascii="Century Gothic" w:eastAsia="Times New Roman" w:hAnsi="Century Gothic" w:cs="Segoe UI"/>
          <w:sz w:val="21"/>
          <w:szCs w:val="21"/>
          <w:lang w:val="de-DE"/>
        </w:rPr>
        <w:t>öffnet</w:t>
      </w:r>
      <w:r>
        <w:rPr>
          <w:rFonts w:ascii="Century Gothic" w:eastAsia="Times New Roman" w:hAnsi="Century Gothic" w:cs="Segoe UI"/>
          <w:sz w:val="21"/>
          <w:szCs w:val="21"/>
          <w:lang w:val="de-DE"/>
        </w:rPr>
        <w:t xml:space="preserve"> </w:t>
      </w:r>
      <w:r w:rsidR="005528DD">
        <w:rPr>
          <w:rFonts w:ascii="Century Gothic" w:eastAsia="Times New Roman" w:hAnsi="Century Gothic" w:cs="Segoe UI"/>
          <w:sz w:val="21"/>
          <w:szCs w:val="21"/>
          <w:lang w:val="de-DE"/>
        </w:rPr>
        <w:t>für</w:t>
      </w:r>
      <w:r w:rsidR="006842F4" w:rsidRPr="006842F4">
        <w:rPr>
          <w:rFonts w:ascii="Century Gothic" w:eastAsia="Times New Roman" w:hAnsi="Century Gothic" w:cs="Segoe UI"/>
          <w:sz w:val="21"/>
          <w:szCs w:val="21"/>
          <w:lang w:val="de-DE"/>
        </w:rPr>
        <w:t xml:space="preserve"> LSR </w:t>
      </w:r>
      <w:r w:rsidR="005528DD">
        <w:rPr>
          <w:rFonts w:ascii="Century Gothic" w:eastAsia="Times New Roman" w:hAnsi="Century Gothic" w:cs="Segoe UI"/>
          <w:sz w:val="21"/>
          <w:szCs w:val="21"/>
          <w:lang w:val="de-DE"/>
        </w:rPr>
        <w:t>neue</w:t>
      </w:r>
      <w:r w:rsidR="006842F4" w:rsidRPr="006842F4">
        <w:rPr>
          <w:rFonts w:ascii="Century Gothic" w:eastAsia="Times New Roman" w:hAnsi="Century Gothic" w:cs="Segoe UI"/>
          <w:sz w:val="21"/>
          <w:szCs w:val="21"/>
          <w:lang w:val="de-DE"/>
        </w:rPr>
        <w:t xml:space="preserve"> Materialkombinationen</w:t>
      </w:r>
      <w:r>
        <w:rPr>
          <w:rFonts w:ascii="Century Gothic" w:eastAsia="Times New Roman" w:hAnsi="Century Gothic" w:cs="Segoe UI"/>
          <w:sz w:val="21"/>
          <w:szCs w:val="21"/>
          <w:lang w:val="de-DE"/>
        </w:rPr>
        <w:t>, etwa in Verbindung mit temperaturempfindlichen Kunststoffen</w:t>
      </w:r>
      <w:r w:rsidR="006842F4" w:rsidRPr="006842F4">
        <w:rPr>
          <w:rFonts w:ascii="Century Gothic" w:eastAsia="Times New Roman" w:hAnsi="Century Gothic" w:cs="Segoe UI"/>
          <w:sz w:val="21"/>
          <w:szCs w:val="21"/>
          <w:lang w:val="de-DE"/>
        </w:rPr>
        <w:t>.</w:t>
      </w:r>
      <w:r w:rsidR="0008314C">
        <w:rPr>
          <w:rFonts w:ascii="Century Gothic" w:eastAsia="Times New Roman" w:hAnsi="Century Gothic" w:cs="Segoe UI"/>
          <w:sz w:val="21"/>
          <w:szCs w:val="21"/>
          <w:lang w:val="de-DE"/>
        </w:rPr>
        <w:t xml:space="preserve"> </w:t>
      </w:r>
      <w:r w:rsidR="005528DD">
        <w:rPr>
          <w:rFonts w:ascii="Century Gothic" w:eastAsia="Times New Roman" w:hAnsi="Century Gothic" w:cs="Segoe UI"/>
          <w:sz w:val="21"/>
          <w:szCs w:val="21"/>
          <w:lang w:val="de-DE"/>
        </w:rPr>
        <w:t>Ein nachträgliches Tempern ist nicht erforderlich. D</w:t>
      </w:r>
      <w:r w:rsidR="004813FA">
        <w:rPr>
          <w:rFonts w:ascii="Century Gothic" w:eastAsia="Times New Roman" w:hAnsi="Century Gothic" w:cs="Segoe UI"/>
          <w:sz w:val="21"/>
          <w:szCs w:val="21"/>
          <w:lang w:val="de-DE"/>
        </w:rPr>
        <w:t>i</w:t>
      </w:r>
      <w:r w:rsidR="005528DD">
        <w:rPr>
          <w:rFonts w:ascii="Century Gothic" w:eastAsia="Times New Roman" w:hAnsi="Century Gothic" w:cs="Segoe UI"/>
          <w:sz w:val="21"/>
          <w:szCs w:val="21"/>
          <w:lang w:val="de-DE"/>
        </w:rPr>
        <w:t>e Produktions</w:t>
      </w:r>
      <w:r w:rsidR="003B3F5D">
        <w:rPr>
          <w:rFonts w:ascii="Century Gothic" w:eastAsia="Times New Roman" w:hAnsi="Century Gothic" w:cs="Segoe UI"/>
          <w:sz w:val="21"/>
          <w:szCs w:val="21"/>
          <w:lang w:val="de-DE"/>
        </w:rPr>
        <w:t>zeit</w:t>
      </w:r>
      <w:r w:rsidR="004813FA">
        <w:rPr>
          <w:rFonts w:ascii="Century Gothic" w:eastAsia="Times New Roman" w:hAnsi="Century Gothic" w:cs="Segoe UI"/>
          <w:sz w:val="21"/>
          <w:szCs w:val="21"/>
          <w:lang w:val="de-DE"/>
        </w:rPr>
        <w:t xml:space="preserve"> der Teile</w:t>
      </w:r>
      <w:r w:rsidR="005528DD">
        <w:rPr>
          <w:rFonts w:ascii="Century Gothic" w:eastAsia="Times New Roman" w:hAnsi="Century Gothic" w:cs="Segoe UI"/>
          <w:sz w:val="21"/>
          <w:szCs w:val="21"/>
          <w:lang w:val="de-DE"/>
        </w:rPr>
        <w:t xml:space="preserve"> wird verkürzt</w:t>
      </w:r>
      <w:r w:rsidR="00216629">
        <w:rPr>
          <w:rFonts w:ascii="Century Gothic" w:eastAsia="Times New Roman" w:hAnsi="Century Gothic" w:cs="Segoe UI"/>
          <w:sz w:val="21"/>
          <w:szCs w:val="21"/>
          <w:lang w:val="de-DE"/>
        </w:rPr>
        <w:t>,</w:t>
      </w:r>
      <w:r w:rsidR="005528DD">
        <w:rPr>
          <w:rFonts w:ascii="Century Gothic" w:eastAsia="Times New Roman" w:hAnsi="Century Gothic" w:cs="Segoe UI"/>
          <w:sz w:val="21"/>
          <w:szCs w:val="21"/>
          <w:lang w:val="de-DE"/>
        </w:rPr>
        <w:t xml:space="preserve"> </w:t>
      </w:r>
      <w:r w:rsidR="003B3F5D">
        <w:rPr>
          <w:rFonts w:ascii="Century Gothic" w:eastAsia="Times New Roman" w:hAnsi="Century Gothic" w:cs="Segoe UI"/>
          <w:sz w:val="21"/>
          <w:szCs w:val="21"/>
          <w:lang w:val="de-DE"/>
        </w:rPr>
        <w:t>und</w:t>
      </w:r>
      <w:r w:rsidR="005528DD">
        <w:rPr>
          <w:rFonts w:ascii="Century Gothic" w:eastAsia="Times New Roman" w:hAnsi="Century Gothic" w:cs="Segoe UI"/>
          <w:sz w:val="21"/>
          <w:szCs w:val="21"/>
          <w:lang w:val="de-DE"/>
        </w:rPr>
        <w:t xml:space="preserve"> die Gefahr von Ver</w:t>
      </w:r>
      <w:r w:rsidR="003B3F5D">
        <w:rPr>
          <w:rFonts w:ascii="Century Gothic" w:eastAsia="Times New Roman" w:hAnsi="Century Gothic" w:cs="Segoe UI"/>
          <w:sz w:val="21"/>
          <w:szCs w:val="21"/>
          <w:lang w:val="de-DE"/>
        </w:rPr>
        <w:t>brennung</w:t>
      </w:r>
      <w:r w:rsidR="005528DD">
        <w:rPr>
          <w:rFonts w:ascii="Century Gothic" w:eastAsia="Times New Roman" w:hAnsi="Century Gothic" w:cs="Segoe UI"/>
          <w:sz w:val="21"/>
          <w:szCs w:val="21"/>
          <w:lang w:val="de-DE"/>
        </w:rPr>
        <w:t xml:space="preserve">en beim Entformen sinkt. </w:t>
      </w:r>
      <w:r w:rsidR="004813FA">
        <w:rPr>
          <w:rFonts w:ascii="Century Gothic" w:eastAsia="Times New Roman" w:hAnsi="Century Gothic" w:cs="Segoe UI"/>
          <w:sz w:val="21"/>
          <w:szCs w:val="21"/>
          <w:lang w:val="de-DE"/>
        </w:rPr>
        <w:t xml:space="preserve">Sind </w:t>
      </w:r>
      <w:r w:rsidR="003B3F5D">
        <w:rPr>
          <w:rFonts w:ascii="Century Gothic" w:eastAsia="Times New Roman" w:hAnsi="Century Gothic" w:cs="Segoe UI"/>
          <w:sz w:val="21"/>
          <w:szCs w:val="21"/>
          <w:lang w:val="de-DE"/>
        </w:rPr>
        <w:t xml:space="preserve">A- und B-Komponente von LTC-LSR </w:t>
      </w:r>
      <w:r w:rsidR="004813FA">
        <w:rPr>
          <w:rFonts w:ascii="Century Gothic" w:eastAsia="Times New Roman" w:hAnsi="Century Gothic" w:cs="Segoe UI"/>
          <w:sz w:val="21"/>
          <w:szCs w:val="21"/>
          <w:lang w:val="de-DE"/>
        </w:rPr>
        <w:t>vermischt</w:t>
      </w:r>
      <w:r w:rsidR="00216629">
        <w:rPr>
          <w:rFonts w:ascii="Century Gothic" w:eastAsia="Times New Roman" w:hAnsi="Century Gothic" w:cs="Segoe UI"/>
          <w:sz w:val="21"/>
          <w:szCs w:val="21"/>
          <w:lang w:val="de-DE"/>
        </w:rPr>
        <w:t>,</w:t>
      </w:r>
      <w:r w:rsidR="004813FA">
        <w:rPr>
          <w:rFonts w:ascii="Century Gothic" w:eastAsia="Times New Roman" w:hAnsi="Century Gothic" w:cs="Segoe UI"/>
          <w:sz w:val="21"/>
          <w:szCs w:val="21"/>
          <w:lang w:val="de-DE"/>
        </w:rPr>
        <w:t xml:space="preserve"> können sie </w:t>
      </w:r>
      <w:r w:rsidR="003B3F5D">
        <w:rPr>
          <w:rFonts w:ascii="Century Gothic" w:eastAsia="Times New Roman" w:hAnsi="Century Gothic" w:cs="Segoe UI"/>
          <w:sz w:val="21"/>
          <w:szCs w:val="21"/>
          <w:lang w:val="de-DE"/>
        </w:rPr>
        <w:t xml:space="preserve">bei Zimmertemperatur über eine Woche lang </w:t>
      </w:r>
      <w:r w:rsidR="004813FA">
        <w:rPr>
          <w:rFonts w:ascii="Century Gothic" w:eastAsia="Times New Roman" w:hAnsi="Century Gothic" w:cs="Segoe UI"/>
          <w:sz w:val="21"/>
          <w:szCs w:val="21"/>
          <w:lang w:val="de-DE"/>
        </w:rPr>
        <w:t xml:space="preserve">gelagert und </w:t>
      </w:r>
      <w:r w:rsidR="003B3F5D">
        <w:rPr>
          <w:rFonts w:ascii="Century Gothic" w:eastAsia="Times New Roman" w:hAnsi="Century Gothic" w:cs="Segoe UI"/>
          <w:sz w:val="21"/>
          <w:szCs w:val="21"/>
          <w:lang w:val="de-DE"/>
        </w:rPr>
        <w:t>verarbeit</w:t>
      </w:r>
      <w:r w:rsidR="004813FA">
        <w:rPr>
          <w:rFonts w:ascii="Century Gothic" w:eastAsia="Times New Roman" w:hAnsi="Century Gothic" w:cs="Segoe UI"/>
          <w:sz w:val="21"/>
          <w:szCs w:val="21"/>
          <w:lang w:val="de-DE"/>
        </w:rPr>
        <w:t xml:space="preserve">et werden. Dadurch können Verarbeitungsprozesse flexibel gestaltet werden. </w:t>
      </w:r>
    </w:p>
    <w:p w14:paraId="2E2DC168" w14:textId="22CB7CFE" w:rsidR="0001741A" w:rsidRDefault="004E702F" w:rsidP="008A1959">
      <w:pPr>
        <w:spacing w:before="240"/>
        <w:jc w:val="both"/>
        <w:rPr>
          <w:rFonts w:ascii="Century Gothic" w:eastAsia="Times New Roman" w:hAnsi="Century Gothic" w:cs="Segoe UI"/>
          <w:b/>
          <w:sz w:val="21"/>
          <w:szCs w:val="21"/>
          <w:lang w:val="de-DE"/>
        </w:rPr>
      </w:pPr>
      <w:r>
        <w:rPr>
          <w:rFonts w:ascii="Century Gothic" w:eastAsia="Times New Roman" w:hAnsi="Century Gothic" w:cs="Segoe UI"/>
          <w:sz w:val="21"/>
          <w:szCs w:val="21"/>
          <w:lang w:val="de-DE"/>
        </w:rPr>
        <w:t xml:space="preserve">Auf seinem Messestand </w:t>
      </w:r>
      <w:r w:rsidR="004F0A67" w:rsidRPr="00CF3488">
        <w:rPr>
          <w:rFonts w:ascii="Century Gothic" w:eastAsia="Times New Roman" w:hAnsi="Century Gothic" w:cs="Segoe UI"/>
          <w:b/>
          <w:sz w:val="21"/>
          <w:szCs w:val="21"/>
          <w:lang w:val="de-DE"/>
        </w:rPr>
        <w:t>A4-4307</w:t>
      </w:r>
      <w:r w:rsidR="004F0A67" w:rsidRPr="00CF3488">
        <w:rPr>
          <w:rFonts w:ascii="Century Gothic" w:eastAsia="Times New Roman" w:hAnsi="Century Gothic" w:cs="Segoe UI"/>
          <w:sz w:val="21"/>
          <w:szCs w:val="21"/>
          <w:lang w:val="de-DE"/>
        </w:rPr>
        <w:t xml:space="preserve"> </w:t>
      </w:r>
      <w:r>
        <w:rPr>
          <w:rFonts w:ascii="Century Gothic" w:eastAsia="Times New Roman" w:hAnsi="Century Gothic" w:cs="Segoe UI"/>
          <w:sz w:val="21"/>
          <w:szCs w:val="21"/>
          <w:lang w:val="de-DE"/>
        </w:rPr>
        <w:t xml:space="preserve">in </w:t>
      </w:r>
      <w:r w:rsidRPr="00CF3488">
        <w:rPr>
          <w:rFonts w:ascii="Century Gothic" w:eastAsia="Times New Roman" w:hAnsi="Century Gothic" w:cs="Segoe UI"/>
          <w:b/>
          <w:sz w:val="21"/>
          <w:szCs w:val="21"/>
          <w:lang w:val="de-DE"/>
        </w:rPr>
        <w:t xml:space="preserve">Halle A4 </w:t>
      </w:r>
      <w:r w:rsidRPr="004E702F">
        <w:rPr>
          <w:rFonts w:ascii="Century Gothic" w:eastAsia="Times New Roman" w:hAnsi="Century Gothic" w:cs="Segoe UI"/>
          <w:sz w:val="21"/>
          <w:szCs w:val="21"/>
          <w:lang w:val="de-DE"/>
        </w:rPr>
        <w:t>zeigt Momentive</w:t>
      </w:r>
      <w:r>
        <w:rPr>
          <w:rFonts w:ascii="Century Gothic" w:eastAsia="Times New Roman" w:hAnsi="Century Gothic" w:cs="Segoe UI"/>
          <w:b/>
          <w:sz w:val="21"/>
          <w:szCs w:val="21"/>
          <w:lang w:val="de-DE"/>
        </w:rPr>
        <w:t xml:space="preserve"> </w:t>
      </w:r>
      <w:r w:rsidR="004F0A67" w:rsidRPr="00CF3488">
        <w:rPr>
          <w:rFonts w:ascii="Century Gothic" w:eastAsia="Times New Roman" w:hAnsi="Century Gothic" w:cs="Segoe UI"/>
          <w:sz w:val="21"/>
          <w:szCs w:val="21"/>
          <w:lang w:val="de-DE"/>
        </w:rPr>
        <w:t>auf einer</w:t>
      </w:r>
      <w:r w:rsidR="004F0A67" w:rsidRPr="00CF3488">
        <w:rPr>
          <w:rFonts w:ascii="Century Gothic" w:eastAsia="Times New Roman" w:hAnsi="Century Gothic" w:cs="Segoe UI"/>
          <w:b/>
          <w:sz w:val="21"/>
          <w:szCs w:val="21"/>
          <w:lang w:val="de-DE"/>
        </w:rPr>
        <w:t xml:space="preserve"> </w:t>
      </w:r>
      <w:r w:rsidR="00BF3D11" w:rsidRPr="0037590A">
        <w:rPr>
          <w:rFonts w:ascii="Century Gothic" w:eastAsia="Times New Roman" w:hAnsi="Century Gothic" w:cs="Segoe UI"/>
          <w:sz w:val="21"/>
          <w:szCs w:val="21"/>
          <w:lang w:val="de-DE"/>
        </w:rPr>
        <w:t xml:space="preserve">elektrischen Spritzgießmaschine des Typs Allrounder 470 A von </w:t>
      </w:r>
      <w:proofErr w:type="spellStart"/>
      <w:r w:rsidR="00BF3D11" w:rsidRPr="0037590A">
        <w:rPr>
          <w:rFonts w:ascii="Century Gothic" w:eastAsia="Times New Roman" w:hAnsi="Century Gothic" w:cs="Segoe UI"/>
          <w:sz w:val="21"/>
          <w:szCs w:val="21"/>
          <w:lang w:val="de-DE"/>
        </w:rPr>
        <w:t>Arburg</w:t>
      </w:r>
      <w:proofErr w:type="spellEnd"/>
      <w:r w:rsidR="00BF3D11">
        <w:rPr>
          <w:rFonts w:ascii="Century Gothic" w:eastAsia="Times New Roman" w:hAnsi="Century Gothic" w:cs="Segoe UI"/>
          <w:sz w:val="21"/>
          <w:szCs w:val="21"/>
          <w:lang w:val="de-DE"/>
        </w:rPr>
        <w:t xml:space="preserve"> </w:t>
      </w:r>
      <w:r w:rsidR="004F0A67" w:rsidRPr="00CF3488">
        <w:rPr>
          <w:rFonts w:ascii="Century Gothic" w:eastAsia="Times New Roman" w:hAnsi="Century Gothic" w:cs="Segoe UI"/>
          <w:bCs/>
          <w:sz w:val="21"/>
          <w:szCs w:val="21"/>
          <w:lang w:val="de-DE"/>
        </w:rPr>
        <w:t xml:space="preserve">die Verarbeitung des neuen Materials. In der Maschine </w:t>
      </w:r>
      <w:r w:rsidR="005371AA">
        <w:rPr>
          <w:rFonts w:ascii="Century Gothic" w:eastAsia="Times New Roman" w:hAnsi="Century Gothic" w:cs="Segoe UI"/>
          <w:bCs/>
          <w:sz w:val="21"/>
          <w:szCs w:val="21"/>
          <w:lang w:val="de-DE"/>
        </w:rPr>
        <w:t xml:space="preserve">werden mit einem </w:t>
      </w:r>
      <w:r w:rsidR="004F0A67" w:rsidRPr="00CF3488">
        <w:rPr>
          <w:rFonts w:ascii="Century Gothic" w:eastAsia="Times New Roman" w:hAnsi="Century Gothic" w:cs="Segoe UI"/>
          <w:bCs/>
          <w:sz w:val="21"/>
          <w:szCs w:val="21"/>
          <w:lang w:val="de-DE"/>
        </w:rPr>
        <w:t>Werkzeug aus dem Hause ACH Solution Mini-</w:t>
      </w:r>
      <w:proofErr w:type="spellStart"/>
      <w:r w:rsidR="004F0A67" w:rsidRPr="00CF3488">
        <w:rPr>
          <w:rFonts w:ascii="Century Gothic" w:eastAsia="Times New Roman" w:hAnsi="Century Gothic" w:cs="Segoe UI"/>
          <w:bCs/>
          <w:sz w:val="21"/>
          <w:szCs w:val="21"/>
          <w:lang w:val="de-DE"/>
        </w:rPr>
        <w:t>Frisbeescheiben</w:t>
      </w:r>
      <w:proofErr w:type="spellEnd"/>
      <w:r w:rsidR="005371AA">
        <w:rPr>
          <w:rFonts w:ascii="Century Gothic" w:eastAsia="Times New Roman" w:hAnsi="Century Gothic" w:cs="Segoe UI"/>
          <w:bCs/>
          <w:sz w:val="21"/>
          <w:szCs w:val="21"/>
          <w:lang w:val="de-DE"/>
        </w:rPr>
        <w:t xml:space="preserve"> produziert</w:t>
      </w:r>
      <w:r w:rsidR="004F0A67" w:rsidRPr="00CF3488">
        <w:rPr>
          <w:rFonts w:ascii="Century Gothic" w:eastAsia="Times New Roman" w:hAnsi="Century Gothic" w:cs="Segoe UI"/>
          <w:bCs/>
          <w:sz w:val="21"/>
          <w:szCs w:val="21"/>
          <w:lang w:val="de-DE"/>
        </w:rPr>
        <w:t xml:space="preserve">. </w:t>
      </w:r>
      <w:proofErr w:type="spellStart"/>
      <w:r w:rsidR="00380873" w:rsidRPr="00CF3488">
        <w:rPr>
          <w:rFonts w:ascii="Century Gothic" w:eastAsia="Times New Roman" w:hAnsi="Century Gothic" w:cs="Segoe UI"/>
          <w:bCs/>
          <w:sz w:val="21"/>
          <w:szCs w:val="21"/>
          <w:lang w:val="de-DE"/>
        </w:rPr>
        <w:t>Sigmasoft</w:t>
      </w:r>
      <w:proofErr w:type="spellEnd"/>
      <w:r w:rsidR="00380873" w:rsidRPr="00CF3488">
        <w:rPr>
          <w:rFonts w:ascii="Century Gothic" w:eastAsia="Times New Roman" w:hAnsi="Century Gothic" w:cs="Segoe UI"/>
          <w:bCs/>
          <w:sz w:val="21"/>
          <w:szCs w:val="21"/>
          <w:lang w:val="de-DE"/>
        </w:rPr>
        <w:t xml:space="preserve"> unterstützt die </w:t>
      </w:r>
      <w:r w:rsidR="000C6152" w:rsidRPr="00CF3488">
        <w:rPr>
          <w:rFonts w:ascii="Century Gothic" w:eastAsia="Times New Roman" w:hAnsi="Century Gothic" w:cs="Segoe UI"/>
          <w:bCs/>
          <w:sz w:val="21"/>
          <w:szCs w:val="21"/>
          <w:lang w:val="de-DE"/>
        </w:rPr>
        <w:t>Vorführung</w:t>
      </w:r>
      <w:r w:rsidR="00380873" w:rsidRPr="00CF3488">
        <w:rPr>
          <w:rFonts w:ascii="Century Gothic" w:eastAsia="Times New Roman" w:hAnsi="Century Gothic" w:cs="Segoe UI"/>
          <w:bCs/>
          <w:sz w:val="21"/>
          <w:szCs w:val="21"/>
          <w:lang w:val="de-DE"/>
        </w:rPr>
        <w:t xml:space="preserve"> mit einer Simulation, die die Vorteile des neuen Materials berechnet und visualisiert.</w:t>
      </w:r>
      <w:r w:rsidR="00380873">
        <w:rPr>
          <w:rFonts w:ascii="Century Gothic" w:eastAsia="Times New Roman" w:hAnsi="Century Gothic" w:cs="Segoe UI"/>
          <w:bCs/>
          <w:sz w:val="21"/>
          <w:szCs w:val="21"/>
          <w:lang w:val="de-DE"/>
        </w:rPr>
        <w:t xml:space="preserve"> </w:t>
      </w:r>
    </w:p>
    <w:p w14:paraId="308D51F4" w14:textId="7D13914D" w:rsidR="00CF3488" w:rsidRPr="0001741A" w:rsidRDefault="00CF3488" w:rsidP="008A1959">
      <w:pPr>
        <w:spacing w:before="240"/>
        <w:jc w:val="both"/>
        <w:rPr>
          <w:rFonts w:ascii="Century Gothic" w:eastAsia="Times New Roman" w:hAnsi="Century Gothic" w:cs="Segoe UI"/>
          <w:b/>
          <w:sz w:val="21"/>
          <w:szCs w:val="21"/>
          <w:lang w:val="de-DE"/>
        </w:rPr>
      </w:pPr>
      <w:r w:rsidRPr="0001741A">
        <w:rPr>
          <w:rFonts w:ascii="Century Gothic" w:eastAsia="Times New Roman" w:hAnsi="Century Gothic" w:cs="Segoe UI"/>
          <w:b/>
          <w:sz w:val="21"/>
          <w:szCs w:val="21"/>
          <w:lang w:val="de-DE"/>
        </w:rPr>
        <w:t>Über Momentive Performance Materials</w:t>
      </w:r>
    </w:p>
    <w:p w14:paraId="4CA6259F" w14:textId="76595CEB" w:rsidR="00CF3488" w:rsidRDefault="00CF3488" w:rsidP="00CF4745">
      <w:pPr>
        <w:spacing w:before="120"/>
        <w:jc w:val="both"/>
        <w:rPr>
          <w:rFonts w:ascii="Century Gothic" w:eastAsia="Times New Roman" w:hAnsi="Century Gothic" w:cs="Segoe UI"/>
          <w:sz w:val="21"/>
          <w:szCs w:val="21"/>
          <w:lang w:val="de-DE"/>
        </w:rPr>
      </w:pPr>
      <w:r w:rsidRPr="00CF3488">
        <w:rPr>
          <w:rFonts w:ascii="Century Gothic" w:eastAsia="Times New Roman" w:hAnsi="Century Gothic" w:cs="Segoe UI"/>
          <w:sz w:val="21"/>
          <w:szCs w:val="21"/>
          <w:lang w:val="de-DE"/>
        </w:rPr>
        <w:t xml:space="preserve">Momentive Performance Materials Inc. ist ein weltweit führender Anbieter von Silikonen und anderen fortschrittlichen Materialien. Seit 75 Jahren bringt das Unternehmen leistungsfähige Anwendungen für wichtige Branchen auf den Markt, die das tägliche Leben erleichtern und verbessern. Momentive entwickelt </w:t>
      </w:r>
      <w:proofErr w:type="spellStart"/>
      <w:r w:rsidRPr="00CF3488">
        <w:rPr>
          <w:rFonts w:ascii="Century Gothic" w:eastAsia="Times New Roman" w:hAnsi="Century Gothic" w:cs="Segoe UI"/>
          <w:sz w:val="21"/>
          <w:szCs w:val="21"/>
          <w:lang w:val="de-DE"/>
        </w:rPr>
        <w:t>wissenschaftbasiert</w:t>
      </w:r>
      <w:proofErr w:type="spellEnd"/>
      <w:r w:rsidRPr="00CF3488">
        <w:rPr>
          <w:rFonts w:ascii="Century Gothic" w:eastAsia="Times New Roman" w:hAnsi="Century Gothic" w:cs="Segoe UI"/>
          <w:sz w:val="21"/>
          <w:szCs w:val="21"/>
          <w:lang w:val="de-DE"/>
        </w:rPr>
        <w:t xml:space="preserve"> Lösungen, indem es sein umfangreiches Technologieportfolio mit den Anforderungen der Kunden in Einklang bringt. Momentive Performance Materials Inc. ist eine indirekte hundertprozentige Tochtergesellschaft der MOM Holding Company. Weitere Informationen über Momentive und seine Produkte finden Sie unter </w:t>
      </w:r>
      <w:hyperlink r:id="rId17" w:history="1">
        <w:r w:rsidR="0001741A" w:rsidRPr="003B635D">
          <w:rPr>
            <w:rStyle w:val="Hyperlink"/>
            <w:rFonts w:ascii="Century Gothic" w:eastAsia="Times New Roman" w:hAnsi="Century Gothic" w:cs="Segoe UI"/>
            <w:sz w:val="21"/>
            <w:szCs w:val="21"/>
            <w:lang w:val="de-DE"/>
          </w:rPr>
          <w:t>www.momentive.com</w:t>
        </w:r>
      </w:hyperlink>
      <w:r w:rsidRPr="00CF3488">
        <w:rPr>
          <w:rFonts w:ascii="Century Gothic" w:eastAsia="Times New Roman" w:hAnsi="Century Gothic" w:cs="Segoe UI"/>
          <w:sz w:val="21"/>
          <w:szCs w:val="21"/>
          <w:lang w:val="de-DE"/>
        </w:rPr>
        <w:t>.</w:t>
      </w:r>
    </w:p>
    <w:p w14:paraId="1AF6A051" w14:textId="77777777" w:rsidR="004E702F" w:rsidRDefault="004E702F" w:rsidP="00CF4745">
      <w:pPr>
        <w:spacing w:before="480"/>
        <w:jc w:val="both"/>
        <w:rPr>
          <w:rFonts w:ascii="Century Gothic" w:eastAsia="Times New Roman" w:hAnsi="Century Gothic" w:cs="Segoe UI"/>
          <w:sz w:val="21"/>
          <w:szCs w:val="21"/>
          <w:lang w:val="de-DE"/>
        </w:rPr>
      </w:pPr>
      <w:r>
        <w:rPr>
          <w:rFonts w:ascii="Century Gothic" w:eastAsia="Times New Roman" w:hAnsi="Century Gothic" w:cs="Segoe UI"/>
          <w:noProof/>
          <w:sz w:val="21"/>
          <w:szCs w:val="21"/>
          <w:lang w:val="de-DE" w:eastAsia="de-DE"/>
        </w:rPr>
        <w:drawing>
          <wp:inline distT="0" distB="0" distL="0" distR="0" wp14:anchorId="1B36D41F" wp14:editId="6B697DF8">
            <wp:extent cx="5814811" cy="38765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107 Momentive Fakuma 2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816974" cy="3877982"/>
                    </a:xfrm>
                    <a:prstGeom prst="rect">
                      <a:avLst/>
                    </a:prstGeom>
                  </pic:spPr>
                </pic:pic>
              </a:graphicData>
            </a:graphic>
          </wp:inline>
        </w:drawing>
      </w:r>
    </w:p>
    <w:p w14:paraId="49A27AAF" w14:textId="251DCE91" w:rsidR="00CF3488" w:rsidRDefault="004E702F" w:rsidP="004E702F">
      <w:pPr>
        <w:spacing w:before="120"/>
        <w:jc w:val="both"/>
        <w:rPr>
          <w:rFonts w:ascii="Century Gothic" w:eastAsia="Times New Roman" w:hAnsi="Century Gothic" w:cs="Segoe UI"/>
          <w:sz w:val="21"/>
          <w:szCs w:val="21"/>
          <w:lang w:val="de-DE"/>
        </w:rPr>
      </w:pPr>
      <w:r>
        <w:rPr>
          <w:rFonts w:ascii="Century Gothic" w:eastAsia="Times New Roman" w:hAnsi="Century Gothic" w:cs="Segoe UI"/>
          <w:sz w:val="21"/>
          <w:szCs w:val="21"/>
          <w:lang w:val="de-DE"/>
        </w:rPr>
        <w:t xml:space="preserve">Auf seinem Messestand </w:t>
      </w:r>
      <w:r w:rsidRPr="00CF3488">
        <w:rPr>
          <w:rFonts w:ascii="Century Gothic" w:eastAsia="Times New Roman" w:hAnsi="Century Gothic" w:cs="Segoe UI"/>
          <w:b/>
          <w:sz w:val="21"/>
          <w:szCs w:val="21"/>
          <w:lang w:val="de-DE"/>
        </w:rPr>
        <w:t>A4-4307</w:t>
      </w:r>
      <w:r w:rsidRPr="00CF3488">
        <w:rPr>
          <w:rFonts w:ascii="Century Gothic" w:eastAsia="Times New Roman" w:hAnsi="Century Gothic" w:cs="Segoe UI"/>
          <w:sz w:val="21"/>
          <w:szCs w:val="21"/>
          <w:lang w:val="de-DE"/>
        </w:rPr>
        <w:t xml:space="preserve"> </w:t>
      </w:r>
      <w:r>
        <w:rPr>
          <w:rFonts w:ascii="Century Gothic" w:eastAsia="Times New Roman" w:hAnsi="Century Gothic" w:cs="Segoe UI"/>
          <w:sz w:val="21"/>
          <w:szCs w:val="21"/>
          <w:lang w:val="de-DE"/>
        </w:rPr>
        <w:t xml:space="preserve">in </w:t>
      </w:r>
      <w:r w:rsidRPr="00CF3488">
        <w:rPr>
          <w:rFonts w:ascii="Century Gothic" w:eastAsia="Times New Roman" w:hAnsi="Century Gothic" w:cs="Segoe UI"/>
          <w:b/>
          <w:sz w:val="21"/>
          <w:szCs w:val="21"/>
          <w:lang w:val="de-DE"/>
        </w:rPr>
        <w:t xml:space="preserve">Halle A4 </w:t>
      </w:r>
      <w:r w:rsidRPr="004E702F">
        <w:rPr>
          <w:rFonts w:ascii="Century Gothic" w:eastAsia="Times New Roman" w:hAnsi="Century Gothic" w:cs="Segoe UI"/>
          <w:sz w:val="21"/>
          <w:szCs w:val="21"/>
          <w:lang w:val="de-DE"/>
        </w:rPr>
        <w:t xml:space="preserve">zeigt Momentive live </w:t>
      </w:r>
      <w:r w:rsidRPr="00CF3488">
        <w:rPr>
          <w:rFonts w:ascii="Century Gothic" w:eastAsia="Times New Roman" w:hAnsi="Century Gothic" w:cs="Segoe UI"/>
          <w:bCs/>
          <w:sz w:val="21"/>
          <w:szCs w:val="21"/>
          <w:lang w:val="de-DE"/>
        </w:rPr>
        <w:t>die Verarbeitung des neuen</w:t>
      </w:r>
      <w:r>
        <w:rPr>
          <w:rFonts w:ascii="Century Gothic" w:eastAsia="Times New Roman" w:hAnsi="Century Gothic" w:cs="Segoe UI"/>
          <w:bCs/>
          <w:sz w:val="21"/>
          <w:szCs w:val="21"/>
          <w:lang w:val="de-DE"/>
        </w:rPr>
        <w:t>, bei niedriger Temperatur vernetzenden</w:t>
      </w:r>
      <w:r w:rsidRPr="00CF3488">
        <w:rPr>
          <w:rFonts w:ascii="Century Gothic" w:eastAsia="Times New Roman" w:hAnsi="Century Gothic" w:cs="Segoe UI"/>
          <w:bCs/>
          <w:sz w:val="21"/>
          <w:szCs w:val="21"/>
          <w:lang w:val="de-DE"/>
        </w:rPr>
        <w:t xml:space="preserve"> </w:t>
      </w:r>
      <w:r>
        <w:rPr>
          <w:rFonts w:ascii="Century Gothic" w:eastAsia="Times New Roman" w:hAnsi="Century Gothic" w:cs="Segoe UI"/>
          <w:sz w:val="21"/>
          <w:szCs w:val="21"/>
          <w:lang w:val="de-DE"/>
        </w:rPr>
        <w:t xml:space="preserve">LTC-LSR zu </w:t>
      </w:r>
      <w:r w:rsidRPr="00CF3488">
        <w:rPr>
          <w:rFonts w:ascii="Century Gothic" w:eastAsia="Times New Roman" w:hAnsi="Century Gothic" w:cs="Segoe UI"/>
          <w:bCs/>
          <w:sz w:val="21"/>
          <w:szCs w:val="21"/>
          <w:lang w:val="de-DE"/>
        </w:rPr>
        <w:t>Mini-</w:t>
      </w:r>
      <w:proofErr w:type="spellStart"/>
      <w:r w:rsidRPr="00CF3488">
        <w:rPr>
          <w:rFonts w:ascii="Century Gothic" w:eastAsia="Times New Roman" w:hAnsi="Century Gothic" w:cs="Segoe UI"/>
          <w:bCs/>
          <w:sz w:val="21"/>
          <w:szCs w:val="21"/>
          <w:lang w:val="de-DE"/>
        </w:rPr>
        <w:t>Frisbeescheiben</w:t>
      </w:r>
      <w:proofErr w:type="spellEnd"/>
      <w:r w:rsidRPr="00CF3488">
        <w:rPr>
          <w:rFonts w:ascii="Century Gothic" w:eastAsia="Times New Roman" w:hAnsi="Century Gothic" w:cs="Segoe UI"/>
          <w:bCs/>
          <w:sz w:val="21"/>
          <w:szCs w:val="21"/>
          <w:lang w:val="de-DE"/>
        </w:rPr>
        <w:t>.</w:t>
      </w:r>
    </w:p>
    <w:p w14:paraId="3FD30E71" w14:textId="3A757152" w:rsidR="00CF3488" w:rsidRPr="0001741A" w:rsidRDefault="0001741A" w:rsidP="008A1959">
      <w:pPr>
        <w:spacing w:before="240"/>
        <w:jc w:val="both"/>
        <w:rPr>
          <w:rFonts w:ascii="Century Gothic" w:eastAsia="Times New Roman" w:hAnsi="Century Gothic" w:cs="Segoe UI"/>
          <w:b/>
          <w:sz w:val="21"/>
          <w:szCs w:val="21"/>
          <w:lang w:val="de-DE"/>
        </w:rPr>
      </w:pPr>
      <w:r w:rsidRPr="0001741A">
        <w:rPr>
          <w:rFonts w:ascii="Century Gothic" w:eastAsia="Times New Roman" w:hAnsi="Century Gothic" w:cs="Segoe UI"/>
          <w:b/>
          <w:sz w:val="21"/>
          <w:szCs w:val="21"/>
          <w:lang w:val="de-DE"/>
        </w:rPr>
        <w:t>Weitere Information</w:t>
      </w:r>
      <w:r w:rsidR="00CF3488" w:rsidRPr="0001741A">
        <w:rPr>
          <w:rFonts w:ascii="Century Gothic" w:eastAsia="Times New Roman" w:hAnsi="Century Gothic" w:cs="Segoe UI"/>
          <w:b/>
          <w:sz w:val="21"/>
          <w:szCs w:val="21"/>
          <w:lang w:val="de-DE"/>
        </w:rPr>
        <w:t>:</w:t>
      </w:r>
    </w:p>
    <w:p w14:paraId="18DFAAF7" w14:textId="6A92D706" w:rsidR="0001741A" w:rsidRDefault="0001741A" w:rsidP="00CF4745">
      <w:pPr>
        <w:spacing w:before="120"/>
        <w:jc w:val="both"/>
        <w:rPr>
          <w:rFonts w:ascii="Century Gothic" w:eastAsia="Times New Roman" w:hAnsi="Century Gothic" w:cs="Segoe UI"/>
          <w:sz w:val="21"/>
          <w:szCs w:val="21"/>
          <w:lang w:val="de-DE"/>
        </w:rPr>
      </w:pPr>
      <w:r>
        <w:rPr>
          <w:rFonts w:ascii="Century Gothic" w:eastAsia="Times New Roman" w:hAnsi="Century Gothic" w:cs="Segoe UI"/>
          <w:sz w:val="21"/>
          <w:szCs w:val="21"/>
          <w:lang w:val="de-DE"/>
        </w:rPr>
        <w:t xml:space="preserve">Philipp </w:t>
      </w:r>
      <w:proofErr w:type="spellStart"/>
      <w:r>
        <w:rPr>
          <w:rFonts w:ascii="Century Gothic" w:eastAsia="Times New Roman" w:hAnsi="Century Gothic" w:cs="Segoe UI"/>
          <w:sz w:val="21"/>
          <w:szCs w:val="21"/>
          <w:lang w:val="de-DE"/>
        </w:rPr>
        <w:t>Tönnemann</w:t>
      </w:r>
      <w:proofErr w:type="spellEnd"/>
    </w:p>
    <w:p w14:paraId="4C9D6B72" w14:textId="77777777" w:rsidR="0001741A" w:rsidRDefault="0001741A" w:rsidP="0001741A">
      <w:pPr>
        <w:jc w:val="both"/>
        <w:rPr>
          <w:rFonts w:ascii="Century Gothic" w:eastAsia="Times New Roman" w:hAnsi="Century Gothic" w:cs="Segoe UI"/>
          <w:sz w:val="21"/>
          <w:szCs w:val="21"/>
          <w:lang w:val="de-DE"/>
        </w:rPr>
      </w:pPr>
      <w:r w:rsidRPr="0001741A">
        <w:rPr>
          <w:rFonts w:ascii="Century Gothic" w:eastAsia="Times New Roman" w:hAnsi="Century Gothic" w:cs="Segoe UI"/>
          <w:sz w:val="21"/>
          <w:szCs w:val="21"/>
          <w:lang w:val="de-DE"/>
        </w:rPr>
        <w:t>Momentive Performance Materials Inc.</w:t>
      </w:r>
    </w:p>
    <w:p w14:paraId="414594B6" w14:textId="744A41F2" w:rsidR="0001741A" w:rsidRPr="0001741A" w:rsidRDefault="0001741A" w:rsidP="0001741A">
      <w:pPr>
        <w:jc w:val="both"/>
        <w:rPr>
          <w:rFonts w:ascii="Century Gothic" w:eastAsia="Times New Roman" w:hAnsi="Century Gothic" w:cs="Segoe UI"/>
          <w:sz w:val="21"/>
          <w:szCs w:val="21"/>
          <w:lang w:val="de-DE"/>
        </w:rPr>
      </w:pPr>
      <w:proofErr w:type="spellStart"/>
      <w:r w:rsidRPr="0001741A">
        <w:rPr>
          <w:rFonts w:ascii="Century Gothic" w:eastAsia="Times New Roman" w:hAnsi="Century Gothic" w:cs="Segoe UI"/>
          <w:sz w:val="21"/>
          <w:szCs w:val="21"/>
          <w:lang w:val="de-DE"/>
        </w:rPr>
        <w:t>Chempark</w:t>
      </w:r>
      <w:proofErr w:type="spellEnd"/>
      <w:r w:rsidRPr="0001741A">
        <w:rPr>
          <w:rFonts w:ascii="Century Gothic" w:eastAsia="Times New Roman" w:hAnsi="Century Gothic" w:cs="Segoe UI"/>
          <w:sz w:val="21"/>
          <w:szCs w:val="21"/>
          <w:lang w:val="de-DE"/>
        </w:rPr>
        <w:t>, Gebäude V7</w:t>
      </w:r>
    </w:p>
    <w:p w14:paraId="1AC92822" w14:textId="2566D01A" w:rsidR="0001741A" w:rsidRDefault="0001741A" w:rsidP="0001741A">
      <w:pPr>
        <w:jc w:val="both"/>
        <w:rPr>
          <w:rFonts w:ascii="Century Gothic" w:eastAsia="Times New Roman" w:hAnsi="Century Gothic" w:cs="Segoe UI"/>
          <w:sz w:val="21"/>
          <w:szCs w:val="21"/>
          <w:lang w:val="de-DE"/>
        </w:rPr>
      </w:pPr>
      <w:r w:rsidRPr="0001741A">
        <w:rPr>
          <w:rFonts w:ascii="Century Gothic" w:eastAsia="Times New Roman" w:hAnsi="Century Gothic" w:cs="Segoe UI"/>
          <w:sz w:val="21"/>
          <w:szCs w:val="21"/>
          <w:lang w:val="de-DE"/>
        </w:rPr>
        <w:t>51368 Leverkusen</w:t>
      </w:r>
    </w:p>
    <w:p w14:paraId="12E8197D" w14:textId="027096BA" w:rsidR="0001741A" w:rsidRDefault="0001741A" w:rsidP="0001741A">
      <w:pPr>
        <w:jc w:val="both"/>
        <w:rPr>
          <w:rFonts w:ascii="Century Gothic" w:eastAsia="Times New Roman" w:hAnsi="Century Gothic" w:cs="Segoe UI"/>
          <w:sz w:val="21"/>
          <w:szCs w:val="21"/>
          <w:lang w:val="de-DE"/>
        </w:rPr>
      </w:pPr>
      <w:r>
        <w:rPr>
          <w:rFonts w:ascii="Century Gothic" w:eastAsia="Times New Roman" w:hAnsi="Century Gothic" w:cs="Segoe UI"/>
          <w:sz w:val="21"/>
          <w:szCs w:val="21"/>
          <w:lang w:val="de-DE"/>
        </w:rPr>
        <w:t xml:space="preserve">Tel: </w:t>
      </w:r>
      <w:r w:rsidRPr="0001741A">
        <w:rPr>
          <w:rFonts w:ascii="Century Gothic" w:eastAsia="Times New Roman" w:hAnsi="Century Gothic" w:cs="Segoe UI"/>
          <w:sz w:val="21"/>
          <w:szCs w:val="21"/>
          <w:lang w:val="de-DE"/>
        </w:rPr>
        <w:t>+49</w:t>
      </w:r>
      <w:r>
        <w:rPr>
          <w:rFonts w:ascii="Century Gothic" w:eastAsia="Times New Roman" w:hAnsi="Century Gothic" w:cs="Segoe UI"/>
          <w:sz w:val="21"/>
          <w:szCs w:val="21"/>
          <w:lang w:val="de-DE"/>
        </w:rPr>
        <w:t xml:space="preserve"> (0)</w:t>
      </w:r>
      <w:r w:rsidRPr="0001741A">
        <w:rPr>
          <w:rFonts w:ascii="Century Gothic" w:eastAsia="Times New Roman" w:hAnsi="Century Gothic" w:cs="Segoe UI"/>
          <w:sz w:val="21"/>
          <w:szCs w:val="21"/>
          <w:lang w:val="de-DE"/>
        </w:rPr>
        <w:t xml:space="preserve"> 214 30 46503</w:t>
      </w:r>
    </w:p>
    <w:p w14:paraId="468936C6" w14:textId="7EBC726B" w:rsidR="0001741A" w:rsidRDefault="00BD4991" w:rsidP="0001741A">
      <w:pPr>
        <w:jc w:val="both"/>
        <w:rPr>
          <w:rFonts w:ascii="Century Gothic" w:eastAsia="Times New Roman" w:hAnsi="Century Gothic" w:cs="Segoe UI"/>
          <w:sz w:val="21"/>
          <w:szCs w:val="21"/>
          <w:lang w:val="de-DE"/>
        </w:rPr>
      </w:pPr>
      <w:hyperlink r:id="rId19" w:history="1">
        <w:r w:rsidR="0001741A" w:rsidRPr="003B635D">
          <w:rPr>
            <w:rStyle w:val="Hyperlink"/>
            <w:rFonts w:ascii="Century Gothic" w:eastAsia="Times New Roman" w:hAnsi="Century Gothic" w:cs="Segoe UI"/>
            <w:sz w:val="21"/>
            <w:szCs w:val="21"/>
            <w:lang w:val="de-DE"/>
          </w:rPr>
          <w:t>philipp.toennemann@momentive.com</w:t>
        </w:r>
      </w:hyperlink>
    </w:p>
    <w:p w14:paraId="0C8E0AAD" w14:textId="7CD7DD6D" w:rsidR="0001741A" w:rsidRPr="0001741A" w:rsidRDefault="00BD4991" w:rsidP="0001741A">
      <w:pPr>
        <w:jc w:val="both"/>
        <w:rPr>
          <w:rFonts w:ascii="Century Gothic" w:eastAsia="Times New Roman" w:hAnsi="Century Gothic" w:cs="Segoe UI"/>
          <w:sz w:val="21"/>
          <w:szCs w:val="21"/>
          <w:lang w:val="de-DE"/>
        </w:rPr>
      </w:pPr>
      <w:hyperlink r:id="rId20" w:history="1">
        <w:r w:rsidR="0001741A" w:rsidRPr="003B635D">
          <w:rPr>
            <w:rStyle w:val="Hyperlink"/>
            <w:rFonts w:ascii="Century Gothic" w:eastAsia="Times New Roman" w:hAnsi="Century Gothic" w:cs="Segoe UI"/>
            <w:sz w:val="21"/>
            <w:szCs w:val="21"/>
            <w:lang w:val="de-DE"/>
          </w:rPr>
          <w:t>www.momentive.com</w:t>
        </w:r>
      </w:hyperlink>
    </w:p>
    <w:p w14:paraId="3ABC33F3" w14:textId="375ED4E4" w:rsidR="00CF3488" w:rsidRPr="0001741A" w:rsidRDefault="00CF3488" w:rsidP="00CF4745">
      <w:pPr>
        <w:spacing w:before="240"/>
        <w:jc w:val="both"/>
        <w:rPr>
          <w:rFonts w:ascii="Century Gothic" w:eastAsia="Times New Roman" w:hAnsi="Century Gothic" w:cs="Segoe UI"/>
          <w:b/>
          <w:sz w:val="21"/>
          <w:szCs w:val="21"/>
          <w:lang w:val="de-DE"/>
        </w:rPr>
      </w:pPr>
      <w:r w:rsidRPr="0001741A">
        <w:rPr>
          <w:rFonts w:ascii="Century Gothic" w:eastAsia="Times New Roman" w:hAnsi="Century Gothic" w:cs="Segoe UI"/>
          <w:b/>
          <w:sz w:val="21"/>
          <w:szCs w:val="21"/>
          <w:lang w:val="de-DE"/>
        </w:rPr>
        <w:t xml:space="preserve">Redaktioneller Kontakt, </w:t>
      </w:r>
      <w:r w:rsidR="00CF4745">
        <w:rPr>
          <w:rFonts w:ascii="Century Gothic" w:eastAsia="Times New Roman" w:hAnsi="Century Gothic" w:cs="Segoe UI"/>
          <w:b/>
          <w:sz w:val="21"/>
          <w:szCs w:val="21"/>
          <w:lang w:val="de-DE"/>
        </w:rPr>
        <w:t xml:space="preserve">und bitte senden Sie </w:t>
      </w:r>
      <w:r w:rsidRPr="0001741A">
        <w:rPr>
          <w:rFonts w:ascii="Century Gothic" w:eastAsia="Times New Roman" w:hAnsi="Century Gothic" w:cs="Segoe UI"/>
          <w:b/>
          <w:sz w:val="21"/>
          <w:szCs w:val="21"/>
          <w:lang w:val="de-DE"/>
        </w:rPr>
        <w:t>Belegexemplare</w:t>
      </w:r>
      <w:r w:rsidR="00CF4745">
        <w:rPr>
          <w:rFonts w:ascii="Century Gothic" w:eastAsia="Times New Roman" w:hAnsi="Century Gothic" w:cs="Segoe UI"/>
          <w:b/>
          <w:sz w:val="21"/>
          <w:szCs w:val="21"/>
          <w:lang w:val="de-DE"/>
        </w:rPr>
        <w:t xml:space="preserve"> an</w:t>
      </w:r>
      <w:r w:rsidRPr="0001741A">
        <w:rPr>
          <w:rFonts w:ascii="Century Gothic" w:eastAsia="Times New Roman" w:hAnsi="Century Gothic" w:cs="Segoe UI"/>
          <w:b/>
          <w:sz w:val="21"/>
          <w:szCs w:val="21"/>
          <w:lang w:val="de-DE"/>
        </w:rPr>
        <w:t>:</w:t>
      </w:r>
    </w:p>
    <w:p w14:paraId="6121B7DC" w14:textId="77777777" w:rsidR="00CF3488" w:rsidRPr="00CF3488" w:rsidRDefault="00CF3488" w:rsidP="00CF4745">
      <w:pPr>
        <w:spacing w:before="120"/>
        <w:jc w:val="both"/>
        <w:rPr>
          <w:rFonts w:ascii="Century Gothic" w:eastAsia="Times New Roman" w:hAnsi="Century Gothic" w:cs="Segoe UI"/>
          <w:sz w:val="21"/>
          <w:szCs w:val="21"/>
          <w:lang w:val="de-DE"/>
        </w:rPr>
      </w:pPr>
      <w:r w:rsidRPr="00CF3488">
        <w:rPr>
          <w:rFonts w:ascii="Century Gothic" w:eastAsia="Times New Roman" w:hAnsi="Century Gothic" w:cs="Segoe UI"/>
          <w:sz w:val="21"/>
          <w:szCs w:val="21"/>
          <w:lang w:val="de-DE"/>
        </w:rPr>
        <w:t>Konsens PR GmbH &amp; Co. KG</w:t>
      </w:r>
    </w:p>
    <w:p w14:paraId="659750CE" w14:textId="77777777" w:rsidR="00CF3488" w:rsidRPr="00CF3488" w:rsidRDefault="00CF3488" w:rsidP="00CF3488">
      <w:pPr>
        <w:jc w:val="both"/>
        <w:rPr>
          <w:rFonts w:ascii="Century Gothic" w:eastAsia="Times New Roman" w:hAnsi="Century Gothic" w:cs="Segoe UI"/>
          <w:sz w:val="21"/>
          <w:szCs w:val="21"/>
          <w:lang w:val="de-DE"/>
        </w:rPr>
      </w:pPr>
      <w:r w:rsidRPr="00CF3488">
        <w:rPr>
          <w:rFonts w:ascii="Century Gothic" w:eastAsia="Times New Roman" w:hAnsi="Century Gothic" w:cs="Segoe UI"/>
          <w:sz w:val="21"/>
          <w:szCs w:val="21"/>
          <w:lang w:val="de-DE"/>
        </w:rPr>
        <w:t>Philipp Lubos</w:t>
      </w:r>
    </w:p>
    <w:p w14:paraId="7903DF86" w14:textId="77777777" w:rsidR="00CF3488" w:rsidRPr="00CF3488" w:rsidRDefault="00CF3488" w:rsidP="00CF3488">
      <w:pPr>
        <w:jc w:val="both"/>
        <w:rPr>
          <w:rFonts w:ascii="Century Gothic" w:eastAsia="Times New Roman" w:hAnsi="Century Gothic" w:cs="Segoe UI"/>
          <w:sz w:val="21"/>
          <w:szCs w:val="21"/>
          <w:lang w:val="de-DE"/>
        </w:rPr>
      </w:pPr>
      <w:r w:rsidRPr="00CF3488">
        <w:rPr>
          <w:rFonts w:ascii="Century Gothic" w:eastAsia="Times New Roman" w:hAnsi="Century Gothic" w:cs="Segoe UI"/>
          <w:sz w:val="21"/>
          <w:szCs w:val="21"/>
          <w:lang w:val="de-DE"/>
        </w:rPr>
        <w:t>Im Kühlen Grund 10</w:t>
      </w:r>
    </w:p>
    <w:p w14:paraId="24A31F14" w14:textId="77777777" w:rsidR="00CF3488" w:rsidRPr="00CF3488" w:rsidRDefault="00CF3488" w:rsidP="00CF3488">
      <w:pPr>
        <w:jc w:val="both"/>
        <w:rPr>
          <w:rFonts w:ascii="Century Gothic" w:eastAsia="Times New Roman" w:hAnsi="Century Gothic" w:cs="Segoe UI"/>
          <w:sz w:val="21"/>
          <w:szCs w:val="21"/>
          <w:lang w:val="de-DE"/>
        </w:rPr>
      </w:pPr>
      <w:r w:rsidRPr="00CF3488">
        <w:rPr>
          <w:rFonts w:ascii="Century Gothic" w:eastAsia="Times New Roman" w:hAnsi="Century Gothic" w:cs="Segoe UI"/>
          <w:sz w:val="21"/>
          <w:szCs w:val="21"/>
          <w:lang w:val="de-DE"/>
        </w:rPr>
        <w:t>D-64823 Groß-Umstadt</w:t>
      </w:r>
    </w:p>
    <w:p w14:paraId="20EBFE6F" w14:textId="36A8B00E" w:rsidR="00CF3488" w:rsidRPr="00CF3488" w:rsidRDefault="00CF3488" w:rsidP="00CF3488">
      <w:pPr>
        <w:jc w:val="both"/>
        <w:rPr>
          <w:rFonts w:ascii="Century Gothic" w:eastAsia="Times New Roman" w:hAnsi="Century Gothic" w:cs="Segoe UI"/>
          <w:sz w:val="21"/>
          <w:szCs w:val="21"/>
          <w:lang w:val="de-DE"/>
        </w:rPr>
      </w:pPr>
      <w:r w:rsidRPr="00CF3488">
        <w:rPr>
          <w:rFonts w:ascii="Century Gothic" w:eastAsia="Times New Roman" w:hAnsi="Century Gothic" w:cs="Segoe UI"/>
          <w:sz w:val="21"/>
          <w:szCs w:val="21"/>
          <w:lang w:val="de-DE"/>
        </w:rPr>
        <w:t>Tel.:</w:t>
      </w:r>
      <w:r w:rsidR="0001741A">
        <w:rPr>
          <w:rFonts w:ascii="Century Gothic" w:eastAsia="Times New Roman" w:hAnsi="Century Gothic" w:cs="Segoe UI"/>
          <w:sz w:val="21"/>
          <w:szCs w:val="21"/>
          <w:lang w:val="de-DE"/>
        </w:rPr>
        <w:t xml:space="preserve"> +49 (0) 60 78/93 63-0</w:t>
      </w:r>
    </w:p>
    <w:p w14:paraId="1E7E6AAF" w14:textId="2901394D" w:rsidR="0001741A" w:rsidRPr="00CF3488" w:rsidRDefault="00BD4991" w:rsidP="00CF3488">
      <w:pPr>
        <w:jc w:val="both"/>
        <w:rPr>
          <w:rFonts w:ascii="Century Gothic" w:eastAsia="Times New Roman" w:hAnsi="Century Gothic" w:cs="Segoe UI"/>
          <w:sz w:val="21"/>
          <w:szCs w:val="21"/>
          <w:lang w:val="de-DE"/>
        </w:rPr>
      </w:pPr>
      <w:hyperlink r:id="rId21" w:history="1">
        <w:r w:rsidR="0001741A" w:rsidRPr="003B635D">
          <w:rPr>
            <w:rStyle w:val="Hyperlink"/>
            <w:rFonts w:ascii="Century Gothic" w:eastAsia="Times New Roman" w:hAnsi="Century Gothic" w:cs="Segoe UI"/>
            <w:sz w:val="21"/>
            <w:szCs w:val="21"/>
            <w:lang w:val="de-DE"/>
          </w:rPr>
          <w:t>mail@konsens.de</w:t>
        </w:r>
      </w:hyperlink>
      <w:r w:rsidR="0001741A">
        <w:rPr>
          <w:rFonts w:ascii="Century Gothic" w:eastAsia="Times New Roman" w:hAnsi="Century Gothic" w:cs="Segoe UI"/>
          <w:sz w:val="21"/>
          <w:szCs w:val="21"/>
          <w:lang w:val="de-DE"/>
        </w:rPr>
        <w:t xml:space="preserve"> </w:t>
      </w:r>
    </w:p>
    <w:p w14:paraId="70522552" w14:textId="73F37DBA" w:rsidR="00CF3488" w:rsidRDefault="00BD4991" w:rsidP="00CF3488">
      <w:pPr>
        <w:jc w:val="both"/>
        <w:rPr>
          <w:rFonts w:ascii="Century Gothic" w:eastAsia="Times New Roman" w:hAnsi="Century Gothic" w:cs="Segoe UI"/>
          <w:sz w:val="21"/>
          <w:szCs w:val="21"/>
          <w:lang w:val="de-DE"/>
        </w:rPr>
      </w:pPr>
      <w:hyperlink r:id="rId22" w:history="1">
        <w:r w:rsidR="0001741A" w:rsidRPr="003B635D">
          <w:rPr>
            <w:rStyle w:val="Hyperlink"/>
            <w:rFonts w:ascii="Century Gothic" w:eastAsia="Times New Roman" w:hAnsi="Century Gothic" w:cs="Segoe UI"/>
            <w:sz w:val="21"/>
            <w:szCs w:val="21"/>
            <w:lang w:val="de-DE"/>
          </w:rPr>
          <w:t>www.konsens.de</w:t>
        </w:r>
      </w:hyperlink>
    </w:p>
    <w:p w14:paraId="6A4C5667" w14:textId="77777777" w:rsidR="00CF3488" w:rsidRPr="00CF3488" w:rsidRDefault="00CF3488" w:rsidP="00CF3488">
      <w:pPr>
        <w:jc w:val="both"/>
        <w:rPr>
          <w:rFonts w:ascii="Century Gothic" w:eastAsia="Times New Roman" w:hAnsi="Century Gothic" w:cs="Segoe UI"/>
          <w:sz w:val="21"/>
          <w:szCs w:val="21"/>
          <w:lang w:val="de-DE"/>
        </w:rPr>
      </w:pPr>
    </w:p>
    <w:sectPr w:rsidR="00CF3488" w:rsidRPr="00CF3488" w:rsidSect="005371AA">
      <w:headerReference w:type="default" r:id="rId23"/>
      <w:footerReference w:type="even" r:id="rId24"/>
      <w:footerReference w:type="default" r:id="rId25"/>
      <w:footerReference w:type="first" r:id="rId26"/>
      <w:pgSz w:w="11907" w:h="16839" w:code="9"/>
      <w:pgMar w:top="432" w:right="1008" w:bottom="270" w:left="1008" w:header="1134" w:footer="1134"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EB793" w14:textId="77777777" w:rsidR="00323F2E" w:rsidRDefault="00323F2E" w:rsidP="009518CC">
      <w:r>
        <w:separator/>
      </w:r>
    </w:p>
  </w:endnote>
  <w:endnote w:type="continuationSeparator" w:id="0">
    <w:p w14:paraId="752306A4" w14:textId="77777777" w:rsidR="00323F2E" w:rsidRDefault="00323F2E" w:rsidP="0095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Lt">
    <w:altName w:val="Swis721 Lt BT"/>
    <w:panose1 w:val="00000000000000000000"/>
    <w:charset w:val="00"/>
    <w:family w:val="swiss"/>
    <w:notTrueType/>
    <w:pitch w:val="variable"/>
    <w:sig w:usb0="00000003" w:usb1="00000000"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0000000000000000000"/>
    <w:charset w:val="80"/>
    <w:family w:val="roman"/>
    <w:notTrueType/>
    <w:pitch w:val="default"/>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96B0C" w14:textId="77777777" w:rsidR="00323F2E" w:rsidRDefault="00323F2E" w:rsidP="00EB538D">
    <w:pPr>
      <w:pStyle w:val="Fuzeile"/>
      <w:jc w:val="center"/>
      <w:rPr>
        <w:rFonts w:ascii="Arial" w:hAnsi="Arial" w:cs="Arial"/>
        <w:b/>
        <w:color w:val="008000"/>
        <w:sz w:val="23"/>
      </w:rPr>
    </w:pPr>
    <w:bookmarkStart w:id="2" w:name="aliashInternalHeaderFoot1FooterEvenPages"/>
  </w:p>
  <w:bookmarkEnd w:id="2"/>
  <w:p w14:paraId="204CA7F8" w14:textId="77777777" w:rsidR="00323F2E" w:rsidRDefault="00323F2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F960D" w14:textId="77777777" w:rsidR="00323F2E" w:rsidRDefault="00323F2E" w:rsidP="00EB538D">
    <w:pPr>
      <w:pStyle w:val="Fuzeile"/>
      <w:jc w:val="center"/>
      <w:rPr>
        <w:rFonts w:ascii="Arial" w:hAnsi="Arial" w:cs="Arial"/>
        <w:b/>
        <w:color w:val="008000"/>
        <w:sz w:val="23"/>
      </w:rPr>
    </w:pPr>
    <w:bookmarkStart w:id="3" w:name="aliashInternalHeaderFooter1FooterPrimary"/>
  </w:p>
  <w:bookmarkEnd w:id="3"/>
  <w:p w14:paraId="555C7592" w14:textId="77777777" w:rsidR="00323F2E" w:rsidRDefault="00323F2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BB50D" w14:textId="77777777" w:rsidR="00323F2E" w:rsidRDefault="00323F2E" w:rsidP="00BE1256">
    <w:pPr>
      <w:pStyle w:val="Fuzeile"/>
      <w:jc w:val="center"/>
      <w:rPr>
        <w:rFonts w:ascii="Arial" w:hAnsi="Arial" w:cs="Arial"/>
        <w:b/>
        <w:color w:val="008000"/>
        <w:sz w:val="23"/>
      </w:rPr>
    </w:pPr>
    <w:bookmarkStart w:id="4" w:name="aliashInternalHeaderFoot1FooterFirstPage"/>
  </w:p>
  <w:bookmarkEnd w:id="4"/>
  <w:p w14:paraId="234D6EB1" w14:textId="77777777" w:rsidR="00323F2E" w:rsidRDefault="00323F2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FB64D" w14:textId="77777777" w:rsidR="00323F2E" w:rsidRDefault="00323F2E" w:rsidP="009518CC">
      <w:r>
        <w:separator/>
      </w:r>
    </w:p>
  </w:footnote>
  <w:footnote w:type="continuationSeparator" w:id="0">
    <w:p w14:paraId="30635FD0" w14:textId="77777777" w:rsidR="00323F2E" w:rsidRDefault="00323F2E" w:rsidP="00951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FCD7E" w14:textId="77777777" w:rsidR="005371AA" w:rsidRDefault="005371A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7078"/>
    <w:multiLevelType w:val="hybridMultilevel"/>
    <w:tmpl w:val="CAC47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B6295F"/>
    <w:multiLevelType w:val="hybridMultilevel"/>
    <w:tmpl w:val="F26C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919A2"/>
    <w:multiLevelType w:val="hybridMultilevel"/>
    <w:tmpl w:val="9A64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1045F"/>
    <w:multiLevelType w:val="hybridMultilevel"/>
    <w:tmpl w:val="AE569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232ADB"/>
    <w:multiLevelType w:val="hybridMultilevel"/>
    <w:tmpl w:val="AAFE6228"/>
    <w:lvl w:ilvl="0" w:tplc="0CC2B414">
      <w:start w:val="1"/>
      <w:numFmt w:val="bullet"/>
      <w:lvlText w:val=""/>
      <w:lvlJc w:val="left"/>
      <w:pPr>
        <w:tabs>
          <w:tab w:val="num" w:pos="720"/>
        </w:tabs>
        <w:ind w:left="720" w:hanging="360"/>
      </w:pPr>
      <w:rPr>
        <w:rFonts w:ascii="Wingdings" w:hAnsi="Wingdings" w:hint="default"/>
      </w:rPr>
    </w:lvl>
    <w:lvl w:ilvl="1" w:tplc="04B87282" w:tentative="1">
      <w:start w:val="1"/>
      <w:numFmt w:val="bullet"/>
      <w:lvlText w:val=""/>
      <w:lvlJc w:val="left"/>
      <w:pPr>
        <w:tabs>
          <w:tab w:val="num" w:pos="1440"/>
        </w:tabs>
        <w:ind w:left="1440" w:hanging="360"/>
      </w:pPr>
      <w:rPr>
        <w:rFonts w:ascii="Wingdings" w:hAnsi="Wingdings" w:hint="default"/>
      </w:rPr>
    </w:lvl>
    <w:lvl w:ilvl="2" w:tplc="422AC37E" w:tentative="1">
      <w:start w:val="1"/>
      <w:numFmt w:val="bullet"/>
      <w:lvlText w:val=""/>
      <w:lvlJc w:val="left"/>
      <w:pPr>
        <w:tabs>
          <w:tab w:val="num" w:pos="2160"/>
        </w:tabs>
        <w:ind w:left="2160" w:hanging="360"/>
      </w:pPr>
      <w:rPr>
        <w:rFonts w:ascii="Wingdings" w:hAnsi="Wingdings" w:hint="default"/>
      </w:rPr>
    </w:lvl>
    <w:lvl w:ilvl="3" w:tplc="347AA9F2" w:tentative="1">
      <w:start w:val="1"/>
      <w:numFmt w:val="bullet"/>
      <w:lvlText w:val=""/>
      <w:lvlJc w:val="left"/>
      <w:pPr>
        <w:tabs>
          <w:tab w:val="num" w:pos="2880"/>
        </w:tabs>
        <w:ind w:left="2880" w:hanging="360"/>
      </w:pPr>
      <w:rPr>
        <w:rFonts w:ascii="Wingdings" w:hAnsi="Wingdings" w:hint="default"/>
      </w:rPr>
    </w:lvl>
    <w:lvl w:ilvl="4" w:tplc="1786D426" w:tentative="1">
      <w:start w:val="1"/>
      <w:numFmt w:val="bullet"/>
      <w:lvlText w:val=""/>
      <w:lvlJc w:val="left"/>
      <w:pPr>
        <w:tabs>
          <w:tab w:val="num" w:pos="3600"/>
        </w:tabs>
        <w:ind w:left="3600" w:hanging="360"/>
      </w:pPr>
      <w:rPr>
        <w:rFonts w:ascii="Wingdings" w:hAnsi="Wingdings" w:hint="default"/>
      </w:rPr>
    </w:lvl>
    <w:lvl w:ilvl="5" w:tplc="7792AD56" w:tentative="1">
      <w:start w:val="1"/>
      <w:numFmt w:val="bullet"/>
      <w:lvlText w:val=""/>
      <w:lvlJc w:val="left"/>
      <w:pPr>
        <w:tabs>
          <w:tab w:val="num" w:pos="4320"/>
        </w:tabs>
        <w:ind w:left="4320" w:hanging="360"/>
      </w:pPr>
      <w:rPr>
        <w:rFonts w:ascii="Wingdings" w:hAnsi="Wingdings" w:hint="default"/>
      </w:rPr>
    </w:lvl>
    <w:lvl w:ilvl="6" w:tplc="4448D8CA" w:tentative="1">
      <w:start w:val="1"/>
      <w:numFmt w:val="bullet"/>
      <w:lvlText w:val=""/>
      <w:lvlJc w:val="left"/>
      <w:pPr>
        <w:tabs>
          <w:tab w:val="num" w:pos="5040"/>
        </w:tabs>
        <w:ind w:left="5040" w:hanging="360"/>
      </w:pPr>
      <w:rPr>
        <w:rFonts w:ascii="Wingdings" w:hAnsi="Wingdings" w:hint="default"/>
      </w:rPr>
    </w:lvl>
    <w:lvl w:ilvl="7" w:tplc="60F85E90" w:tentative="1">
      <w:start w:val="1"/>
      <w:numFmt w:val="bullet"/>
      <w:lvlText w:val=""/>
      <w:lvlJc w:val="left"/>
      <w:pPr>
        <w:tabs>
          <w:tab w:val="num" w:pos="5760"/>
        </w:tabs>
        <w:ind w:left="5760" w:hanging="360"/>
      </w:pPr>
      <w:rPr>
        <w:rFonts w:ascii="Wingdings" w:hAnsi="Wingdings" w:hint="default"/>
      </w:rPr>
    </w:lvl>
    <w:lvl w:ilvl="8" w:tplc="136C7CC8" w:tentative="1">
      <w:start w:val="1"/>
      <w:numFmt w:val="bullet"/>
      <w:lvlText w:val=""/>
      <w:lvlJc w:val="left"/>
      <w:pPr>
        <w:tabs>
          <w:tab w:val="num" w:pos="6480"/>
        </w:tabs>
        <w:ind w:left="6480" w:hanging="360"/>
      </w:pPr>
      <w:rPr>
        <w:rFonts w:ascii="Wingdings" w:hAnsi="Wingdings" w:hint="default"/>
      </w:rPr>
    </w:lvl>
  </w:abstractNum>
  <w:abstractNum w:abstractNumId="5">
    <w:nsid w:val="1B2C1C6B"/>
    <w:multiLevelType w:val="hybridMultilevel"/>
    <w:tmpl w:val="A36E3966"/>
    <w:lvl w:ilvl="0" w:tplc="3FA883CC">
      <w:start w:val="1"/>
      <w:numFmt w:val="bullet"/>
      <w:lvlText w:val="•"/>
      <w:lvlJc w:val="left"/>
      <w:pPr>
        <w:ind w:left="360" w:hanging="360"/>
      </w:pPr>
      <w:rPr>
        <w:rFonts w:ascii="Helvetica" w:eastAsia="Times New Roman" w:hAnsi="Helvetic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D07DBB"/>
    <w:multiLevelType w:val="hybridMultilevel"/>
    <w:tmpl w:val="883CE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7F451A"/>
    <w:multiLevelType w:val="hybridMultilevel"/>
    <w:tmpl w:val="79787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D27A7"/>
    <w:multiLevelType w:val="hybridMultilevel"/>
    <w:tmpl w:val="EF344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A46897"/>
    <w:multiLevelType w:val="hybridMultilevel"/>
    <w:tmpl w:val="01883448"/>
    <w:lvl w:ilvl="0" w:tplc="6F22CB7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D51194"/>
    <w:multiLevelType w:val="hybridMultilevel"/>
    <w:tmpl w:val="F76447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E42CBB"/>
    <w:multiLevelType w:val="hybridMultilevel"/>
    <w:tmpl w:val="E67A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5503D8"/>
    <w:multiLevelType w:val="hybridMultilevel"/>
    <w:tmpl w:val="CA96891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39937CC0"/>
    <w:multiLevelType w:val="hybridMultilevel"/>
    <w:tmpl w:val="52AC1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4773906"/>
    <w:multiLevelType w:val="hybridMultilevel"/>
    <w:tmpl w:val="B810B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BAA0891"/>
    <w:multiLevelType w:val="hybridMultilevel"/>
    <w:tmpl w:val="E1EEE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D61627"/>
    <w:multiLevelType w:val="hybridMultilevel"/>
    <w:tmpl w:val="1C1EE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A401C5"/>
    <w:multiLevelType w:val="hybridMultilevel"/>
    <w:tmpl w:val="198694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3232DD"/>
    <w:multiLevelType w:val="hybridMultilevel"/>
    <w:tmpl w:val="0C021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2885316"/>
    <w:multiLevelType w:val="hybridMultilevel"/>
    <w:tmpl w:val="5DE486B0"/>
    <w:lvl w:ilvl="0" w:tplc="AB08FF2E">
      <w:start w:val="1"/>
      <w:numFmt w:val="bullet"/>
      <w:lvlText w:val="•"/>
      <w:lvlJc w:val="left"/>
      <w:pPr>
        <w:tabs>
          <w:tab w:val="num" w:pos="720"/>
        </w:tabs>
        <w:ind w:left="720" w:hanging="360"/>
      </w:pPr>
      <w:rPr>
        <w:rFonts w:ascii="Times New Roman" w:hAnsi="Times New Roman" w:hint="default"/>
      </w:rPr>
    </w:lvl>
    <w:lvl w:ilvl="1" w:tplc="44E2144A" w:tentative="1">
      <w:start w:val="1"/>
      <w:numFmt w:val="bullet"/>
      <w:lvlText w:val="•"/>
      <w:lvlJc w:val="left"/>
      <w:pPr>
        <w:tabs>
          <w:tab w:val="num" w:pos="1440"/>
        </w:tabs>
        <w:ind w:left="1440" w:hanging="360"/>
      </w:pPr>
      <w:rPr>
        <w:rFonts w:ascii="Times New Roman" w:hAnsi="Times New Roman" w:hint="default"/>
      </w:rPr>
    </w:lvl>
    <w:lvl w:ilvl="2" w:tplc="BAA62B5E" w:tentative="1">
      <w:start w:val="1"/>
      <w:numFmt w:val="bullet"/>
      <w:lvlText w:val="•"/>
      <w:lvlJc w:val="left"/>
      <w:pPr>
        <w:tabs>
          <w:tab w:val="num" w:pos="2160"/>
        </w:tabs>
        <w:ind w:left="2160" w:hanging="360"/>
      </w:pPr>
      <w:rPr>
        <w:rFonts w:ascii="Times New Roman" w:hAnsi="Times New Roman" w:hint="default"/>
      </w:rPr>
    </w:lvl>
    <w:lvl w:ilvl="3" w:tplc="3C7857EE" w:tentative="1">
      <w:start w:val="1"/>
      <w:numFmt w:val="bullet"/>
      <w:lvlText w:val="•"/>
      <w:lvlJc w:val="left"/>
      <w:pPr>
        <w:tabs>
          <w:tab w:val="num" w:pos="2880"/>
        </w:tabs>
        <w:ind w:left="2880" w:hanging="360"/>
      </w:pPr>
      <w:rPr>
        <w:rFonts w:ascii="Times New Roman" w:hAnsi="Times New Roman" w:hint="default"/>
      </w:rPr>
    </w:lvl>
    <w:lvl w:ilvl="4" w:tplc="C916039A" w:tentative="1">
      <w:start w:val="1"/>
      <w:numFmt w:val="bullet"/>
      <w:lvlText w:val="•"/>
      <w:lvlJc w:val="left"/>
      <w:pPr>
        <w:tabs>
          <w:tab w:val="num" w:pos="3600"/>
        </w:tabs>
        <w:ind w:left="3600" w:hanging="360"/>
      </w:pPr>
      <w:rPr>
        <w:rFonts w:ascii="Times New Roman" w:hAnsi="Times New Roman" w:hint="default"/>
      </w:rPr>
    </w:lvl>
    <w:lvl w:ilvl="5" w:tplc="7E9ED0A4" w:tentative="1">
      <w:start w:val="1"/>
      <w:numFmt w:val="bullet"/>
      <w:lvlText w:val="•"/>
      <w:lvlJc w:val="left"/>
      <w:pPr>
        <w:tabs>
          <w:tab w:val="num" w:pos="4320"/>
        </w:tabs>
        <w:ind w:left="4320" w:hanging="360"/>
      </w:pPr>
      <w:rPr>
        <w:rFonts w:ascii="Times New Roman" w:hAnsi="Times New Roman" w:hint="default"/>
      </w:rPr>
    </w:lvl>
    <w:lvl w:ilvl="6" w:tplc="B6E4C19E" w:tentative="1">
      <w:start w:val="1"/>
      <w:numFmt w:val="bullet"/>
      <w:lvlText w:val="•"/>
      <w:lvlJc w:val="left"/>
      <w:pPr>
        <w:tabs>
          <w:tab w:val="num" w:pos="5040"/>
        </w:tabs>
        <w:ind w:left="5040" w:hanging="360"/>
      </w:pPr>
      <w:rPr>
        <w:rFonts w:ascii="Times New Roman" w:hAnsi="Times New Roman" w:hint="default"/>
      </w:rPr>
    </w:lvl>
    <w:lvl w:ilvl="7" w:tplc="4E2C7BE2" w:tentative="1">
      <w:start w:val="1"/>
      <w:numFmt w:val="bullet"/>
      <w:lvlText w:val="•"/>
      <w:lvlJc w:val="left"/>
      <w:pPr>
        <w:tabs>
          <w:tab w:val="num" w:pos="5760"/>
        </w:tabs>
        <w:ind w:left="5760" w:hanging="360"/>
      </w:pPr>
      <w:rPr>
        <w:rFonts w:ascii="Times New Roman" w:hAnsi="Times New Roman" w:hint="default"/>
      </w:rPr>
    </w:lvl>
    <w:lvl w:ilvl="8" w:tplc="26586F5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5EE27D3"/>
    <w:multiLevelType w:val="hybridMultilevel"/>
    <w:tmpl w:val="1E32D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AD66BAB"/>
    <w:multiLevelType w:val="hybridMultilevel"/>
    <w:tmpl w:val="A1223E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6F09B3"/>
    <w:multiLevelType w:val="hybridMultilevel"/>
    <w:tmpl w:val="1826C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7A5428E"/>
    <w:multiLevelType w:val="hybridMultilevel"/>
    <w:tmpl w:val="0F465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D04783"/>
    <w:multiLevelType w:val="hybridMultilevel"/>
    <w:tmpl w:val="5F8A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7824B1"/>
    <w:multiLevelType w:val="hybridMultilevel"/>
    <w:tmpl w:val="94EA7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B9C6BC5"/>
    <w:multiLevelType w:val="hybridMultilevel"/>
    <w:tmpl w:val="F58699A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7">
    <w:nsid w:val="7EF72B3F"/>
    <w:multiLevelType w:val="hybridMultilevel"/>
    <w:tmpl w:val="749C1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F8034B6"/>
    <w:multiLevelType w:val="hybridMultilevel"/>
    <w:tmpl w:val="AF5869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2"/>
  </w:num>
  <w:num w:numId="3">
    <w:abstractNumId w:val="28"/>
  </w:num>
  <w:num w:numId="4">
    <w:abstractNumId w:val="17"/>
  </w:num>
  <w:num w:numId="5">
    <w:abstractNumId w:val="9"/>
  </w:num>
  <w:num w:numId="6">
    <w:abstractNumId w:val="20"/>
  </w:num>
  <w:num w:numId="7">
    <w:abstractNumId w:val="7"/>
  </w:num>
  <w:num w:numId="8">
    <w:abstractNumId w:val="19"/>
  </w:num>
  <w:num w:numId="9">
    <w:abstractNumId w:val="22"/>
  </w:num>
  <w:num w:numId="10">
    <w:abstractNumId w:val="3"/>
  </w:num>
  <w:num w:numId="11">
    <w:abstractNumId w:val="10"/>
  </w:num>
  <w:num w:numId="12">
    <w:abstractNumId w:val="13"/>
  </w:num>
  <w:num w:numId="13">
    <w:abstractNumId w:val="15"/>
  </w:num>
  <w:num w:numId="14">
    <w:abstractNumId w:val="0"/>
  </w:num>
  <w:num w:numId="15">
    <w:abstractNumId w:val="6"/>
  </w:num>
  <w:num w:numId="16">
    <w:abstractNumId w:val="18"/>
  </w:num>
  <w:num w:numId="17">
    <w:abstractNumId w:val="27"/>
  </w:num>
  <w:num w:numId="18">
    <w:abstractNumId w:val="5"/>
  </w:num>
  <w:num w:numId="19">
    <w:abstractNumId w:val="14"/>
  </w:num>
  <w:num w:numId="20">
    <w:abstractNumId w:val="2"/>
  </w:num>
  <w:num w:numId="21">
    <w:abstractNumId w:val="16"/>
  </w:num>
  <w:num w:numId="22">
    <w:abstractNumId w:val="23"/>
  </w:num>
  <w:num w:numId="23">
    <w:abstractNumId w:val="8"/>
  </w:num>
  <w:num w:numId="24">
    <w:abstractNumId w:val="11"/>
  </w:num>
  <w:num w:numId="25">
    <w:abstractNumId w:val="1"/>
  </w:num>
  <w:num w:numId="26">
    <w:abstractNumId w:val="24"/>
  </w:num>
  <w:num w:numId="27">
    <w:abstractNumId w:val="4"/>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hyphenationZone w:val="425"/>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F1"/>
    <w:rsid w:val="0000223A"/>
    <w:rsid w:val="000037A4"/>
    <w:rsid w:val="00003DD5"/>
    <w:rsid w:val="00003E0E"/>
    <w:rsid w:val="000041F6"/>
    <w:rsid w:val="00006B9B"/>
    <w:rsid w:val="00007D71"/>
    <w:rsid w:val="000110C0"/>
    <w:rsid w:val="00012293"/>
    <w:rsid w:val="00012EF0"/>
    <w:rsid w:val="00015E21"/>
    <w:rsid w:val="0001741A"/>
    <w:rsid w:val="00017FAE"/>
    <w:rsid w:val="00020005"/>
    <w:rsid w:val="000274AA"/>
    <w:rsid w:val="00030468"/>
    <w:rsid w:val="000309B6"/>
    <w:rsid w:val="00031520"/>
    <w:rsid w:val="00032764"/>
    <w:rsid w:val="00032D17"/>
    <w:rsid w:val="00033ED6"/>
    <w:rsid w:val="000348ED"/>
    <w:rsid w:val="00035077"/>
    <w:rsid w:val="00035123"/>
    <w:rsid w:val="00037104"/>
    <w:rsid w:val="00037A0F"/>
    <w:rsid w:val="0004147F"/>
    <w:rsid w:val="00042FB0"/>
    <w:rsid w:val="000430FA"/>
    <w:rsid w:val="000434F3"/>
    <w:rsid w:val="00044BB1"/>
    <w:rsid w:val="0004540B"/>
    <w:rsid w:val="0005191B"/>
    <w:rsid w:val="00056D49"/>
    <w:rsid w:val="00057546"/>
    <w:rsid w:val="000666BF"/>
    <w:rsid w:val="00070B0B"/>
    <w:rsid w:val="000714FB"/>
    <w:rsid w:val="00071EB4"/>
    <w:rsid w:val="0008098C"/>
    <w:rsid w:val="000813AF"/>
    <w:rsid w:val="0008314C"/>
    <w:rsid w:val="000835F5"/>
    <w:rsid w:val="00083CC3"/>
    <w:rsid w:val="00083D21"/>
    <w:rsid w:val="000841F8"/>
    <w:rsid w:val="000850EF"/>
    <w:rsid w:val="0008703D"/>
    <w:rsid w:val="00087C8E"/>
    <w:rsid w:val="00090B83"/>
    <w:rsid w:val="00092D0D"/>
    <w:rsid w:val="00096384"/>
    <w:rsid w:val="000A08CC"/>
    <w:rsid w:val="000A1928"/>
    <w:rsid w:val="000A34BB"/>
    <w:rsid w:val="000A7B16"/>
    <w:rsid w:val="000B2020"/>
    <w:rsid w:val="000B3155"/>
    <w:rsid w:val="000B3DCE"/>
    <w:rsid w:val="000B43F3"/>
    <w:rsid w:val="000C0693"/>
    <w:rsid w:val="000C0C56"/>
    <w:rsid w:val="000C3B58"/>
    <w:rsid w:val="000C4C62"/>
    <w:rsid w:val="000C5869"/>
    <w:rsid w:val="000C60E7"/>
    <w:rsid w:val="000C6152"/>
    <w:rsid w:val="000C6FDC"/>
    <w:rsid w:val="000D05F0"/>
    <w:rsid w:val="000D0B1E"/>
    <w:rsid w:val="000D3136"/>
    <w:rsid w:val="000D3FE3"/>
    <w:rsid w:val="000D4997"/>
    <w:rsid w:val="000D4E0F"/>
    <w:rsid w:val="000D778F"/>
    <w:rsid w:val="000E5877"/>
    <w:rsid w:val="000F15FB"/>
    <w:rsid w:val="000F19A6"/>
    <w:rsid w:val="000F1F2D"/>
    <w:rsid w:val="000F1FD8"/>
    <w:rsid w:val="000F221B"/>
    <w:rsid w:val="000F3942"/>
    <w:rsid w:val="000F4007"/>
    <w:rsid w:val="000F4529"/>
    <w:rsid w:val="000F46EE"/>
    <w:rsid w:val="000F5954"/>
    <w:rsid w:val="000F60E8"/>
    <w:rsid w:val="000F6CFD"/>
    <w:rsid w:val="0010238A"/>
    <w:rsid w:val="00102CF1"/>
    <w:rsid w:val="0010383B"/>
    <w:rsid w:val="001059C9"/>
    <w:rsid w:val="00105E22"/>
    <w:rsid w:val="00106534"/>
    <w:rsid w:val="00107FC9"/>
    <w:rsid w:val="00111A43"/>
    <w:rsid w:val="00113A33"/>
    <w:rsid w:val="00114A89"/>
    <w:rsid w:val="00114AC3"/>
    <w:rsid w:val="00120D7C"/>
    <w:rsid w:val="00123D9C"/>
    <w:rsid w:val="00123F99"/>
    <w:rsid w:val="001250D6"/>
    <w:rsid w:val="00131141"/>
    <w:rsid w:val="00136636"/>
    <w:rsid w:val="001376C9"/>
    <w:rsid w:val="001403A4"/>
    <w:rsid w:val="00145BB8"/>
    <w:rsid w:val="00146504"/>
    <w:rsid w:val="001509DD"/>
    <w:rsid w:val="0015564D"/>
    <w:rsid w:val="00155ED1"/>
    <w:rsid w:val="00160549"/>
    <w:rsid w:val="001611E8"/>
    <w:rsid w:val="00161DD7"/>
    <w:rsid w:val="00167E46"/>
    <w:rsid w:val="00171EBA"/>
    <w:rsid w:val="00173904"/>
    <w:rsid w:val="001771ED"/>
    <w:rsid w:val="0018143E"/>
    <w:rsid w:val="00182747"/>
    <w:rsid w:val="001827EC"/>
    <w:rsid w:val="0018324C"/>
    <w:rsid w:val="0018393C"/>
    <w:rsid w:val="001848DB"/>
    <w:rsid w:val="001904CA"/>
    <w:rsid w:val="00191316"/>
    <w:rsid w:val="00191D3A"/>
    <w:rsid w:val="001A00AE"/>
    <w:rsid w:val="001A3AF1"/>
    <w:rsid w:val="001A5614"/>
    <w:rsid w:val="001A6C7D"/>
    <w:rsid w:val="001B07EB"/>
    <w:rsid w:val="001B11A5"/>
    <w:rsid w:val="001B1DD1"/>
    <w:rsid w:val="001B667F"/>
    <w:rsid w:val="001B790E"/>
    <w:rsid w:val="001C0762"/>
    <w:rsid w:val="001C1772"/>
    <w:rsid w:val="001C3957"/>
    <w:rsid w:val="001C6366"/>
    <w:rsid w:val="001D3DCE"/>
    <w:rsid w:val="001D3DFF"/>
    <w:rsid w:val="001D774D"/>
    <w:rsid w:val="001E06A1"/>
    <w:rsid w:val="001E0CBE"/>
    <w:rsid w:val="001E3126"/>
    <w:rsid w:val="001F154B"/>
    <w:rsid w:val="001F1B19"/>
    <w:rsid w:val="001F4812"/>
    <w:rsid w:val="001F4EF2"/>
    <w:rsid w:val="001F5C6B"/>
    <w:rsid w:val="00201FFB"/>
    <w:rsid w:val="00203FEF"/>
    <w:rsid w:val="00206BF0"/>
    <w:rsid w:val="0021110D"/>
    <w:rsid w:val="00212462"/>
    <w:rsid w:val="00212FC3"/>
    <w:rsid w:val="00214484"/>
    <w:rsid w:val="00216629"/>
    <w:rsid w:val="00220B9F"/>
    <w:rsid w:val="002253C5"/>
    <w:rsid w:val="002276E7"/>
    <w:rsid w:val="002371A2"/>
    <w:rsid w:val="002373E2"/>
    <w:rsid w:val="00243528"/>
    <w:rsid w:val="0024484A"/>
    <w:rsid w:val="002504EC"/>
    <w:rsid w:val="00251356"/>
    <w:rsid w:val="00254A89"/>
    <w:rsid w:val="00255746"/>
    <w:rsid w:val="00255DBE"/>
    <w:rsid w:val="002568B6"/>
    <w:rsid w:val="00266B9F"/>
    <w:rsid w:val="00271098"/>
    <w:rsid w:val="00271628"/>
    <w:rsid w:val="00273D81"/>
    <w:rsid w:val="0027403E"/>
    <w:rsid w:val="002749C8"/>
    <w:rsid w:val="00286EF3"/>
    <w:rsid w:val="002912A6"/>
    <w:rsid w:val="0029356B"/>
    <w:rsid w:val="002939F1"/>
    <w:rsid w:val="00294220"/>
    <w:rsid w:val="00294A87"/>
    <w:rsid w:val="0029714C"/>
    <w:rsid w:val="002A2375"/>
    <w:rsid w:val="002A34C7"/>
    <w:rsid w:val="002A3A53"/>
    <w:rsid w:val="002A4336"/>
    <w:rsid w:val="002B124C"/>
    <w:rsid w:val="002B15FC"/>
    <w:rsid w:val="002B36D3"/>
    <w:rsid w:val="002B68C6"/>
    <w:rsid w:val="002B7BF9"/>
    <w:rsid w:val="002C3077"/>
    <w:rsid w:val="002C3112"/>
    <w:rsid w:val="002C535C"/>
    <w:rsid w:val="002D0D7D"/>
    <w:rsid w:val="002D1A57"/>
    <w:rsid w:val="002D1CFB"/>
    <w:rsid w:val="002D3A2D"/>
    <w:rsid w:val="002D750D"/>
    <w:rsid w:val="002E1395"/>
    <w:rsid w:val="002E2411"/>
    <w:rsid w:val="002E25DE"/>
    <w:rsid w:val="002E2F5D"/>
    <w:rsid w:val="002E4D96"/>
    <w:rsid w:val="002E72D4"/>
    <w:rsid w:val="002F09B6"/>
    <w:rsid w:val="002F11B2"/>
    <w:rsid w:val="002F5A41"/>
    <w:rsid w:val="002F625E"/>
    <w:rsid w:val="002F7A55"/>
    <w:rsid w:val="00301417"/>
    <w:rsid w:val="00301EB9"/>
    <w:rsid w:val="003029DB"/>
    <w:rsid w:val="00303E04"/>
    <w:rsid w:val="00314332"/>
    <w:rsid w:val="00314657"/>
    <w:rsid w:val="003164CF"/>
    <w:rsid w:val="0032117E"/>
    <w:rsid w:val="00321D5B"/>
    <w:rsid w:val="00323D92"/>
    <w:rsid w:val="00323F2E"/>
    <w:rsid w:val="00324633"/>
    <w:rsid w:val="00326876"/>
    <w:rsid w:val="00326962"/>
    <w:rsid w:val="00331FF7"/>
    <w:rsid w:val="00332426"/>
    <w:rsid w:val="00333758"/>
    <w:rsid w:val="0033533E"/>
    <w:rsid w:val="0033595D"/>
    <w:rsid w:val="0033668D"/>
    <w:rsid w:val="003378AB"/>
    <w:rsid w:val="00340CBD"/>
    <w:rsid w:val="003430ED"/>
    <w:rsid w:val="00344B2C"/>
    <w:rsid w:val="00345A7F"/>
    <w:rsid w:val="00346974"/>
    <w:rsid w:val="00346C67"/>
    <w:rsid w:val="00347EDE"/>
    <w:rsid w:val="00350299"/>
    <w:rsid w:val="00351D80"/>
    <w:rsid w:val="0035387F"/>
    <w:rsid w:val="003542E4"/>
    <w:rsid w:val="00354EC7"/>
    <w:rsid w:val="003634A9"/>
    <w:rsid w:val="00367D4E"/>
    <w:rsid w:val="00370BF0"/>
    <w:rsid w:val="00370FE4"/>
    <w:rsid w:val="003723D7"/>
    <w:rsid w:val="003723D8"/>
    <w:rsid w:val="00373C96"/>
    <w:rsid w:val="0037793D"/>
    <w:rsid w:val="00380873"/>
    <w:rsid w:val="0038131E"/>
    <w:rsid w:val="00383136"/>
    <w:rsid w:val="003858F6"/>
    <w:rsid w:val="003862B6"/>
    <w:rsid w:val="00386A71"/>
    <w:rsid w:val="00387D86"/>
    <w:rsid w:val="00387F68"/>
    <w:rsid w:val="00392931"/>
    <w:rsid w:val="00394364"/>
    <w:rsid w:val="00397C8E"/>
    <w:rsid w:val="003A0D70"/>
    <w:rsid w:val="003A4E0E"/>
    <w:rsid w:val="003A6A51"/>
    <w:rsid w:val="003A713E"/>
    <w:rsid w:val="003B07B5"/>
    <w:rsid w:val="003B0A3F"/>
    <w:rsid w:val="003B1BA0"/>
    <w:rsid w:val="003B3F5D"/>
    <w:rsid w:val="003C06A4"/>
    <w:rsid w:val="003D0587"/>
    <w:rsid w:val="003D2032"/>
    <w:rsid w:val="003D4C0A"/>
    <w:rsid w:val="003D5D40"/>
    <w:rsid w:val="003E19C8"/>
    <w:rsid w:val="003E28DD"/>
    <w:rsid w:val="003E3EE0"/>
    <w:rsid w:val="003E48BC"/>
    <w:rsid w:val="003E51CE"/>
    <w:rsid w:val="003E75E9"/>
    <w:rsid w:val="003E7A05"/>
    <w:rsid w:val="003F10D4"/>
    <w:rsid w:val="003F2389"/>
    <w:rsid w:val="003F3012"/>
    <w:rsid w:val="003F3C02"/>
    <w:rsid w:val="003F45EF"/>
    <w:rsid w:val="003F4B9F"/>
    <w:rsid w:val="003F50F4"/>
    <w:rsid w:val="0040256B"/>
    <w:rsid w:val="00403852"/>
    <w:rsid w:val="00406FA2"/>
    <w:rsid w:val="00411DE5"/>
    <w:rsid w:val="00416C37"/>
    <w:rsid w:val="004401F6"/>
    <w:rsid w:val="00441284"/>
    <w:rsid w:val="0044398B"/>
    <w:rsid w:val="00444E0D"/>
    <w:rsid w:val="00446DFF"/>
    <w:rsid w:val="00447219"/>
    <w:rsid w:val="0045507B"/>
    <w:rsid w:val="00456E82"/>
    <w:rsid w:val="00460A81"/>
    <w:rsid w:val="00460AF0"/>
    <w:rsid w:val="00461718"/>
    <w:rsid w:val="00462524"/>
    <w:rsid w:val="00462B94"/>
    <w:rsid w:val="00470B0F"/>
    <w:rsid w:val="004761E2"/>
    <w:rsid w:val="00477F6E"/>
    <w:rsid w:val="004813FA"/>
    <w:rsid w:val="00482D7B"/>
    <w:rsid w:val="00483A25"/>
    <w:rsid w:val="00483B7A"/>
    <w:rsid w:val="00487E9F"/>
    <w:rsid w:val="00490CA3"/>
    <w:rsid w:val="0049173B"/>
    <w:rsid w:val="00491E73"/>
    <w:rsid w:val="00492486"/>
    <w:rsid w:val="0049347D"/>
    <w:rsid w:val="004956E5"/>
    <w:rsid w:val="004971B2"/>
    <w:rsid w:val="0049790C"/>
    <w:rsid w:val="004A2EEB"/>
    <w:rsid w:val="004A3DD8"/>
    <w:rsid w:val="004A7ED3"/>
    <w:rsid w:val="004B005E"/>
    <w:rsid w:val="004B1ECF"/>
    <w:rsid w:val="004B3C78"/>
    <w:rsid w:val="004B6424"/>
    <w:rsid w:val="004B7C54"/>
    <w:rsid w:val="004C29C6"/>
    <w:rsid w:val="004C3279"/>
    <w:rsid w:val="004D5B90"/>
    <w:rsid w:val="004D692D"/>
    <w:rsid w:val="004D7B2C"/>
    <w:rsid w:val="004E4C5C"/>
    <w:rsid w:val="004E578D"/>
    <w:rsid w:val="004E702F"/>
    <w:rsid w:val="004F08D9"/>
    <w:rsid w:val="004F0A67"/>
    <w:rsid w:val="004F4F9A"/>
    <w:rsid w:val="004F65D0"/>
    <w:rsid w:val="0050067B"/>
    <w:rsid w:val="00507E6D"/>
    <w:rsid w:val="0051085D"/>
    <w:rsid w:val="00513105"/>
    <w:rsid w:val="0051446E"/>
    <w:rsid w:val="00515194"/>
    <w:rsid w:val="00517911"/>
    <w:rsid w:val="00520ACE"/>
    <w:rsid w:val="005300B2"/>
    <w:rsid w:val="0053076D"/>
    <w:rsid w:val="005326A7"/>
    <w:rsid w:val="00533ECD"/>
    <w:rsid w:val="00534F72"/>
    <w:rsid w:val="005353D2"/>
    <w:rsid w:val="005359CC"/>
    <w:rsid w:val="005371AA"/>
    <w:rsid w:val="005374A4"/>
    <w:rsid w:val="00537B5D"/>
    <w:rsid w:val="005427AC"/>
    <w:rsid w:val="00544307"/>
    <w:rsid w:val="00545EFC"/>
    <w:rsid w:val="00545FB7"/>
    <w:rsid w:val="00546DE2"/>
    <w:rsid w:val="00547489"/>
    <w:rsid w:val="0055189B"/>
    <w:rsid w:val="005528DD"/>
    <w:rsid w:val="00555D78"/>
    <w:rsid w:val="00560EF9"/>
    <w:rsid w:val="00561087"/>
    <w:rsid w:val="0056132C"/>
    <w:rsid w:val="00561B20"/>
    <w:rsid w:val="00562FD8"/>
    <w:rsid w:val="00563AF9"/>
    <w:rsid w:val="00563F28"/>
    <w:rsid w:val="00565DA0"/>
    <w:rsid w:val="005751AF"/>
    <w:rsid w:val="005756AE"/>
    <w:rsid w:val="00575F0A"/>
    <w:rsid w:val="00580A9B"/>
    <w:rsid w:val="00581F20"/>
    <w:rsid w:val="00583709"/>
    <w:rsid w:val="00585413"/>
    <w:rsid w:val="00585D54"/>
    <w:rsid w:val="005871C6"/>
    <w:rsid w:val="00587D5D"/>
    <w:rsid w:val="005934D4"/>
    <w:rsid w:val="00597236"/>
    <w:rsid w:val="0059732D"/>
    <w:rsid w:val="005A0692"/>
    <w:rsid w:val="005A1D91"/>
    <w:rsid w:val="005A43AD"/>
    <w:rsid w:val="005A4C41"/>
    <w:rsid w:val="005A593D"/>
    <w:rsid w:val="005A5FE2"/>
    <w:rsid w:val="005A6C8C"/>
    <w:rsid w:val="005A6D41"/>
    <w:rsid w:val="005B04DF"/>
    <w:rsid w:val="005B205E"/>
    <w:rsid w:val="005B2EF4"/>
    <w:rsid w:val="005B3AA1"/>
    <w:rsid w:val="005B3ADE"/>
    <w:rsid w:val="005B517F"/>
    <w:rsid w:val="005C18CE"/>
    <w:rsid w:val="005C67A0"/>
    <w:rsid w:val="005C6DD7"/>
    <w:rsid w:val="005C71C1"/>
    <w:rsid w:val="005D2AA5"/>
    <w:rsid w:val="005D7A05"/>
    <w:rsid w:val="005D7A4B"/>
    <w:rsid w:val="005E089A"/>
    <w:rsid w:val="005E2B4B"/>
    <w:rsid w:val="005E4BBF"/>
    <w:rsid w:val="005F0FFB"/>
    <w:rsid w:val="005F11CD"/>
    <w:rsid w:val="005F2969"/>
    <w:rsid w:val="00600C48"/>
    <w:rsid w:val="0060110A"/>
    <w:rsid w:val="0060161A"/>
    <w:rsid w:val="00601DEF"/>
    <w:rsid w:val="00601FB9"/>
    <w:rsid w:val="00602FDD"/>
    <w:rsid w:val="00604CE9"/>
    <w:rsid w:val="006078AE"/>
    <w:rsid w:val="006079BE"/>
    <w:rsid w:val="00612E2D"/>
    <w:rsid w:val="00620030"/>
    <w:rsid w:val="00622AF9"/>
    <w:rsid w:val="00626771"/>
    <w:rsid w:val="00626C98"/>
    <w:rsid w:val="00630FC9"/>
    <w:rsid w:val="006326F7"/>
    <w:rsid w:val="00634126"/>
    <w:rsid w:val="006342FC"/>
    <w:rsid w:val="00636920"/>
    <w:rsid w:val="00636C1A"/>
    <w:rsid w:val="0063749B"/>
    <w:rsid w:val="006453F8"/>
    <w:rsid w:val="00654589"/>
    <w:rsid w:val="00656214"/>
    <w:rsid w:val="00657D95"/>
    <w:rsid w:val="00660B30"/>
    <w:rsid w:val="00661ADA"/>
    <w:rsid w:val="00662998"/>
    <w:rsid w:val="0066605D"/>
    <w:rsid w:val="00667722"/>
    <w:rsid w:val="00672AB7"/>
    <w:rsid w:val="00675BFC"/>
    <w:rsid w:val="0067792A"/>
    <w:rsid w:val="006832BD"/>
    <w:rsid w:val="00683BCB"/>
    <w:rsid w:val="006842F4"/>
    <w:rsid w:val="006918F2"/>
    <w:rsid w:val="00694620"/>
    <w:rsid w:val="00694A7A"/>
    <w:rsid w:val="006957A8"/>
    <w:rsid w:val="00696AB9"/>
    <w:rsid w:val="006A1EAC"/>
    <w:rsid w:val="006A456B"/>
    <w:rsid w:val="006A74E6"/>
    <w:rsid w:val="006B255A"/>
    <w:rsid w:val="006B2F47"/>
    <w:rsid w:val="006B3A1F"/>
    <w:rsid w:val="006B4661"/>
    <w:rsid w:val="006C32D9"/>
    <w:rsid w:val="006C33E0"/>
    <w:rsid w:val="006C5CB2"/>
    <w:rsid w:val="006D05CB"/>
    <w:rsid w:val="006D2A1E"/>
    <w:rsid w:val="006D328F"/>
    <w:rsid w:val="006D44B9"/>
    <w:rsid w:val="006D5BFB"/>
    <w:rsid w:val="006D72ED"/>
    <w:rsid w:val="006E0E8A"/>
    <w:rsid w:val="006E1A84"/>
    <w:rsid w:val="006E33AB"/>
    <w:rsid w:val="006E4637"/>
    <w:rsid w:val="006E4675"/>
    <w:rsid w:val="006E60C7"/>
    <w:rsid w:val="006E6487"/>
    <w:rsid w:val="006E6D1E"/>
    <w:rsid w:val="006E734B"/>
    <w:rsid w:val="006F39BF"/>
    <w:rsid w:val="006F3CCD"/>
    <w:rsid w:val="006F40B4"/>
    <w:rsid w:val="006F5BF1"/>
    <w:rsid w:val="006F738C"/>
    <w:rsid w:val="006F7ACE"/>
    <w:rsid w:val="006F7B7A"/>
    <w:rsid w:val="00702638"/>
    <w:rsid w:val="00703469"/>
    <w:rsid w:val="00704C50"/>
    <w:rsid w:val="00705DF0"/>
    <w:rsid w:val="007062ED"/>
    <w:rsid w:val="00706C04"/>
    <w:rsid w:val="00706FCA"/>
    <w:rsid w:val="00711CA0"/>
    <w:rsid w:val="00711CC2"/>
    <w:rsid w:val="00712655"/>
    <w:rsid w:val="0071787D"/>
    <w:rsid w:val="007234F3"/>
    <w:rsid w:val="00723AFF"/>
    <w:rsid w:val="00724F2D"/>
    <w:rsid w:val="007275CB"/>
    <w:rsid w:val="007307B0"/>
    <w:rsid w:val="007309BA"/>
    <w:rsid w:val="00731AB8"/>
    <w:rsid w:val="0073269B"/>
    <w:rsid w:val="00732AE7"/>
    <w:rsid w:val="00733145"/>
    <w:rsid w:val="0073659D"/>
    <w:rsid w:val="0073752A"/>
    <w:rsid w:val="00737CD9"/>
    <w:rsid w:val="00737D4B"/>
    <w:rsid w:val="00741081"/>
    <w:rsid w:val="00741BF7"/>
    <w:rsid w:val="00742AE9"/>
    <w:rsid w:val="00742C0A"/>
    <w:rsid w:val="00745C06"/>
    <w:rsid w:val="007505B3"/>
    <w:rsid w:val="007515F6"/>
    <w:rsid w:val="00752BE2"/>
    <w:rsid w:val="00755D99"/>
    <w:rsid w:val="00760693"/>
    <w:rsid w:val="00762FB8"/>
    <w:rsid w:val="00763043"/>
    <w:rsid w:val="0076652A"/>
    <w:rsid w:val="007670E5"/>
    <w:rsid w:val="0077104E"/>
    <w:rsid w:val="007740EC"/>
    <w:rsid w:val="0077500C"/>
    <w:rsid w:val="00775D32"/>
    <w:rsid w:val="00790BDA"/>
    <w:rsid w:val="0079607C"/>
    <w:rsid w:val="00797483"/>
    <w:rsid w:val="007A0BAC"/>
    <w:rsid w:val="007A193B"/>
    <w:rsid w:val="007B0602"/>
    <w:rsid w:val="007B18B3"/>
    <w:rsid w:val="007B3013"/>
    <w:rsid w:val="007B3BC5"/>
    <w:rsid w:val="007B59BB"/>
    <w:rsid w:val="007B5AF6"/>
    <w:rsid w:val="007B69D0"/>
    <w:rsid w:val="007B7965"/>
    <w:rsid w:val="007C11ED"/>
    <w:rsid w:val="007C29ED"/>
    <w:rsid w:val="007C31C5"/>
    <w:rsid w:val="007C54C1"/>
    <w:rsid w:val="007C5514"/>
    <w:rsid w:val="007C6062"/>
    <w:rsid w:val="007C6B7D"/>
    <w:rsid w:val="007C6B85"/>
    <w:rsid w:val="007D05EC"/>
    <w:rsid w:val="007D06EB"/>
    <w:rsid w:val="007D4319"/>
    <w:rsid w:val="007D6288"/>
    <w:rsid w:val="007D7EA9"/>
    <w:rsid w:val="007E147B"/>
    <w:rsid w:val="007E5270"/>
    <w:rsid w:val="007E7127"/>
    <w:rsid w:val="007F0F44"/>
    <w:rsid w:val="007F2494"/>
    <w:rsid w:val="007F6422"/>
    <w:rsid w:val="007F6DAF"/>
    <w:rsid w:val="008027E0"/>
    <w:rsid w:val="00804976"/>
    <w:rsid w:val="00806082"/>
    <w:rsid w:val="00806BD9"/>
    <w:rsid w:val="0080752E"/>
    <w:rsid w:val="00807C75"/>
    <w:rsid w:val="00812851"/>
    <w:rsid w:val="00812AD3"/>
    <w:rsid w:val="008132F0"/>
    <w:rsid w:val="00814A51"/>
    <w:rsid w:val="008158A8"/>
    <w:rsid w:val="00816DED"/>
    <w:rsid w:val="00821166"/>
    <w:rsid w:val="008243BE"/>
    <w:rsid w:val="00824CBB"/>
    <w:rsid w:val="00825485"/>
    <w:rsid w:val="0083052C"/>
    <w:rsid w:val="00831AC9"/>
    <w:rsid w:val="00832781"/>
    <w:rsid w:val="00834D68"/>
    <w:rsid w:val="008366B7"/>
    <w:rsid w:val="00836C27"/>
    <w:rsid w:val="00836F83"/>
    <w:rsid w:val="0083725A"/>
    <w:rsid w:val="008407C2"/>
    <w:rsid w:val="008443A7"/>
    <w:rsid w:val="00844B39"/>
    <w:rsid w:val="00846034"/>
    <w:rsid w:val="00846901"/>
    <w:rsid w:val="00851A1A"/>
    <w:rsid w:val="0085476C"/>
    <w:rsid w:val="0085716B"/>
    <w:rsid w:val="00857BCC"/>
    <w:rsid w:val="00857C9B"/>
    <w:rsid w:val="00857CC3"/>
    <w:rsid w:val="00861130"/>
    <w:rsid w:val="008638C1"/>
    <w:rsid w:val="0086563E"/>
    <w:rsid w:val="00867484"/>
    <w:rsid w:val="00873552"/>
    <w:rsid w:val="0087431E"/>
    <w:rsid w:val="00874B66"/>
    <w:rsid w:val="00874EFC"/>
    <w:rsid w:val="00876719"/>
    <w:rsid w:val="00876733"/>
    <w:rsid w:val="00877200"/>
    <w:rsid w:val="008819B7"/>
    <w:rsid w:val="0088574C"/>
    <w:rsid w:val="0088687D"/>
    <w:rsid w:val="0089192E"/>
    <w:rsid w:val="0089260F"/>
    <w:rsid w:val="008950D1"/>
    <w:rsid w:val="0089595E"/>
    <w:rsid w:val="008A0A8F"/>
    <w:rsid w:val="008A1959"/>
    <w:rsid w:val="008A3361"/>
    <w:rsid w:val="008A5910"/>
    <w:rsid w:val="008A6B6D"/>
    <w:rsid w:val="008A7BA6"/>
    <w:rsid w:val="008B252A"/>
    <w:rsid w:val="008B3D8F"/>
    <w:rsid w:val="008B48AB"/>
    <w:rsid w:val="008B4B6D"/>
    <w:rsid w:val="008B6F7A"/>
    <w:rsid w:val="008C592C"/>
    <w:rsid w:val="008C7A44"/>
    <w:rsid w:val="008D1ADD"/>
    <w:rsid w:val="008D449B"/>
    <w:rsid w:val="008D60E6"/>
    <w:rsid w:val="008E008C"/>
    <w:rsid w:val="008E07C2"/>
    <w:rsid w:val="008E26E3"/>
    <w:rsid w:val="008E2ED4"/>
    <w:rsid w:val="008E5CF3"/>
    <w:rsid w:val="008E7802"/>
    <w:rsid w:val="008E7977"/>
    <w:rsid w:val="008E7DAF"/>
    <w:rsid w:val="008F0B4C"/>
    <w:rsid w:val="008F110D"/>
    <w:rsid w:val="008F35F4"/>
    <w:rsid w:val="008F425F"/>
    <w:rsid w:val="008F449B"/>
    <w:rsid w:val="008F4DFC"/>
    <w:rsid w:val="008F5437"/>
    <w:rsid w:val="0090006C"/>
    <w:rsid w:val="0090331B"/>
    <w:rsid w:val="0090554B"/>
    <w:rsid w:val="00905FA8"/>
    <w:rsid w:val="00906D71"/>
    <w:rsid w:val="0090710F"/>
    <w:rsid w:val="009071C8"/>
    <w:rsid w:val="009074E7"/>
    <w:rsid w:val="009105C1"/>
    <w:rsid w:val="00910E22"/>
    <w:rsid w:val="00911975"/>
    <w:rsid w:val="00913113"/>
    <w:rsid w:val="00920C60"/>
    <w:rsid w:val="009219BD"/>
    <w:rsid w:val="0092296B"/>
    <w:rsid w:val="009266F9"/>
    <w:rsid w:val="009306C8"/>
    <w:rsid w:val="009321F3"/>
    <w:rsid w:val="009333D4"/>
    <w:rsid w:val="009350B7"/>
    <w:rsid w:val="0093635E"/>
    <w:rsid w:val="009400DF"/>
    <w:rsid w:val="009403B9"/>
    <w:rsid w:val="0094361F"/>
    <w:rsid w:val="00943F56"/>
    <w:rsid w:val="009448DF"/>
    <w:rsid w:val="009454E0"/>
    <w:rsid w:val="009454F6"/>
    <w:rsid w:val="009455F1"/>
    <w:rsid w:val="00945698"/>
    <w:rsid w:val="0094636B"/>
    <w:rsid w:val="009473A8"/>
    <w:rsid w:val="00947F38"/>
    <w:rsid w:val="009518CC"/>
    <w:rsid w:val="00954B5D"/>
    <w:rsid w:val="00955BD4"/>
    <w:rsid w:val="0095625D"/>
    <w:rsid w:val="00956495"/>
    <w:rsid w:val="009567B5"/>
    <w:rsid w:val="00956DB3"/>
    <w:rsid w:val="00957BB5"/>
    <w:rsid w:val="00957BF1"/>
    <w:rsid w:val="0096008E"/>
    <w:rsid w:val="00960172"/>
    <w:rsid w:val="00960783"/>
    <w:rsid w:val="00961DE0"/>
    <w:rsid w:val="00962A67"/>
    <w:rsid w:val="00965958"/>
    <w:rsid w:val="00965F73"/>
    <w:rsid w:val="00973B0F"/>
    <w:rsid w:val="00973F6D"/>
    <w:rsid w:val="00975608"/>
    <w:rsid w:val="0098117E"/>
    <w:rsid w:val="00983D17"/>
    <w:rsid w:val="00985DF1"/>
    <w:rsid w:val="00986ED5"/>
    <w:rsid w:val="0098786F"/>
    <w:rsid w:val="0099141A"/>
    <w:rsid w:val="00993EBC"/>
    <w:rsid w:val="00996431"/>
    <w:rsid w:val="009A177D"/>
    <w:rsid w:val="009A214A"/>
    <w:rsid w:val="009A316E"/>
    <w:rsid w:val="009A3204"/>
    <w:rsid w:val="009A3E16"/>
    <w:rsid w:val="009A52C5"/>
    <w:rsid w:val="009A72D7"/>
    <w:rsid w:val="009A7592"/>
    <w:rsid w:val="009B00B0"/>
    <w:rsid w:val="009B1F13"/>
    <w:rsid w:val="009B2632"/>
    <w:rsid w:val="009B2EB5"/>
    <w:rsid w:val="009C2159"/>
    <w:rsid w:val="009C5014"/>
    <w:rsid w:val="009C6CC7"/>
    <w:rsid w:val="009C73CC"/>
    <w:rsid w:val="009C7F23"/>
    <w:rsid w:val="009D602A"/>
    <w:rsid w:val="009D6673"/>
    <w:rsid w:val="009D7239"/>
    <w:rsid w:val="009E4F49"/>
    <w:rsid w:val="009E5E56"/>
    <w:rsid w:val="009E6D62"/>
    <w:rsid w:val="009F2DA6"/>
    <w:rsid w:val="009F4006"/>
    <w:rsid w:val="00A00C24"/>
    <w:rsid w:val="00A00C43"/>
    <w:rsid w:val="00A00D83"/>
    <w:rsid w:val="00A034C2"/>
    <w:rsid w:val="00A035D2"/>
    <w:rsid w:val="00A0508A"/>
    <w:rsid w:val="00A05ABB"/>
    <w:rsid w:val="00A05ACB"/>
    <w:rsid w:val="00A07E06"/>
    <w:rsid w:val="00A07EF9"/>
    <w:rsid w:val="00A1164F"/>
    <w:rsid w:val="00A145CE"/>
    <w:rsid w:val="00A155F3"/>
    <w:rsid w:val="00A15D80"/>
    <w:rsid w:val="00A200A8"/>
    <w:rsid w:val="00A21FDF"/>
    <w:rsid w:val="00A22681"/>
    <w:rsid w:val="00A23CEF"/>
    <w:rsid w:val="00A24322"/>
    <w:rsid w:val="00A24FBB"/>
    <w:rsid w:val="00A25485"/>
    <w:rsid w:val="00A312A5"/>
    <w:rsid w:val="00A330AA"/>
    <w:rsid w:val="00A33EF8"/>
    <w:rsid w:val="00A359E8"/>
    <w:rsid w:val="00A3746E"/>
    <w:rsid w:val="00A37DB4"/>
    <w:rsid w:val="00A40D36"/>
    <w:rsid w:val="00A4224F"/>
    <w:rsid w:val="00A44297"/>
    <w:rsid w:val="00A44F0E"/>
    <w:rsid w:val="00A4544E"/>
    <w:rsid w:val="00A47118"/>
    <w:rsid w:val="00A50868"/>
    <w:rsid w:val="00A527A8"/>
    <w:rsid w:val="00A54A2A"/>
    <w:rsid w:val="00A56018"/>
    <w:rsid w:val="00A5727B"/>
    <w:rsid w:val="00A60115"/>
    <w:rsid w:val="00A60CE0"/>
    <w:rsid w:val="00A62DD2"/>
    <w:rsid w:val="00A6603F"/>
    <w:rsid w:val="00A67B24"/>
    <w:rsid w:val="00A71000"/>
    <w:rsid w:val="00A7224E"/>
    <w:rsid w:val="00A72799"/>
    <w:rsid w:val="00A72C16"/>
    <w:rsid w:val="00A7490E"/>
    <w:rsid w:val="00A76051"/>
    <w:rsid w:val="00A770C7"/>
    <w:rsid w:val="00A804FE"/>
    <w:rsid w:val="00A82CAB"/>
    <w:rsid w:val="00A830C4"/>
    <w:rsid w:val="00A84557"/>
    <w:rsid w:val="00A84788"/>
    <w:rsid w:val="00A871AB"/>
    <w:rsid w:val="00A91559"/>
    <w:rsid w:val="00A91D50"/>
    <w:rsid w:val="00A93D78"/>
    <w:rsid w:val="00A94914"/>
    <w:rsid w:val="00A95527"/>
    <w:rsid w:val="00AA693C"/>
    <w:rsid w:val="00AA6D72"/>
    <w:rsid w:val="00AB27FC"/>
    <w:rsid w:val="00AB2907"/>
    <w:rsid w:val="00AB420E"/>
    <w:rsid w:val="00AB54F0"/>
    <w:rsid w:val="00AB57B4"/>
    <w:rsid w:val="00AB61D6"/>
    <w:rsid w:val="00AC1914"/>
    <w:rsid w:val="00AC2352"/>
    <w:rsid w:val="00AC254F"/>
    <w:rsid w:val="00AC4587"/>
    <w:rsid w:val="00AC4DD9"/>
    <w:rsid w:val="00AC584A"/>
    <w:rsid w:val="00AC6500"/>
    <w:rsid w:val="00AC76DF"/>
    <w:rsid w:val="00AD1BFD"/>
    <w:rsid w:val="00AD6B3A"/>
    <w:rsid w:val="00AE0561"/>
    <w:rsid w:val="00AE0EB7"/>
    <w:rsid w:val="00AE3FDE"/>
    <w:rsid w:val="00AE4993"/>
    <w:rsid w:val="00AF086E"/>
    <w:rsid w:val="00AF0D72"/>
    <w:rsid w:val="00AF3638"/>
    <w:rsid w:val="00AF6257"/>
    <w:rsid w:val="00AF6CE2"/>
    <w:rsid w:val="00B015B8"/>
    <w:rsid w:val="00B02727"/>
    <w:rsid w:val="00B030CC"/>
    <w:rsid w:val="00B04E0E"/>
    <w:rsid w:val="00B06DD5"/>
    <w:rsid w:val="00B13E3E"/>
    <w:rsid w:val="00B214DB"/>
    <w:rsid w:val="00B254B6"/>
    <w:rsid w:val="00B31A67"/>
    <w:rsid w:val="00B332D9"/>
    <w:rsid w:val="00B353DE"/>
    <w:rsid w:val="00B35C57"/>
    <w:rsid w:val="00B379D1"/>
    <w:rsid w:val="00B46B12"/>
    <w:rsid w:val="00B50F75"/>
    <w:rsid w:val="00B51658"/>
    <w:rsid w:val="00B541AD"/>
    <w:rsid w:val="00B560E5"/>
    <w:rsid w:val="00B579FA"/>
    <w:rsid w:val="00B57AD9"/>
    <w:rsid w:val="00B62440"/>
    <w:rsid w:val="00B6680A"/>
    <w:rsid w:val="00B70AB2"/>
    <w:rsid w:val="00B714D5"/>
    <w:rsid w:val="00B72E79"/>
    <w:rsid w:val="00B76D74"/>
    <w:rsid w:val="00B773D4"/>
    <w:rsid w:val="00B77F98"/>
    <w:rsid w:val="00B90F09"/>
    <w:rsid w:val="00B956F2"/>
    <w:rsid w:val="00B968A8"/>
    <w:rsid w:val="00B979FA"/>
    <w:rsid w:val="00BA22CA"/>
    <w:rsid w:val="00BA4D8D"/>
    <w:rsid w:val="00BA593B"/>
    <w:rsid w:val="00BA5BD0"/>
    <w:rsid w:val="00BB032C"/>
    <w:rsid w:val="00BB4147"/>
    <w:rsid w:val="00BB657B"/>
    <w:rsid w:val="00BB79AF"/>
    <w:rsid w:val="00BC0BDA"/>
    <w:rsid w:val="00BC3BD8"/>
    <w:rsid w:val="00BC3C7B"/>
    <w:rsid w:val="00BC49C9"/>
    <w:rsid w:val="00BD17A3"/>
    <w:rsid w:val="00BD643D"/>
    <w:rsid w:val="00BE06C5"/>
    <w:rsid w:val="00BE1256"/>
    <w:rsid w:val="00BE552D"/>
    <w:rsid w:val="00BE57FC"/>
    <w:rsid w:val="00BE63A7"/>
    <w:rsid w:val="00BE7643"/>
    <w:rsid w:val="00BE7A7A"/>
    <w:rsid w:val="00BF0370"/>
    <w:rsid w:val="00BF39C4"/>
    <w:rsid w:val="00BF3D11"/>
    <w:rsid w:val="00BF5E0F"/>
    <w:rsid w:val="00C04AAB"/>
    <w:rsid w:val="00C05CCF"/>
    <w:rsid w:val="00C05FA9"/>
    <w:rsid w:val="00C0723F"/>
    <w:rsid w:val="00C1031D"/>
    <w:rsid w:val="00C1219C"/>
    <w:rsid w:val="00C14A92"/>
    <w:rsid w:val="00C15E28"/>
    <w:rsid w:val="00C174B4"/>
    <w:rsid w:val="00C17A0F"/>
    <w:rsid w:val="00C21510"/>
    <w:rsid w:val="00C21708"/>
    <w:rsid w:val="00C22095"/>
    <w:rsid w:val="00C255DE"/>
    <w:rsid w:val="00C2615E"/>
    <w:rsid w:val="00C26287"/>
    <w:rsid w:val="00C268C6"/>
    <w:rsid w:val="00C27F0E"/>
    <w:rsid w:val="00C30605"/>
    <w:rsid w:val="00C34474"/>
    <w:rsid w:val="00C3506F"/>
    <w:rsid w:val="00C4387F"/>
    <w:rsid w:val="00C60FAF"/>
    <w:rsid w:val="00C659A4"/>
    <w:rsid w:val="00C66AAA"/>
    <w:rsid w:val="00C67C3D"/>
    <w:rsid w:val="00C7151A"/>
    <w:rsid w:val="00C730C3"/>
    <w:rsid w:val="00C743DA"/>
    <w:rsid w:val="00C76F2B"/>
    <w:rsid w:val="00C82A81"/>
    <w:rsid w:val="00C8625B"/>
    <w:rsid w:val="00C86DCF"/>
    <w:rsid w:val="00C96BC5"/>
    <w:rsid w:val="00CA0A46"/>
    <w:rsid w:val="00CA0D41"/>
    <w:rsid w:val="00CA21BC"/>
    <w:rsid w:val="00CA3EDE"/>
    <w:rsid w:val="00CA530D"/>
    <w:rsid w:val="00CA5BEA"/>
    <w:rsid w:val="00CA6AAB"/>
    <w:rsid w:val="00CA7857"/>
    <w:rsid w:val="00CB03B2"/>
    <w:rsid w:val="00CB2FAE"/>
    <w:rsid w:val="00CB3F6D"/>
    <w:rsid w:val="00CB5984"/>
    <w:rsid w:val="00CB6CDF"/>
    <w:rsid w:val="00CC3E3C"/>
    <w:rsid w:val="00CC644E"/>
    <w:rsid w:val="00CC6C51"/>
    <w:rsid w:val="00CD2454"/>
    <w:rsid w:val="00CD2728"/>
    <w:rsid w:val="00CD3848"/>
    <w:rsid w:val="00CD6145"/>
    <w:rsid w:val="00CD7310"/>
    <w:rsid w:val="00CE2B26"/>
    <w:rsid w:val="00CE43A6"/>
    <w:rsid w:val="00CE47F4"/>
    <w:rsid w:val="00CE5046"/>
    <w:rsid w:val="00CF1948"/>
    <w:rsid w:val="00CF2387"/>
    <w:rsid w:val="00CF3488"/>
    <w:rsid w:val="00CF4745"/>
    <w:rsid w:val="00CF6584"/>
    <w:rsid w:val="00D00D3B"/>
    <w:rsid w:val="00D02DDF"/>
    <w:rsid w:val="00D03CEE"/>
    <w:rsid w:val="00D0534C"/>
    <w:rsid w:val="00D06A06"/>
    <w:rsid w:val="00D06F69"/>
    <w:rsid w:val="00D07D74"/>
    <w:rsid w:val="00D13354"/>
    <w:rsid w:val="00D22B2B"/>
    <w:rsid w:val="00D22F4B"/>
    <w:rsid w:val="00D23851"/>
    <w:rsid w:val="00D2465B"/>
    <w:rsid w:val="00D246C4"/>
    <w:rsid w:val="00D25A97"/>
    <w:rsid w:val="00D26172"/>
    <w:rsid w:val="00D2635D"/>
    <w:rsid w:val="00D31518"/>
    <w:rsid w:val="00D35FCE"/>
    <w:rsid w:val="00D3686E"/>
    <w:rsid w:val="00D37961"/>
    <w:rsid w:val="00D42665"/>
    <w:rsid w:val="00D432A4"/>
    <w:rsid w:val="00D45B2A"/>
    <w:rsid w:val="00D45DE5"/>
    <w:rsid w:val="00D47994"/>
    <w:rsid w:val="00D5380D"/>
    <w:rsid w:val="00D55F56"/>
    <w:rsid w:val="00D56747"/>
    <w:rsid w:val="00D63610"/>
    <w:rsid w:val="00D70B94"/>
    <w:rsid w:val="00D70EC6"/>
    <w:rsid w:val="00D73341"/>
    <w:rsid w:val="00D73422"/>
    <w:rsid w:val="00D74EA2"/>
    <w:rsid w:val="00D74FFC"/>
    <w:rsid w:val="00D76292"/>
    <w:rsid w:val="00D80418"/>
    <w:rsid w:val="00D808F1"/>
    <w:rsid w:val="00D831CF"/>
    <w:rsid w:val="00D835A1"/>
    <w:rsid w:val="00D84AB1"/>
    <w:rsid w:val="00D85F0B"/>
    <w:rsid w:val="00D86EBE"/>
    <w:rsid w:val="00D879B2"/>
    <w:rsid w:val="00D87E00"/>
    <w:rsid w:val="00D926DA"/>
    <w:rsid w:val="00D93CFF"/>
    <w:rsid w:val="00D961D6"/>
    <w:rsid w:val="00D9745C"/>
    <w:rsid w:val="00D974E7"/>
    <w:rsid w:val="00DA0820"/>
    <w:rsid w:val="00DA2CA4"/>
    <w:rsid w:val="00DA530A"/>
    <w:rsid w:val="00DA55DB"/>
    <w:rsid w:val="00DB0BC6"/>
    <w:rsid w:val="00DB12F0"/>
    <w:rsid w:val="00DB3923"/>
    <w:rsid w:val="00DB4BBB"/>
    <w:rsid w:val="00DB5DC4"/>
    <w:rsid w:val="00DC1ECA"/>
    <w:rsid w:val="00DD09D3"/>
    <w:rsid w:val="00DD0B05"/>
    <w:rsid w:val="00DD2585"/>
    <w:rsid w:val="00DD418F"/>
    <w:rsid w:val="00DE089F"/>
    <w:rsid w:val="00DE0A7D"/>
    <w:rsid w:val="00DE0DEE"/>
    <w:rsid w:val="00DE1AA3"/>
    <w:rsid w:val="00DE1CB5"/>
    <w:rsid w:val="00DE21B4"/>
    <w:rsid w:val="00DE2488"/>
    <w:rsid w:val="00DE60C6"/>
    <w:rsid w:val="00DE7D9E"/>
    <w:rsid w:val="00DF7656"/>
    <w:rsid w:val="00DF7D9B"/>
    <w:rsid w:val="00E003BE"/>
    <w:rsid w:val="00E02622"/>
    <w:rsid w:val="00E0601F"/>
    <w:rsid w:val="00E07DF0"/>
    <w:rsid w:val="00E10CC3"/>
    <w:rsid w:val="00E10FA5"/>
    <w:rsid w:val="00E13707"/>
    <w:rsid w:val="00E179C9"/>
    <w:rsid w:val="00E20BD4"/>
    <w:rsid w:val="00E224B0"/>
    <w:rsid w:val="00E2288C"/>
    <w:rsid w:val="00E22ED0"/>
    <w:rsid w:val="00E2433D"/>
    <w:rsid w:val="00E27C62"/>
    <w:rsid w:val="00E30B96"/>
    <w:rsid w:val="00E37FE0"/>
    <w:rsid w:val="00E40D2E"/>
    <w:rsid w:val="00E428C2"/>
    <w:rsid w:val="00E43A0F"/>
    <w:rsid w:val="00E455B0"/>
    <w:rsid w:val="00E4771D"/>
    <w:rsid w:val="00E50655"/>
    <w:rsid w:val="00E54FCC"/>
    <w:rsid w:val="00E659AB"/>
    <w:rsid w:val="00E714ED"/>
    <w:rsid w:val="00E725FE"/>
    <w:rsid w:val="00E750EC"/>
    <w:rsid w:val="00E77468"/>
    <w:rsid w:val="00E77C88"/>
    <w:rsid w:val="00E8094C"/>
    <w:rsid w:val="00E86F97"/>
    <w:rsid w:val="00E95C31"/>
    <w:rsid w:val="00EA15EF"/>
    <w:rsid w:val="00EA38CA"/>
    <w:rsid w:val="00EA3F7C"/>
    <w:rsid w:val="00EA410F"/>
    <w:rsid w:val="00EB041D"/>
    <w:rsid w:val="00EB1194"/>
    <w:rsid w:val="00EB538D"/>
    <w:rsid w:val="00EC155C"/>
    <w:rsid w:val="00EC4629"/>
    <w:rsid w:val="00EC542C"/>
    <w:rsid w:val="00EC5707"/>
    <w:rsid w:val="00EC5F78"/>
    <w:rsid w:val="00ED1DE4"/>
    <w:rsid w:val="00ED4E0C"/>
    <w:rsid w:val="00ED7ACE"/>
    <w:rsid w:val="00EE1926"/>
    <w:rsid w:val="00EE5C7D"/>
    <w:rsid w:val="00EF14DE"/>
    <w:rsid w:val="00EF1A47"/>
    <w:rsid w:val="00F0256C"/>
    <w:rsid w:val="00F051F1"/>
    <w:rsid w:val="00F100BB"/>
    <w:rsid w:val="00F16D5B"/>
    <w:rsid w:val="00F202FC"/>
    <w:rsid w:val="00F20429"/>
    <w:rsid w:val="00F207A7"/>
    <w:rsid w:val="00F24791"/>
    <w:rsid w:val="00F24A6D"/>
    <w:rsid w:val="00F24D81"/>
    <w:rsid w:val="00F2690B"/>
    <w:rsid w:val="00F26935"/>
    <w:rsid w:val="00F33596"/>
    <w:rsid w:val="00F33DF6"/>
    <w:rsid w:val="00F372FB"/>
    <w:rsid w:val="00F427C5"/>
    <w:rsid w:val="00F43361"/>
    <w:rsid w:val="00F44E64"/>
    <w:rsid w:val="00F455F4"/>
    <w:rsid w:val="00F5290F"/>
    <w:rsid w:val="00F57475"/>
    <w:rsid w:val="00F57CCC"/>
    <w:rsid w:val="00F60F4B"/>
    <w:rsid w:val="00F61E32"/>
    <w:rsid w:val="00F61EC6"/>
    <w:rsid w:val="00F6278C"/>
    <w:rsid w:val="00F63910"/>
    <w:rsid w:val="00F65097"/>
    <w:rsid w:val="00F730EB"/>
    <w:rsid w:val="00F7541C"/>
    <w:rsid w:val="00F761AE"/>
    <w:rsid w:val="00F76B3E"/>
    <w:rsid w:val="00F83BB7"/>
    <w:rsid w:val="00F84092"/>
    <w:rsid w:val="00F86FEF"/>
    <w:rsid w:val="00F87771"/>
    <w:rsid w:val="00F877AA"/>
    <w:rsid w:val="00F87C07"/>
    <w:rsid w:val="00F918AD"/>
    <w:rsid w:val="00F93CA5"/>
    <w:rsid w:val="00F94EC9"/>
    <w:rsid w:val="00FA0BF2"/>
    <w:rsid w:val="00FA1895"/>
    <w:rsid w:val="00FA19AE"/>
    <w:rsid w:val="00FA4D10"/>
    <w:rsid w:val="00FA4DEF"/>
    <w:rsid w:val="00FA5462"/>
    <w:rsid w:val="00FA74FD"/>
    <w:rsid w:val="00FB103F"/>
    <w:rsid w:val="00FB4500"/>
    <w:rsid w:val="00FB4A29"/>
    <w:rsid w:val="00FB66E1"/>
    <w:rsid w:val="00FB7FB9"/>
    <w:rsid w:val="00FC0625"/>
    <w:rsid w:val="00FC1883"/>
    <w:rsid w:val="00FC4177"/>
    <w:rsid w:val="00FC4EDE"/>
    <w:rsid w:val="00FC4F87"/>
    <w:rsid w:val="00FC52AD"/>
    <w:rsid w:val="00FC6B03"/>
    <w:rsid w:val="00FC7711"/>
    <w:rsid w:val="00FD3C57"/>
    <w:rsid w:val="00FD5B6A"/>
    <w:rsid w:val="00FD699E"/>
    <w:rsid w:val="00FD753B"/>
    <w:rsid w:val="00FE29DB"/>
    <w:rsid w:val="00FE349A"/>
    <w:rsid w:val="00FE5C01"/>
    <w:rsid w:val="00FE68E1"/>
    <w:rsid w:val="00FF0840"/>
    <w:rsid w:val="00FF0D3C"/>
    <w:rsid w:val="00FF145C"/>
    <w:rsid w:val="00FF1ECC"/>
    <w:rsid w:val="00FF22BC"/>
    <w:rsid w:val="00FF33B0"/>
    <w:rsid w:val="00FF3658"/>
    <w:rsid w:val="00FF5147"/>
    <w:rsid w:val="00FF5678"/>
    <w:rsid w:val="00FF777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5C2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p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Hyperlink">
    <w:name w:val="Hyperlink"/>
    <w:rPr>
      <w:color w:val="0000FF"/>
      <w:u w:val="single"/>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KeinLeerraum">
    <w:name w:val="No Spacing"/>
    <w:qFormat/>
    <w:rsid w:val="0004540B"/>
    <w:rPr>
      <w:rFonts w:ascii="Calibri" w:eastAsia="Calibri" w:hAnsi="Calibri"/>
      <w:sz w:val="22"/>
      <w:szCs w:val="22"/>
    </w:rPr>
  </w:style>
  <w:style w:type="paragraph" w:styleId="Kopfzeile">
    <w:name w:val="header"/>
    <w:basedOn w:val="Standard"/>
    <w:link w:val="KopfzeileZchn"/>
    <w:semiHidden/>
    <w:rsid w:val="00DB12F0"/>
    <w:pPr>
      <w:tabs>
        <w:tab w:val="center" w:pos="4320"/>
        <w:tab w:val="right" w:pos="8640"/>
      </w:tabs>
    </w:pPr>
    <w:rPr>
      <w:rFonts w:ascii="HelveticaNeueLT Std Lt" w:hAnsi="HelveticaNeueLT Std Lt"/>
      <w:sz w:val="20"/>
      <w:szCs w:val="20"/>
    </w:rPr>
  </w:style>
  <w:style w:type="character" w:customStyle="1" w:styleId="KopfzeileZchn">
    <w:name w:val="Kopfzeile Zchn"/>
    <w:link w:val="Kopfzeile"/>
    <w:semiHidden/>
    <w:rsid w:val="00DB12F0"/>
    <w:rPr>
      <w:rFonts w:ascii="HelveticaNeueLT Std Lt" w:hAnsi="HelveticaNeueLT Std Lt"/>
    </w:rPr>
  </w:style>
  <w:style w:type="paragraph" w:customStyle="1" w:styleId="FormType">
    <w:name w:val="Form Type"/>
    <w:basedOn w:val="Kopfzeile"/>
    <w:rsid w:val="00DB12F0"/>
    <w:pPr>
      <w:spacing w:line="320" w:lineRule="exact"/>
      <w:jc w:val="right"/>
    </w:pPr>
    <w:rPr>
      <w:rFonts w:ascii="HelveticaNeueLT Std Med" w:hAnsi="HelveticaNeueLT Std Med"/>
      <w:color w:val="5E6A71"/>
      <w:sz w:val="33"/>
      <w:szCs w:val="33"/>
    </w:rPr>
  </w:style>
  <w:style w:type="paragraph" w:customStyle="1" w:styleId="BusinessUnitLocalAddress">
    <w:name w:val="Business Unit Local Address"/>
    <w:basedOn w:val="Kopfzeile"/>
    <w:rsid w:val="00DB12F0"/>
    <w:rPr>
      <w:rFonts w:ascii="HelveticaNeueLT Std" w:hAnsi="HelveticaNeueLT Std"/>
      <w:color w:val="5E6A71"/>
      <w:sz w:val="15"/>
      <w:szCs w:val="15"/>
    </w:rPr>
  </w:style>
  <w:style w:type="paragraph" w:customStyle="1" w:styleId="BusinessUnitName">
    <w:name w:val="Business Unit Name"/>
    <w:basedOn w:val="Kopfzeile"/>
    <w:rsid w:val="00DB12F0"/>
    <w:pPr>
      <w:spacing w:line="170" w:lineRule="exact"/>
    </w:pPr>
    <w:rPr>
      <w:rFonts w:ascii="HelveticaNeueLT Std" w:hAnsi="HelveticaNeueLT Std"/>
      <w:b/>
      <w:color w:val="5E6A71"/>
      <w:sz w:val="15"/>
      <w:szCs w:val="15"/>
    </w:rPr>
  </w:style>
  <w:style w:type="paragraph" w:customStyle="1" w:styleId="Char">
    <w:name w:val="Char"/>
    <w:basedOn w:val="Standard"/>
    <w:rsid w:val="003E48BC"/>
    <w:pPr>
      <w:spacing w:after="160" w:line="240" w:lineRule="exact"/>
    </w:pPr>
    <w:rPr>
      <w:sz w:val="20"/>
      <w:szCs w:val="20"/>
    </w:rPr>
  </w:style>
  <w:style w:type="paragraph" w:styleId="Listenabsatz">
    <w:name w:val="List Paragraph"/>
    <w:basedOn w:val="Standard"/>
    <w:uiPriority w:val="34"/>
    <w:qFormat/>
    <w:rsid w:val="0040256B"/>
    <w:pPr>
      <w:ind w:left="720"/>
      <w:contextualSpacing/>
    </w:pPr>
    <w:rPr>
      <w:rFonts w:ascii="Calibri" w:hAnsi="Calibri"/>
      <w:sz w:val="22"/>
      <w:szCs w:val="22"/>
    </w:rPr>
  </w:style>
  <w:style w:type="paragraph" w:styleId="Fuzeile">
    <w:name w:val="footer"/>
    <w:basedOn w:val="Standard"/>
    <w:link w:val="FuzeileZchn"/>
    <w:uiPriority w:val="99"/>
    <w:unhideWhenUsed/>
    <w:rsid w:val="009518CC"/>
    <w:pPr>
      <w:tabs>
        <w:tab w:val="center" w:pos="4252"/>
        <w:tab w:val="right" w:pos="8504"/>
      </w:tabs>
      <w:snapToGrid w:val="0"/>
    </w:pPr>
  </w:style>
  <w:style w:type="character" w:customStyle="1" w:styleId="FuzeileZchn">
    <w:name w:val="Fußzeile Zchn"/>
    <w:link w:val="Fuzeile"/>
    <w:uiPriority w:val="99"/>
    <w:rsid w:val="009518CC"/>
    <w:rPr>
      <w:sz w:val="24"/>
      <w:szCs w:val="24"/>
      <w:lang w:eastAsia="en-US"/>
    </w:rPr>
  </w:style>
  <w:style w:type="character" w:styleId="BesuchterHyperlink">
    <w:name w:val="FollowedHyperlink"/>
    <w:uiPriority w:val="99"/>
    <w:semiHidden/>
    <w:unhideWhenUsed/>
    <w:rsid w:val="00AC4DD9"/>
    <w:rPr>
      <w:color w:val="800080"/>
      <w:u w:val="single"/>
    </w:rPr>
  </w:style>
  <w:style w:type="character" w:customStyle="1" w:styleId="NichtaufgelsteErwhnung1">
    <w:name w:val="Nicht aufgelöste Erwähnung1"/>
    <w:uiPriority w:val="99"/>
    <w:semiHidden/>
    <w:unhideWhenUsed/>
    <w:rsid w:val="002276E7"/>
    <w:rPr>
      <w:color w:val="605E5C"/>
      <w:shd w:val="clear" w:color="auto" w:fill="E1DFDD"/>
    </w:rPr>
  </w:style>
  <w:style w:type="paragraph" w:styleId="berarbeitung">
    <w:name w:val="Revision"/>
    <w:hidden/>
    <w:uiPriority w:val="99"/>
    <w:semiHidden/>
    <w:rsid w:val="0037793D"/>
    <w:rPr>
      <w:sz w:val="24"/>
      <w:szCs w:val="24"/>
    </w:rPr>
  </w:style>
  <w:style w:type="table" w:styleId="Tabellenraster">
    <w:name w:val="Table Grid"/>
    <w:basedOn w:val="NormaleTabelle"/>
    <w:uiPriority w:val="59"/>
    <w:unhideWhenUsed/>
    <w:rsid w:val="008A1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p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Hyperlink">
    <w:name w:val="Hyperlink"/>
    <w:rPr>
      <w:color w:val="0000FF"/>
      <w:u w:val="single"/>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KeinLeerraum">
    <w:name w:val="No Spacing"/>
    <w:qFormat/>
    <w:rsid w:val="0004540B"/>
    <w:rPr>
      <w:rFonts w:ascii="Calibri" w:eastAsia="Calibri" w:hAnsi="Calibri"/>
      <w:sz w:val="22"/>
      <w:szCs w:val="22"/>
    </w:rPr>
  </w:style>
  <w:style w:type="paragraph" w:styleId="Kopfzeile">
    <w:name w:val="header"/>
    <w:basedOn w:val="Standard"/>
    <w:link w:val="KopfzeileZchn"/>
    <w:semiHidden/>
    <w:rsid w:val="00DB12F0"/>
    <w:pPr>
      <w:tabs>
        <w:tab w:val="center" w:pos="4320"/>
        <w:tab w:val="right" w:pos="8640"/>
      </w:tabs>
    </w:pPr>
    <w:rPr>
      <w:rFonts w:ascii="HelveticaNeueLT Std Lt" w:hAnsi="HelveticaNeueLT Std Lt"/>
      <w:sz w:val="20"/>
      <w:szCs w:val="20"/>
    </w:rPr>
  </w:style>
  <w:style w:type="character" w:customStyle="1" w:styleId="KopfzeileZchn">
    <w:name w:val="Kopfzeile Zchn"/>
    <w:link w:val="Kopfzeile"/>
    <w:semiHidden/>
    <w:rsid w:val="00DB12F0"/>
    <w:rPr>
      <w:rFonts w:ascii="HelveticaNeueLT Std Lt" w:hAnsi="HelveticaNeueLT Std Lt"/>
    </w:rPr>
  </w:style>
  <w:style w:type="paragraph" w:customStyle="1" w:styleId="FormType">
    <w:name w:val="Form Type"/>
    <w:basedOn w:val="Kopfzeile"/>
    <w:rsid w:val="00DB12F0"/>
    <w:pPr>
      <w:spacing w:line="320" w:lineRule="exact"/>
      <w:jc w:val="right"/>
    </w:pPr>
    <w:rPr>
      <w:rFonts w:ascii="HelveticaNeueLT Std Med" w:hAnsi="HelveticaNeueLT Std Med"/>
      <w:color w:val="5E6A71"/>
      <w:sz w:val="33"/>
      <w:szCs w:val="33"/>
    </w:rPr>
  </w:style>
  <w:style w:type="paragraph" w:customStyle="1" w:styleId="BusinessUnitLocalAddress">
    <w:name w:val="Business Unit Local Address"/>
    <w:basedOn w:val="Kopfzeile"/>
    <w:rsid w:val="00DB12F0"/>
    <w:rPr>
      <w:rFonts w:ascii="HelveticaNeueLT Std" w:hAnsi="HelveticaNeueLT Std"/>
      <w:color w:val="5E6A71"/>
      <w:sz w:val="15"/>
      <w:szCs w:val="15"/>
    </w:rPr>
  </w:style>
  <w:style w:type="paragraph" w:customStyle="1" w:styleId="BusinessUnitName">
    <w:name w:val="Business Unit Name"/>
    <w:basedOn w:val="Kopfzeile"/>
    <w:rsid w:val="00DB12F0"/>
    <w:pPr>
      <w:spacing w:line="170" w:lineRule="exact"/>
    </w:pPr>
    <w:rPr>
      <w:rFonts w:ascii="HelveticaNeueLT Std" w:hAnsi="HelveticaNeueLT Std"/>
      <w:b/>
      <w:color w:val="5E6A71"/>
      <w:sz w:val="15"/>
      <w:szCs w:val="15"/>
    </w:rPr>
  </w:style>
  <w:style w:type="paragraph" w:customStyle="1" w:styleId="Char">
    <w:name w:val="Char"/>
    <w:basedOn w:val="Standard"/>
    <w:rsid w:val="003E48BC"/>
    <w:pPr>
      <w:spacing w:after="160" w:line="240" w:lineRule="exact"/>
    </w:pPr>
    <w:rPr>
      <w:sz w:val="20"/>
      <w:szCs w:val="20"/>
    </w:rPr>
  </w:style>
  <w:style w:type="paragraph" w:styleId="Listenabsatz">
    <w:name w:val="List Paragraph"/>
    <w:basedOn w:val="Standard"/>
    <w:uiPriority w:val="34"/>
    <w:qFormat/>
    <w:rsid w:val="0040256B"/>
    <w:pPr>
      <w:ind w:left="720"/>
      <w:contextualSpacing/>
    </w:pPr>
    <w:rPr>
      <w:rFonts w:ascii="Calibri" w:hAnsi="Calibri"/>
      <w:sz w:val="22"/>
      <w:szCs w:val="22"/>
    </w:rPr>
  </w:style>
  <w:style w:type="paragraph" w:styleId="Fuzeile">
    <w:name w:val="footer"/>
    <w:basedOn w:val="Standard"/>
    <w:link w:val="FuzeileZchn"/>
    <w:uiPriority w:val="99"/>
    <w:unhideWhenUsed/>
    <w:rsid w:val="009518CC"/>
    <w:pPr>
      <w:tabs>
        <w:tab w:val="center" w:pos="4252"/>
        <w:tab w:val="right" w:pos="8504"/>
      </w:tabs>
      <w:snapToGrid w:val="0"/>
    </w:pPr>
  </w:style>
  <w:style w:type="character" w:customStyle="1" w:styleId="FuzeileZchn">
    <w:name w:val="Fußzeile Zchn"/>
    <w:link w:val="Fuzeile"/>
    <w:uiPriority w:val="99"/>
    <w:rsid w:val="009518CC"/>
    <w:rPr>
      <w:sz w:val="24"/>
      <w:szCs w:val="24"/>
      <w:lang w:eastAsia="en-US"/>
    </w:rPr>
  </w:style>
  <w:style w:type="character" w:styleId="BesuchterHyperlink">
    <w:name w:val="FollowedHyperlink"/>
    <w:uiPriority w:val="99"/>
    <w:semiHidden/>
    <w:unhideWhenUsed/>
    <w:rsid w:val="00AC4DD9"/>
    <w:rPr>
      <w:color w:val="800080"/>
      <w:u w:val="single"/>
    </w:rPr>
  </w:style>
  <w:style w:type="character" w:customStyle="1" w:styleId="NichtaufgelsteErwhnung1">
    <w:name w:val="Nicht aufgelöste Erwähnung1"/>
    <w:uiPriority w:val="99"/>
    <w:semiHidden/>
    <w:unhideWhenUsed/>
    <w:rsid w:val="002276E7"/>
    <w:rPr>
      <w:color w:val="605E5C"/>
      <w:shd w:val="clear" w:color="auto" w:fill="E1DFDD"/>
    </w:rPr>
  </w:style>
  <w:style w:type="paragraph" w:styleId="berarbeitung">
    <w:name w:val="Revision"/>
    <w:hidden/>
    <w:uiPriority w:val="99"/>
    <w:semiHidden/>
    <w:rsid w:val="0037793D"/>
    <w:rPr>
      <w:sz w:val="24"/>
      <w:szCs w:val="24"/>
    </w:rPr>
  </w:style>
  <w:style w:type="table" w:styleId="Tabellenraster">
    <w:name w:val="Table Grid"/>
    <w:basedOn w:val="NormaleTabelle"/>
    <w:uiPriority w:val="59"/>
    <w:unhideWhenUsed/>
    <w:rsid w:val="008A1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7239">
      <w:bodyDiv w:val="1"/>
      <w:marLeft w:val="0"/>
      <w:marRight w:val="0"/>
      <w:marTop w:val="0"/>
      <w:marBottom w:val="0"/>
      <w:divBdr>
        <w:top w:val="none" w:sz="0" w:space="0" w:color="auto"/>
        <w:left w:val="none" w:sz="0" w:space="0" w:color="auto"/>
        <w:bottom w:val="none" w:sz="0" w:space="0" w:color="auto"/>
        <w:right w:val="none" w:sz="0" w:space="0" w:color="auto"/>
      </w:divBdr>
    </w:div>
    <w:div w:id="226888010">
      <w:bodyDiv w:val="1"/>
      <w:marLeft w:val="0"/>
      <w:marRight w:val="0"/>
      <w:marTop w:val="0"/>
      <w:marBottom w:val="0"/>
      <w:divBdr>
        <w:top w:val="none" w:sz="0" w:space="0" w:color="auto"/>
        <w:left w:val="none" w:sz="0" w:space="0" w:color="auto"/>
        <w:bottom w:val="none" w:sz="0" w:space="0" w:color="auto"/>
        <w:right w:val="none" w:sz="0" w:space="0" w:color="auto"/>
      </w:divBdr>
      <w:divsChild>
        <w:div w:id="397483040">
          <w:marLeft w:val="720"/>
          <w:marRight w:val="0"/>
          <w:marTop w:val="168"/>
          <w:marBottom w:val="0"/>
          <w:divBdr>
            <w:top w:val="none" w:sz="0" w:space="0" w:color="auto"/>
            <w:left w:val="none" w:sz="0" w:space="0" w:color="auto"/>
            <w:bottom w:val="none" w:sz="0" w:space="0" w:color="auto"/>
            <w:right w:val="none" w:sz="0" w:space="0" w:color="auto"/>
          </w:divBdr>
        </w:div>
      </w:divsChild>
    </w:div>
    <w:div w:id="431585644">
      <w:bodyDiv w:val="1"/>
      <w:marLeft w:val="0"/>
      <w:marRight w:val="0"/>
      <w:marTop w:val="0"/>
      <w:marBottom w:val="0"/>
      <w:divBdr>
        <w:top w:val="none" w:sz="0" w:space="0" w:color="auto"/>
        <w:left w:val="none" w:sz="0" w:space="0" w:color="auto"/>
        <w:bottom w:val="none" w:sz="0" w:space="0" w:color="auto"/>
        <w:right w:val="none" w:sz="0" w:space="0" w:color="auto"/>
      </w:divBdr>
    </w:div>
    <w:div w:id="617445194">
      <w:bodyDiv w:val="1"/>
      <w:marLeft w:val="0"/>
      <w:marRight w:val="0"/>
      <w:marTop w:val="450"/>
      <w:marBottom w:val="0"/>
      <w:divBdr>
        <w:top w:val="none" w:sz="0" w:space="0" w:color="auto"/>
        <w:left w:val="none" w:sz="0" w:space="0" w:color="auto"/>
        <w:bottom w:val="none" w:sz="0" w:space="0" w:color="auto"/>
        <w:right w:val="none" w:sz="0" w:space="0" w:color="auto"/>
      </w:divBdr>
      <w:divsChild>
        <w:div w:id="1124347695">
          <w:marLeft w:val="0"/>
          <w:marRight w:val="0"/>
          <w:marTop w:val="0"/>
          <w:marBottom w:val="0"/>
          <w:divBdr>
            <w:top w:val="none" w:sz="0" w:space="0" w:color="auto"/>
            <w:left w:val="none" w:sz="0" w:space="0" w:color="auto"/>
            <w:bottom w:val="none" w:sz="0" w:space="0" w:color="auto"/>
            <w:right w:val="none" w:sz="0" w:space="0" w:color="auto"/>
          </w:divBdr>
          <w:divsChild>
            <w:div w:id="2096702114">
              <w:marLeft w:val="0"/>
              <w:marRight w:val="0"/>
              <w:marTop w:val="0"/>
              <w:marBottom w:val="0"/>
              <w:divBdr>
                <w:top w:val="none" w:sz="0" w:space="0" w:color="auto"/>
                <w:left w:val="none" w:sz="0" w:space="0" w:color="auto"/>
                <w:bottom w:val="none" w:sz="0" w:space="0" w:color="auto"/>
                <w:right w:val="none" w:sz="0" w:space="0" w:color="auto"/>
              </w:divBdr>
              <w:divsChild>
                <w:div w:id="989285371">
                  <w:marLeft w:val="0"/>
                  <w:marRight w:val="0"/>
                  <w:marTop w:val="0"/>
                  <w:marBottom w:val="0"/>
                  <w:divBdr>
                    <w:top w:val="none" w:sz="0" w:space="0" w:color="auto"/>
                    <w:left w:val="none" w:sz="0" w:space="0" w:color="auto"/>
                    <w:bottom w:val="none" w:sz="0" w:space="0" w:color="auto"/>
                    <w:right w:val="none" w:sz="0" w:space="0" w:color="auto"/>
                  </w:divBdr>
                  <w:divsChild>
                    <w:div w:id="909120795">
                      <w:marLeft w:val="0"/>
                      <w:marRight w:val="0"/>
                      <w:marTop w:val="0"/>
                      <w:marBottom w:val="0"/>
                      <w:divBdr>
                        <w:top w:val="none" w:sz="0" w:space="0" w:color="auto"/>
                        <w:left w:val="none" w:sz="0" w:space="0" w:color="auto"/>
                        <w:bottom w:val="none" w:sz="0" w:space="0" w:color="auto"/>
                        <w:right w:val="none" w:sz="0" w:space="0" w:color="auto"/>
                      </w:divBdr>
                      <w:divsChild>
                        <w:div w:id="18068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577932">
      <w:bodyDiv w:val="1"/>
      <w:marLeft w:val="0"/>
      <w:marRight w:val="0"/>
      <w:marTop w:val="0"/>
      <w:marBottom w:val="0"/>
      <w:divBdr>
        <w:top w:val="none" w:sz="0" w:space="0" w:color="auto"/>
        <w:left w:val="none" w:sz="0" w:space="0" w:color="auto"/>
        <w:bottom w:val="none" w:sz="0" w:space="0" w:color="auto"/>
        <w:right w:val="none" w:sz="0" w:space="0" w:color="auto"/>
      </w:divBdr>
      <w:divsChild>
        <w:div w:id="1435131868">
          <w:marLeft w:val="0"/>
          <w:marRight w:val="0"/>
          <w:marTop w:val="168"/>
          <w:marBottom w:val="0"/>
          <w:divBdr>
            <w:top w:val="none" w:sz="0" w:space="0" w:color="auto"/>
            <w:left w:val="none" w:sz="0" w:space="0" w:color="auto"/>
            <w:bottom w:val="none" w:sz="0" w:space="0" w:color="auto"/>
            <w:right w:val="none" w:sz="0" w:space="0" w:color="auto"/>
          </w:divBdr>
        </w:div>
      </w:divsChild>
    </w:div>
    <w:div w:id="749891036">
      <w:bodyDiv w:val="1"/>
      <w:marLeft w:val="0"/>
      <w:marRight w:val="0"/>
      <w:marTop w:val="0"/>
      <w:marBottom w:val="0"/>
      <w:divBdr>
        <w:top w:val="none" w:sz="0" w:space="0" w:color="auto"/>
        <w:left w:val="none" w:sz="0" w:space="0" w:color="auto"/>
        <w:bottom w:val="none" w:sz="0" w:space="0" w:color="auto"/>
        <w:right w:val="none" w:sz="0" w:space="0" w:color="auto"/>
      </w:divBdr>
    </w:div>
    <w:div w:id="876550081">
      <w:bodyDiv w:val="1"/>
      <w:marLeft w:val="0"/>
      <w:marRight w:val="0"/>
      <w:marTop w:val="0"/>
      <w:marBottom w:val="0"/>
      <w:divBdr>
        <w:top w:val="none" w:sz="0" w:space="0" w:color="auto"/>
        <w:left w:val="none" w:sz="0" w:space="0" w:color="auto"/>
        <w:bottom w:val="none" w:sz="0" w:space="0" w:color="auto"/>
        <w:right w:val="none" w:sz="0" w:space="0" w:color="auto"/>
      </w:divBdr>
    </w:div>
    <w:div w:id="1076829299">
      <w:bodyDiv w:val="1"/>
      <w:marLeft w:val="0"/>
      <w:marRight w:val="0"/>
      <w:marTop w:val="0"/>
      <w:marBottom w:val="0"/>
      <w:divBdr>
        <w:top w:val="none" w:sz="0" w:space="0" w:color="auto"/>
        <w:left w:val="none" w:sz="0" w:space="0" w:color="auto"/>
        <w:bottom w:val="none" w:sz="0" w:space="0" w:color="auto"/>
        <w:right w:val="none" w:sz="0" w:space="0" w:color="auto"/>
      </w:divBdr>
    </w:div>
    <w:div w:id="1149782728">
      <w:bodyDiv w:val="1"/>
      <w:marLeft w:val="0"/>
      <w:marRight w:val="0"/>
      <w:marTop w:val="0"/>
      <w:marBottom w:val="0"/>
      <w:divBdr>
        <w:top w:val="none" w:sz="0" w:space="0" w:color="auto"/>
        <w:left w:val="none" w:sz="0" w:space="0" w:color="auto"/>
        <w:bottom w:val="none" w:sz="0" w:space="0" w:color="auto"/>
        <w:right w:val="none" w:sz="0" w:space="0" w:color="auto"/>
      </w:divBdr>
      <w:divsChild>
        <w:div w:id="2135908561">
          <w:marLeft w:val="0"/>
          <w:marRight w:val="0"/>
          <w:marTop w:val="0"/>
          <w:marBottom w:val="0"/>
          <w:divBdr>
            <w:top w:val="none" w:sz="0" w:space="0" w:color="auto"/>
            <w:left w:val="none" w:sz="0" w:space="0" w:color="auto"/>
            <w:bottom w:val="none" w:sz="0" w:space="0" w:color="auto"/>
            <w:right w:val="none" w:sz="0" w:space="0" w:color="auto"/>
          </w:divBdr>
          <w:divsChild>
            <w:div w:id="417757009">
              <w:marLeft w:val="0"/>
              <w:marRight w:val="0"/>
              <w:marTop w:val="0"/>
              <w:marBottom w:val="0"/>
              <w:divBdr>
                <w:top w:val="none" w:sz="0" w:space="0" w:color="auto"/>
                <w:left w:val="none" w:sz="0" w:space="0" w:color="auto"/>
                <w:bottom w:val="none" w:sz="0" w:space="0" w:color="auto"/>
                <w:right w:val="none" w:sz="0" w:space="0" w:color="auto"/>
              </w:divBdr>
              <w:divsChild>
                <w:div w:id="1840921825">
                  <w:marLeft w:val="0"/>
                  <w:marRight w:val="0"/>
                  <w:marTop w:val="0"/>
                  <w:marBottom w:val="0"/>
                  <w:divBdr>
                    <w:top w:val="none" w:sz="0" w:space="0" w:color="auto"/>
                    <w:left w:val="none" w:sz="0" w:space="0" w:color="auto"/>
                    <w:bottom w:val="none" w:sz="0" w:space="0" w:color="auto"/>
                    <w:right w:val="none" w:sz="0" w:space="0" w:color="auto"/>
                  </w:divBdr>
                  <w:divsChild>
                    <w:div w:id="17240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147770">
      <w:bodyDiv w:val="1"/>
      <w:marLeft w:val="0"/>
      <w:marRight w:val="0"/>
      <w:marTop w:val="0"/>
      <w:marBottom w:val="0"/>
      <w:divBdr>
        <w:top w:val="none" w:sz="0" w:space="0" w:color="auto"/>
        <w:left w:val="none" w:sz="0" w:space="0" w:color="auto"/>
        <w:bottom w:val="none" w:sz="0" w:space="0" w:color="auto"/>
        <w:right w:val="none" w:sz="0" w:space="0" w:color="auto"/>
      </w:divBdr>
    </w:div>
    <w:div w:id="1359502065">
      <w:bodyDiv w:val="1"/>
      <w:marLeft w:val="0"/>
      <w:marRight w:val="0"/>
      <w:marTop w:val="0"/>
      <w:marBottom w:val="0"/>
      <w:divBdr>
        <w:top w:val="none" w:sz="0" w:space="0" w:color="auto"/>
        <w:left w:val="none" w:sz="0" w:space="0" w:color="auto"/>
        <w:bottom w:val="none" w:sz="0" w:space="0" w:color="auto"/>
        <w:right w:val="none" w:sz="0" w:space="0" w:color="auto"/>
      </w:divBdr>
    </w:div>
    <w:div w:id="1508472974">
      <w:bodyDiv w:val="1"/>
      <w:marLeft w:val="0"/>
      <w:marRight w:val="0"/>
      <w:marTop w:val="0"/>
      <w:marBottom w:val="0"/>
      <w:divBdr>
        <w:top w:val="none" w:sz="0" w:space="0" w:color="auto"/>
        <w:left w:val="none" w:sz="0" w:space="0" w:color="auto"/>
        <w:bottom w:val="none" w:sz="0" w:space="0" w:color="auto"/>
        <w:right w:val="none" w:sz="0" w:space="0" w:color="auto"/>
      </w:divBdr>
    </w:div>
    <w:div w:id="1566528933">
      <w:bodyDiv w:val="1"/>
      <w:marLeft w:val="0"/>
      <w:marRight w:val="0"/>
      <w:marTop w:val="0"/>
      <w:marBottom w:val="0"/>
      <w:divBdr>
        <w:top w:val="none" w:sz="0" w:space="0" w:color="auto"/>
        <w:left w:val="none" w:sz="0" w:space="0" w:color="auto"/>
        <w:bottom w:val="none" w:sz="0" w:space="0" w:color="auto"/>
        <w:right w:val="none" w:sz="0" w:space="0" w:color="auto"/>
      </w:divBdr>
    </w:div>
    <w:div w:id="1569879363">
      <w:bodyDiv w:val="1"/>
      <w:marLeft w:val="0"/>
      <w:marRight w:val="0"/>
      <w:marTop w:val="0"/>
      <w:marBottom w:val="0"/>
      <w:divBdr>
        <w:top w:val="none" w:sz="0" w:space="0" w:color="auto"/>
        <w:left w:val="none" w:sz="0" w:space="0" w:color="auto"/>
        <w:bottom w:val="none" w:sz="0" w:space="0" w:color="auto"/>
        <w:right w:val="none" w:sz="0" w:space="0" w:color="auto"/>
      </w:divBdr>
    </w:div>
    <w:div w:id="1721514172">
      <w:bodyDiv w:val="1"/>
      <w:marLeft w:val="0"/>
      <w:marRight w:val="0"/>
      <w:marTop w:val="0"/>
      <w:marBottom w:val="0"/>
      <w:divBdr>
        <w:top w:val="none" w:sz="0" w:space="0" w:color="auto"/>
        <w:left w:val="none" w:sz="0" w:space="0" w:color="auto"/>
        <w:bottom w:val="none" w:sz="0" w:space="0" w:color="auto"/>
        <w:right w:val="none" w:sz="0" w:space="0" w:color="auto"/>
      </w:divBdr>
    </w:div>
    <w:div w:id="1757746478">
      <w:bodyDiv w:val="1"/>
      <w:marLeft w:val="0"/>
      <w:marRight w:val="0"/>
      <w:marTop w:val="0"/>
      <w:marBottom w:val="0"/>
      <w:divBdr>
        <w:top w:val="none" w:sz="0" w:space="0" w:color="auto"/>
        <w:left w:val="none" w:sz="0" w:space="0" w:color="auto"/>
        <w:bottom w:val="none" w:sz="0" w:space="0" w:color="auto"/>
        <w:right w:val="none" w:sz="0" w:space="0" w:color="auto"/>
      </w:divBdr>
    </w:div>
    <w:div w:id="1788546066">
      <w:bodyDiv w:val="1"/>
      <w:marLeft w:val="0"/>
      <w:marRight w:val="0"/>
      <w:marTop w:val="0"/>
      <w:marBottom w:val="0"/>
      <w:divBdr>
        <w:top w:val="none" w:sz="0" w:space="0" w:color="auto"/>
        <w:left w:val="none" w:sz="0" w:space="0" w:color="auto"/>
        <w:bottom w:val="none" w:sz="0" w:space="0" w:color="auto"/>
        <w:right w:val="none" w:sz="0" w:space="0" w:color="auto"/>
      </w:divBdr>
    </w:div>
    <w:div w:id="1904177728">
      <w:bodyDiv w:val="1"/>
      <w:marLeft w:val="0"/>
      <w:marRight w:val="0"/>
      <w:marTop w:val="0"/>
      <w:marBottom w:val="0"/>
      <w:divBdr>
        <w:top w:val="none" w:sz="0" w:space="0" w:color="auto"/>
        <w:left w:val="none" w:sz="0" w:space="0" w:color="auto"/>
        <w:bottom w:val="none" w:sz="0" w:space="0" w:color="auto"/>
        <w:right w:val="none" w:sz="0" w:space="0" w:color="auto"/>
      </w:divBdr>
      <w:divsChild>
        <w:div w:id="1087262291">
          <w:marLeft w:val="0"/>
          <w:marRight w:val="0"/>
          <w:marTop w:val="0"/>
          <w:marBottom w:val="0"/>
          <w:divBdr>
            <w:top w:val="none" w:sz="0" w:space="0" w:color="auto"/>
            <w:left w:val="none" w:sz="0" w:space="0" w:color="auto"/>
            <w:bottom w:val="none" w:sz="0" w:space="0" w:color="auto"/>
            <w:right w:val="none" w:sz="0" w:space="0" w:color="auto"/>
          </w:divBdr>
        </w:div>
      </w:divsChild>
    </w:div>
    <w:div w:id="212769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4.jpeg"/><Relationship Id="rId26"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hyperlink" Target="mailto:mail@konsens.de"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momentive.com"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image" Target="media/image3.jpeg"/><Relationship Id="rId20" Type="http://schemas.openxmlformats.org/officeDocument/2006/relationships/hyperlink" Target="http://www.momentive.com"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philipp.toennemann@momentive.com"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konsens.de/pressemitteilungen/momentive" TargetMode="External"/><Relationship Id="rId22" Type="http://schemas.openxmlformats.org/officeDocument/2006/relationships/hyperlink" Target="http://www.konsens.d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CEB0B4317574F8A7E265C35498C98" ma:contentTypeVersion="14" ma:contentTypeDescription="Create a new document." ma:contentTypeScope="" ma:versionID="e6e50bfdbd3ee71d391255b55aae925d">
  <xsd:schema xmlns:xsd="http://www.w3.org/2001/XMLSchema" xmlns:xs="http://www.w3.org/2001/XMLSchema" xmlns:p="http://schemas.microsoft.com/office/2006/metadata/properties" xmlns:ns3="1f17f180-6c19-4117-8e02-c86ac780b88b" xmlns:ns4="4af9f8d1-b295-436a-88ae-f5e1c4448568" targetNamespace="http://schemas.microsoft.com/office/2006/metadata/properties" ma:root="true" ma:fieldsID="a8ea855ddfaa5c3337ea2ecc5502930b" ns3:_="" ns4:_="">
    <xsd:import namespace="1f17f180-6c19-4117-8e02-c86ac780b88b"/>
    <xsd:import namespace="4af9f8d1-b295-436a-88ae-f5e1c444856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7f180-6c19-4117-8e02-c86ac780b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f9f8d1-b295-436a-88ae-f5e1c4448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7D945-8185-4FB8-BDA0-32F77C35559F}">
  <ds:schemaRefs>
    <ds:schemaRef ds:uri="1f17f180-6c19-4117-8e02-c86ac780b88b"/>
    <ds:schemaRef ds:uri="http://schemas.microsoft.com/office/2006/documentManagement/types"/>
    <ds:schemaRef ds:uri="http://schemas.microsoft.com/office/infopath/2007/PartnerControls"/>
    <ds:schemaRef ds:uri="4af9f8d1-b295-436a-88ae-f5e1c4448568"/>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44E38D2-E390-4BC6-88C2-31CAF228EC2F}">
  <ds:schemaRefs>
    <ds:schemaRef ds:uri="http://schemas.microsoft.com/sharepoint/v3/contenttype/forms"/>
  </ds:schemaRefs>
</ds:datastoreItem>
</file>

<file path=customXml/itemProps3.xml><?xml version="1.0" encoding="utf-8"?>
<ds:datastoreItem xmlns:ds="http://schemas.openxmlformats.org/officeDocument/2006/customXml" ds:itemID="{D54A1749-8746-463B-AEBB-DB51B8BB2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7f180-6c19-4117-8e02-c86ac780b88b"/>
    <ds:schemaRef ds:uri="4af9f8d1-b295-436a-88ae-f5e1c4448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EE1B5E-405D-456F-874F-A71A50E96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4686</Characters>
  <Application>Microsoft Office Word</Application>
  <DocSecurity>0</DocSecurity>
  <Lines>39</Lines>
  <Paragraphs>10</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MOMENTIVE PERFORMANCE MATERIALS PARTNERS WITH ENGEL NORTH AMERICA AND ELMET TO DEMONSTRATE NEW UV SILICONE VULCANIZATION PROCESS IN MULTI-COMPONENT INJECTION MOLDING</vt:lpstr>
      <vt:lpstr>MOMENTIVE PERFORMANCE MATERIALS PARTNERS WITH ENGEL NORTH AMERICA AND ELMET TO DEMONSTRATE NEW UV SILICONE VULCANIZATION PROCESS IN MULTI-COMPONENT INJECTION MOLDING</vt:lpstr>
      <vt:lpstr>MOMENTIVE PERFORMANCE MATERIALS PARTNERS WITH ENGEL NORTH AMERICA AND ELMET TO DEMONSTRATE NEW UV SILICONE VULCANIZATION PROCESS IN MULTI-COMPONENT INJECTION MOLDING</vt:lpstr>
    </vt:vector>
  </TitlesOfParts>
  <Company>Hewlett-Packard</Company>
  <LinksUpToDate>false</LinksUpToDate>
  <CharactersWithSpaces>5305</CharactersWithSpaces>
  <SharedDoc>false</SharedDoc>
  <HLinks>
    <vt:vector size="30" baseType="variant">
      <vt:variant>
        <vt:i4>1441918</vt:i4>
      </vt:variant>
      <vt:variant>
        <vt:i4>12</vt:i4>
      </vt:variant>
      <vt:variant>
        <vt:i4>0</vt:i4>
      </vt:variant>
      <vt:variant>
        <vt:i4>5</vt:i4>
      </vt:variant>
      <vt:variant>
        <vt:lpwstr>mailto:james.green@momentive.com</vt:lpwstr>
      </vt:variant>
      <vt:variant>
        <vt:lpwstr/>
      </vt:variant>
      <vt:variant>
        <vt:i4>6422531</vt:i4>
      </vt:variant>
      <vt:variant>
        <vt:i4>9</vt:i4>
      </vt:variant>
      <vt:variant>
        <vt:i4>0</vt:i4>
      </vt:variant>
      <vt:variant>
        <vt:i4>5</vt:i4>
      </vt:variant>
      <vt:variant>
        <vt:lpwstr>mailto:shonica.mitchell@momentive.com</vt:lpwstr>
      </vt:variant>
      <vt:variant>
        <vt:lpwstr/>
      </vt:variant>
      <vt:variant>
        <vt:i4>1507450</vt:i4>
      </vt:variant>
      <vt:variant>
        <vt:i4>6</vt:i4>
      </vt:variant>
      <vt:variant>
        <vt:i4>0</vt:i4>
      </vt:variant>
      <vt:variant>
        <vt:i4>5</vt:i4>
      </vt:variant>
      <vt:variant>
        <vt:lpwstr>mailto:philipp.toennemann@momentive.com</vt:lpwstr>
      </vt:variant>
      <vt:variant>
        <vt:lpwstr/>
      </vt:variant>
      <vt:variant>
        <vt:i4>4653081</vt:i4>
      </vt:variant>
      <vt:variant>
        <vt:i4>3</vt:i4>
      </vt:variant>
      <vt:variant>
        <vt:i4>0</vt:i4>
      </vt:variant>
      <vt:variant>
        <vt:i4>5</vt:i4>
      </vt:variant>
      <vt:variant>
        <vt:lpwstr>http://www.momentive.com/</vt:lpwstr>
      </vt:variant>
      <vt:variant>
        <vt:lpwstr/>
      </vt:variant>
      <vt:variant>
        <vt:i4>4653081</vt:i4>
      </vt:variant>
      <vt:variant>
        <vt:i4>0</vt:i4>
      </vt:variant>
      <vt:variant>
        <vt:i4>0</vt:i4>
      </vt:variant>
      <vt:variant>
        <vt:i4>5</vt:i4>
      </vt:variant>
      <vt:variant>
        <vt:lpwstr>http://www.momentive.com/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MOMENTIVE PERFORMANCE MATERIALS PARTNERS WITH ENGEL NORTH AMERICA AND ELMET TO DEMONSTRATE NEW UV SILICONE VULCANIZATION PROCESS IN MULTI-COMPONENT INJECTION MOLDING</dc:title>
  <dc:creator>Marcia</dc:creator>
  <cp:lastModifiedBy>Jörg Wolters</cp:lastModifiedBy>
  <cp:revision>2</cp:revision>
  <cp:lastPrinted>2021-10-09T09:36:00Z</cp:lastPrinted>
  <dcterms:created xsi:type="dcterms:W3CDTF">2021-10-09T10:02:00Z</dcterms:created>
  <dcterms:modified xsi:type="dcterms:W3CDTF">2021-10-09T10:02:00Z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fafb643d-4d49-4490-911b-a7e54a9e2216</vt:lpwstr>
  </property>
  <property fmtid="{D5CDD505-2E9C-101B-9397-08002B2CF9AE}" pid="3" name="MomentiveEDPClassification">
    <vt:lpwstr>Other</vt:lpwstr>
  </property>
  <property fmtid="{D5CDD505-2E9C-101B-9397-08002B2CF9AE}" pid="4" name="ContentTypeId">
    <vt:lpwstr>0x010100938CEB0B4317574F8A7E265C35498C98</vt:lpwstr>
  </property>
</Properties>
</file>