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3F20" w14:textId="4A768B68" w:rsidR="00E67907" w:rsidRPr="00C41CFC" w:rsidRDefault="00183A2E" w:rsidP="00E159B4">
      <w:pPr>
        <w:pStyle w:val="Kopfzeile"/>
        <w:spacing w:before="240"/>
        <w:jc w:val="center"/>
        <w:rPr>
          <w:rFonts w:ascii="Trebuchet MS" w:hAnsi="Trebuchet MS"/>
          <w:i/>
          <w:color w:val="auto"/>
          <w:sz w:val="28"/>
          <w:szCs w:val="28"/>
          <w:lang w:eastAsia="de-DE"/>
        </w:rPr>
      </w:pPr>
      <w:r>
        <w:rPr>
          <w:rFonts w:ascii="Trebuchet MS" w:hAnsi="Trebuchet MS"/>
          <w:i/>
          <w:color w:val="auto"/>
          <w:sz w:val="28"/>
          <w:szCs w:val="28"/>
          <w:lang w:eastAsia="de-DE"/>
        </w:rPr>
        <w:t>Nachfolge geregelt</w:t>
      </w:r>
      <w:r w:rsidR="008575B0" w:rsidRPr="004D2FC5">
        <w:rPr>
          <w:rFonts w:ascii="Trebuchet MS" w:hAnsi="Trebuchet MS"/>
          <w:i/>
          <w:color w:val="auto"/>
          <w:sz w:val="28"/>
          <w:szCs w:val="28"/>
          <w:lang w:eastAsia="de-DE"/>
        </w:rPr>
        <w:t>:</w:t>
      </w:r>
    </w:p>
    <w:p w14:paraId="291737FC" w14:textId="164D10B8" w:rsidR="004D2FC5" w:rsidRPr="00B71F31" w:rsidRDefault="00183A2E" w:rsidP="00B71F31">
      <w:pPr>
        <w:pStyle w:val="Kopfzeile"/>
        <w:spacing w:before="120"/>
        <w:jc w:val="center"/>
        <w:rPr>
          <w:rFonts w:ascii="Trebuchet MS" w:hAnsi="Trebuchet MS"/>
          <w:color w:val="auto"/>
          <w:sz w:val="48"/>
          <w:szCs w:val="48"/>
          <w:lang w:eastAsia="de-DE"/>
        </w:rPr>
      </w:pPr>
      <w:r w:rsidRPr="00183A2E">
        <w:rPr>
          <w:rFonts w:ascii="Trebuchet MS" w:hAnsi="Trebuchet MS"/>
          <w:color w:val="auto"/>
          <w:sz w:val="48"/>
          <w:szCs w:val="48"/>
          <w:lang w:eastAsia="de-DE"/>
        </w:rPr>
        <w:t xml:space="preserve">Louis Krall in die Geschäftsführung </w:t>
      </w:r>
      <w:r>
        <w:rPr>
          <w:rFonts w:ascii="Trebuchet MS" w:hAnsi="Trebuchet MS"/>
          <w:color w:val="auto"/>
          <w:sz w:val="48"/>
          <w:szCs w:val="48"/>
          <w:lang w:eastAsia="de-DE"/>
        </w:rPr>
        <w:t xml:space="preserve">von </w:t>
      </w:r>
      <w:r w:rsidRPr="00216A26">
        <w:rPr>
          <w:rFonts w:ascii="Trebuchet MS" w:hAnsi="Trebuchet MS"/>
          <w:color w:val="auto"/>
          <w:sz w:val="48"/>
          <w:szCs w:val="48"/>
          <w:lang w:eastAsia="de-DE"/>
        </w:rPr>
        <w:t>Krall Kunststoff</w:t>
      </w:r>
      <w:r w:rsidR="00823F18" w:rsidRPr="00216A26">
        <w:rPr>
          <w:rFonts w:ascii="Trebuchet MS" w:hAnsi="Trebuchet MS"/>
          <w:color w:val="auto"/>
          <w:sz w:val="48"/>
          <w:szCs w:val="48"/>
          <w:lang w:eastAsia="de-DE"/>
        </w:rPr>
        <w:t>-R</w:t>
      </w:r>
      <w:r w:rsidRPr="00216A26">
        <w:rPr>
          <w:rFonts w:ascii="Trebuchet MS" w:hAnsi="Trebuchet MS"/>
          <w:color w:val="auto"/>
          <w:sz w:val="48"/>
          <w:szCs w:val="48"/>
          <w:lang w:eastAsia="de-DE"/>
        </w:rPr>
        <w:t>ecycling berufen</w:t>
      </w:r>
    </w:p>
    <w:p w14:paraId="51000957" w14:textId="7AD5CB1F" w:rsidR="000A3463" w:rsidRDefault="000A3463" w:rsidP="00216A26">
      <w:pPr>
        <w:pStyle w:val="StandardWeb"/>
        <w:spacing w:before="240" w:beforeAutospacing="0" w:after="0" w:afterAutospacing="0"/>
      </w:pPr>
      <w:r>
        <w:rPr>
          <w:noProof/>
        </w:rPr>
        <w:drawing>
          <wp:inline distT="0" distB="0" distL="0" distR="0" wp14:anchorId="2103392D" wp14:editId="0939AFCC">
            <wp:extent cx="5762625" cy="4152292"/>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529" t="8601" r="10420" b="17412"/>
                    <a:stretch>
                      <a:fillRect/>
                    </a:stretch>
                  </pic:blipFill>
                  <pic:spPr bwMode="auto">
                    <a:xfrm>
                      <a:off x="0" y="0"/>
                      <a:ext cx="5762625" cy="4152292"/>
                    </a:xfrm>
                    <a:prstGeom prst="rect">
                      <a:avLst/>
                    </a:prstGeom>
                    <a:noFill/>
                    <a:ln>
                      <a:noFill/>
                    </a:ln>
                    <a:extLst>
                      <a:ext uri="{53640926-AAD7-44D8-BBD7-CCE9431645EC}">
                        <a14:shadowObscured xmlns:a14="http://schemas.microsoft.com/office/drawing/2010/main"/>
                      </a:ext>
                    </a:extLst>
                  </pic:spPr>
                </pic:pic>
              </a:graphicData>
            </a:graphic>
          </wp:inline>
        </w:drawing>
      </w:r>
    </w:p>
    <w:p w14:paraId="5FBC93C0" w14:textId="68405FEC" w:rsidR="00A758C6" w:rsidRPr="00731C6B" w:rsidRDefault="000A3463" w:rsidP="00216A26">
      <w:pPr>
        <w:pStyle w:val="Kopfzeile"/>
        <w:spacing w:before="120"/>
        <w:rPr>
          <w:rFonts w:ascii="Trebuchet MS" w:hAnsi="Trebuchet MS"/>
          <w:color w:val="auto"/>
          <w:sz w:val="20"/>
          <w:lang w:eastAsia="de-DE"/>
        </w:rPr>
      </w:pPr>
      <w:r>
        <w:rPr>
          <w:rFonts w:ascii="Trebuchet MS" w:hAnsi="Trebuchet MS"/>
          <w:i/>
          <w:color w:val="auto"/>
          <w:sz w:val="20"/>
          <w:lang w:eastAsia="de-DE"/>
        </w:rPr>
        <w:t>Louis</w:t>
      </w:r>
      <w:r w:rsidR="00183A2E">
        <w:rPr>
          <w:rFonts w:ascii="Trebuchet MS" w:hAnsi="Trebuchet MS"/>
          <w:i/>
          <w:color w:val="auto"/>
          <w:sz w:val="20"/>
          <w:lang w:eastAsia="de-DE"/>
        </w:rPr>
        <w:t xml:space="preserve"> Krall (links) und </w:t>
      </w:r>
      <w:r w:rsidR="00D60A92">
        <w:rPr>
          <w:rFonts w:ascii="Trebuchet MS" w:hAnsi="Trebuchet MS"/>
          <w:i/>
          <w:color w:val="auto"/>
          <w:sz w:val="20"/>
          <w:lang w:eastAsia="de-DE"/>
        </w:rPr>
        <w:t xml:space="preserve">sein </w:t>
      </w:r>
      <w:r>
        <w:rPr>
          <w:rFonts w:ascii="Trebuchet MS" w:hAnsi="Trebuchet MS"/>
          <w:i/>
          <w:color w:val="auto"/>
          <w:sz w:val="20"/>
          <w:lang w:eastAsia="de-DE"/>
        </w:rPr>
        <w:t>Vater</w:t>
      </w:r>
      <w:r w:rsidR="00183A2E">
        <w:rPr>
          <w:rFonts w:ascii="Trebuchet MS" w:hAnsi="Trebuchet MS"/>
          <w:i/>
          <w:color w:val="auto"/>
          <w:sz w:val="20"/>
          <w:lang w:eastAsia="de-DE"/>
        </w:rPr>
        <w:t xml:space="preserve"> </w:t>
      </w:r>
      <w:r>
        <w:rPr>
          <w:rFonts w:ascii="Trebuchet MS" w:hAnsi="Trebuchet MS"/>
          <w:i/>
          <w:color w:val="auto"/>
          <w:sz w:val="20"/>
          <w:lang w:eastAsia="de-DE"/>
        </w:rPr>
        <w:t>Markus</w:t>
      </w:r>
      <w:r w:rsidR="00183A2E">
        <w:rPr>
          <w:rFonts w:ascii="Trebuchet MS" w:hAnsi="Trebuchet MS"/>
          <w:i/>
          <w:color w:val="auto"/>
          <w:sz w:val="20"/>
          <w:lang w:eastAsia="de-DE"/>
        </w:rPr>
        <w:t xml:space="preserve"> Krall (rechts) teilen sich jetzt die </w:t>
      </w:r>
      <w:r w:rsidR="00A758C6" w:rsidRPr="00731C6B">
        <w:rPr>
          <w:rFonts w:ascii="Trebuchet MS" w:hAnsi="Trebuchet MS"/>
          <w:i/>
          <w:color w:val="auto"/>
          <w:sz w:val="20"/>
          <w:lang w:eastAsia="de-DE"/>
        </w:rPr>
        <w:t>Geschäftsführ</w:t>
      </w:r>
      <w:r w:rsidR="00183A2E">
        <w:rPr>
          <w:rFonts w:ascii="Trebuchet MS" w:hAnsi="Trebuchet MS"/>
          <w:i/>
          <w:color w:val="auto"/>
          <w:sz w:val="20"/>
          <w:lang w:eastAsia="de-DE"/>
        </w:rPr>
        <w:t>ung der Krall Kunststoff</w:t>
      </w:r>
      <w:r w:rsidR="0056614C">
        <w:rPr>
          <w:rFonts w:ascii="Trebuchet MS" w:hAnsi="Trebuchet MS"/>
          <w:i/>
          <w:color w:val="auto"/>
          <w:sz w:val="20"/>
          <w:lang w:eastAsia="de-DE"/>
        </w:rPr>
        <w:t>-R</w:t>
      </w:r>
      <w:r w:rsidR="00183A2E">
        <w:rPr>
          <w:rFonts w:ascii="Trebuchet MS" w:hAnsi="Trebuchet MS"/>
          <w:i/>
          <w:color w:val="auto"/>
          <w:sz w:val="20"/>
          <w:lang w:eastAsia="de-DE"/>
        </w:rPr>
        <w:t xml:space="preserve">ecycling GmbH. </w:t>
      </w:r>
      <w:r w:rsidR="00A758C6" w:rsidRPr="00731C6B">
        <w:rPr>
          <w:rFonts w:ascii="Trebuchet MS" w:hAnsi="Trebuchet MS"/>
          <w:i/>
          <w:color w:val="auto"/>
          <w:sz w:val="20"/>
          <w:lang w:eastAsia="de-DE"/>
        </w:rPr>
        <w:t xml:space="preserve">© </w:t>
      </w:r>
      <w:r w:rsidR="00183A2E">
        <w:rPr>
          <w:rFonts w:ascii="Trebuchet MS" w:hAnsi="Trebuchet MS"/>
          <w:i/>
          <w:color w:val="auto"/>
          <w:sz w:val="20"/>
          <w:lang w:eastAsia="de-DE"/>
        </w:rPr>
        <w:t>Krall</w:t>
      </w:r>
    </w:p>
    <w:p w14:paraId="6DEB073E" w14:textId="11913E3F" w:rsidR="000A3463" w:rsidRDefault="00183A2E" w:rsidP="00216A26">
      <w:pPr>
        <w:pStyle w:val="Kopfzeile"/>
        <w:spacing w:before="120" w:line="330" w:lineRule="exact"/>
        <w:rPr>
          <w:rFonts w:ascii="Trebuchet MS" w:hAnsi="Trebuchet MS"/>
        </w:rPr>
      </w:pPr>
      <w:r w:rsidRPr="00183A2E">
        <w:rPr>
          <w:rFonts w:ascii="Trebuchet MS" w:hAnsi="Trebuchet MS"/>
        </w:rPr>
        <w:t xml:space="preserve">Elsenfeld am Main, </w:t>
      </w:r>
      <w:r w:rsidR="00954485">
        <w:rPr>
          <w:rFonts w:ascii="Trebuchet MS" w:hAnsi="Trebuchet MS"/>
        </w:rPr>
        <w:t>September</w:t>
      </w:r>
      <w:r w:rsidRPr="00183A2E">
        <w:rPr>
          <w:rFonts w:ascii="Trebuchet MS" w:hAnsi="Trebuchet MS"/>
        </w:rPr>
        <w:t xml:space="preserve"> 2026 – </w:t>
      </w:r>
      <w:r>
        <w:rPr>
          <w:rFonts w:ascii="Trebuchet MS" w:hAnsi="Trebuchet MS"/>
        </w:rPr>
        <w:t xml:space="preserve">Mit Wirkung zum 1. Juli 2026 wurde Louis Krall in die Geschäftsführung der </w:t>
      </w:r>
      <w:r w:rsidRPr="00183A2E">
        <w:rPr>
          <w:rFonts w:ascii="Trebuchet MS" w:hAnsi="Trebuchet MS"/>
        </w:rPr>
        <w:t>Krall Kunststoff</w:t>
      </w:r>
      <w:r w:rsidR="0056614C">
        <w:rPr>
          <w:rFonts w:ascii="Trebuchet MS" w:hAnsi="Trebuchet MS"/>
        </w:rPr>
        <w:t>-R</w:t>
      </w:r>
      <w:r w:rsidRPr="00183A2E">
        <w:rPr>
          <w:rFonts w:ascii="Trebuchet MS" w:hAnsi="Trebuchet MS"/>
        </w:rPr>
        <w:t xml:space="preserve">ecycling </w:t>
      </w:r>
      <w:r>
        <w:rPr>
          <w:rFonts w:ascii="Trebuchet MS" w:hAnsi="Trebuchet MS"/>
        </w:rPr>
        <w:t>GmbH be</w:t>
      </w:r>
      <w:r w:rsidR="000A3463">
        <w:rPr>
          <w:rFonts w:ascii="Trebuchet MS" w:hAnsi="Trebuchet MS"/>
        </w:rPr>
        <w:t>rufen</w:t>
      </w:r>
      <w:r>
        <w:rPr>
          <w:rFonts w:ascii="Trebuchet MS" w:hAnsi="Trebuchet MS"/>
        </w:rPr>
        <w:t xml:space="preserve">. </w:t>
      </w:r>
      <w:r w:rsidR="000A3463">
        <w:rPr>
          <w:rFonts w:ascii="Trebuchet MS" w:hAnsi="Trebuchet MS"/>
        </w:rPr>
        <w:t>Gemeinsam</w:t>
      </w:r>
      <w:r>
        <w:rPr>
          <w:rFonts w:ascii="Trebuchet MS" w:hAnsi="Trebuchet MS"/>
        </w:rPr>
        <w:t xml:space="preserve"> mit seinem Vater</w:t>
      </w:r>
      <w:r w:rsidR="00CB42C8">
        <w:rPr>
          <w:rFonts w:ascii="Trebuchet MS" w:hAnsi="Trebuchet MS"/>
        </w:rPr>
        <w:t>,</w:t>
      </w:r>
      <w:r w:rsidR="000A3463">
        <w:rPr>
          <w:rFonts w:ascii="Trebuchet MS" w:hAnsi="Trebuchet MS"/>
        </w:rPr>
        <w:t xml:space="preserve"> </w:t>
      </w:r>
      <w:r>
        <w:rPr>
          <w:rFonts w:ascii="Trebuchet MS" w:hAnsi="Trebuchet MS"/>
        </w:rPr>
        <w:t>Firmengründer Markus Krall</w:t>
      </w:r>
      <w:r w:rsidR="000A3463">
        <w:rPr>
          <w:rFonts w:ascii="Trebuchet MS" w:hAnsi="Trebuchet MS"/>
        </w:rPr>
        <w:t>,</w:t>
      </w:r>
      <w:r w:rsidR="00EF6EAB">
        <w:rPr>
          <w:rFonts w:ascii="Trebuchet MS" w:hAnsi="Trebuchet MS"/>
        </w:rPr>
        <w:t xml:space="preserve"> wird </w:t>
      </w:r>
      <w:r w:rsidR="000A3463">
        <w:rPr>
          <w:rFonts w:ascii="Trebuchet MS" w:hAnsi="Trebuchet MS"/>
        </w:rPr>
        <w:t>er künftig die Geschicke des Familienunterneh</w:t>
      </w:r>
      <w:r w:rsidR="0056614C">
        <w:rPr>
          <w:rFonts w:ascii="Trebuchet MS" w:hAnsi="Trebuchet MS"/>
        </w:rPr>
        <w:t>m</w:t>
      </w:r>
      <w:r w:rsidR="000A3463">
        <w:rPr>
          <w:rFonts w:ascii="Trebuchet MS" w:hAnsi="Trebuchet MS"/>
        </w:rPr>
        <w:t xml:space="preserve">ens leiten. </w:t>
      </w:r>
    </w:p>
    <w:p w14:paraId="442158A5" w14:textId="701EE25A" w:rsidR="000A3463" w:rsidRDefault="000A3463" w:rsidP="00216A26">
      <w:pPr>
        <w:pStyle w:val="Kopfzeile"/>
        <w:spacing w:before="120" w:line="330" w:lineRule="exact"/>
      </w:pPr>
      <w:r w:rsidRPr="000A3463">
        <w:rPr>
          <w:rFonts w:ascii="Trebuchet MS" w:hAnsi="Trebuchet MS"/>
        </w:rPr>
        <w:t>Louis Krall übernimmt insbesondere die Verantwortung für die Bereiche Vertrieb, Einkauf und Kundenentwicklung. Markus Krall konzentriert sich weiterhin auf die Automatisierung betrieblicher Prozesse sowie die strategische Unternehmensentwicklung. Mit der erweiterten Geschäftsführung stellt das Unternehmen frühzeitig die Weichen für einen erfolgreichen Generationswechsel und eine nachhaltige Weiterentwicklung</w:t>
      </w:r>
      <w:r>
        <w:t>.</w:t>
      </w:r>
    </w:p>
    <w:p w14:paraId="1568A585" w14:textId="30593AF0" w:rsidR="00CB42C8" w:rsidRPr="000A3463" w:rsidRDefault="00CB42C8" w:rsidP="00216A26">
      <w:pPr>
        <w:pStyle w:val="Kopfzeile"/>
        <w:spacing w:before="120" w:line="330" w:lineRule="exact"/>
      </w:pPr>
      <w:r>
        <w:rPr>
          <w:rFonts w:ascii="Trebuchet MS" w:hAnsi="Trebuchet MS"/>
        </w:rPr>
        <w:lastRenderedPageBreak/>
        <w:t xml:space="preserve">Louis Krall, Jahrgang </w:t>
      </w:r>
      <w:r w:rsidR="00954485">
        <w:rPr>
          <w:rFonts w:ascii="Trebuchet MS" w:hAnsi="Trebuchet MS"/>
        </w:rPr>
        <w:t>1995</w:t>
      </w:r>
      <w:r>
        <w:rPr>
          <w:rFonts w:ascii="Trebuchet MS" w:hAnsi="Trebuchet MS"/>
        </w:rPr>
        <w:t xml:space="preserve">, trat nach </w:t>
      </w:r>
      <w:r w:rsidR="00EF6EAB">
        <w:rPr>
          <w:rFonts w:ascii="Trebuchet MS" w:hAnsi="Trebuchet MS"/>
        </w:rPr>
        <w:t xml:space="preserve">Abschluss </w:t>
      </w:r>
      <w:r>
        <w:rPr>
          <w:rFonts w:ascii="Trebuchet MS" w:hAnsi="Trebuchet MS"/>
        </w:rPr>
        <w:t xml:space="preserve">seiner kaufmännischen Berufsausbildung </w:t>
      </w:r>
      <w:r w:rsidR="00EF6EAB">
        <w:rPr>
          <w:rFonts w:ascii="Trebuchet MS" w:hAnsi="Trebuchet MS"/>
        </w:rPr>
        <w:t>im Jahr 201</w:t>
      </w:r>
      <w:r w:rsidR="00D77393">
        <w:rPr>
          <w:rFonts w:ascii="Trebuchet MS" w:hAnsi="Trebuchet MS"/>
        </w:rPr>
        <w:t>8</w:t>
      </w:r>
      <w:r w:rsidR="00EF6EAB">
        <w:rPr>
          <w:rFonts w:ascii="Trebuchet MS" w:hAnsi="Trebuchet MS"/>
        </w:rPr>
        <w:t xml:space="preserve"> in das Unternehmen ein und sammelte dort zunächst Erfahrung im Vertriebsteam. 2020 wurde er zum Vertriebsleiter ernannt und erhielt</w:t>
      </w:r>
      <w:r w:rsidR="00EF6EAB" w:rsidRPr="00D77393">
        <w:rPr>
          <w:rFonts w:ascii="Trebuchet MS" w:hAnsi="Trebuchet MS"/>
        </w:rPr>
        <w:t xml:space="preserve"> </w:t>
      </w:r>
      <w:r w:rsidR="00D77393" w:rsidRPr="00D77393">
        <w:rPr>
          <w:rFonts w:ascii="Trebuchet MS" w:hAnsi="Trebuchet MS"/>
        </w:rPr>
        <w:t xml:space="preserve">2021 </w:t>
      </w:r>
      <w:r w:rsidR="00EF6EAB" w:rsidRPr="00EF6EAB">
        <w:rPr>
          <w:rFonts w:ascii="Trebuchet MS" w:hAnsi="Trebuchet MS"/>
        </w:rPr>
        <w:t>Prokura</w:t>
      </w:r>
      <w:r w:rsidR="00EF6EAB">
        <w:rPr>
          <w:rFonts w:ascii="Trebuchet MS" w:hAnsi="Trebuchet MS"/>
        </w:rPr>
        <w:t xml:space="preserve">. Seit </w:t>
      </w:r>
      <w:r w:rsidR="00251043">
        <w:rPr>
          <w:rFonts w:ascii="Trebuchet MS" w:hAnsi="Trebuchet MS"/>
        </w:rPr>
        <w:t xml:space="preserve">Anfang </w:t>
      </w:r>
      <w:r w:rsidR="00EF6EAB">
        <w:rPr>
          <w:rFonts w:ascii="Trebuchet MS" w:hAnsi="Trebuchet MS"/>
        </w:rPr>
        <w:t>20</w:t>
      </w:r>
      <w:r w:rsidR="00251043">
        <w:rPr>
          <w:rFonts w:ascii="Trebuchet MS" w:hAnsi="Trebuchet MS"/>
        </w:rPr>
        <w:t>25</w:t>
      </w:r>
      <w:r w:rsidR="00EF6EAB">
        <w:rPr>
          <w:rFonts w:ascii="Trebuchet MS" w:hAnsi="Trebuchet MS"/>
        </w:rPr>
        <w:t xml:space="preserve"> </w:t>
      </w:r>
      <w:r w:rsidR="00D60A92">
        <w:rPr>
          <w:rFonts w:ascii="Trebuchet MS" w:hAnsi="Trebuchet MS"/>
        </w:rPr>
        <w:t>i</w:t>
      </w:r>
      <w:r w:rsidR="00EF6EAB">
        <w:rPr>
          <w:rFonts w:ascii="Trebuchet MS" w:hAnsi="Trebuchet MS"/>
        </w:rPr>
        <w:t xml:space="preserve">st er </w:t>
      </w:r>
      <w:r w:rsidR="00D77393">
        <w:rPr>
          <w:rFonts w:ascii="Trebuchet MS" w:hAnsi="Trebuchet MS"/>
        </w:rPr>
        <w:t>darüber hinaus</w:t>
      </w:r>
      <w:r w:rsidR="00EF6EAB">
        <w:rPr>
          <w:rFonts w:ascii="Trebuchet MS" w:hAnsi="Trebuchet MS"/>
        </w:rPr>
        <w:t xml:space="preserve"> in der Tochterfirma Polymer Solutions GmbH </w:t>
      </w:r>
      <w:r w:rsidR="00EF6EAB" w:rsidRPr="00216A26">
        <w:rPr>
          <w:rFonts w:ascii="Trebuchet MS" w:hAnsi="Trebuchet MS"/>
          <w:color w:val="auto"/>
          <w:szCs w:val="24"/>
          <w:lang w:eastAsia="de-DE"/>
        </w:rPr>
        <w:t>als</w:t>
      </w:r>
      <w:r w:rsidR="00EF6EAB">
        <w:rPr>
          <w:rFonts w:ascii="Trebuchet MS" w:hAnsi="Trebuchet MS"/>
        </w:rPr>
        <w:t xml:space="preserve"> Prokurist tätig.</w:t>
      </w:r>
    </w:p>
    <w:p w14:paraId="6D35C91E" w14:textId="7FDB6052" w:rsidR="00D77393" w:rsidRDefault="00D77393" w:rsidP="00216A26">
      <w:pPr>
        <w:pStyle w:val="Kopfzeile"/>
        <w:spacing w:before="120" w:line="330" w:lineRule="exact"/>
        <w:rPr>
          <w:rFonts w:ascii="Trebuchet MS" w:hAnsi="Trebuchet MS"/>
          <w:color w:val="auto"/>
          <w:szCs w:val="24"/>
          <w:lang w:eastAsia="de-DE"/>
        </w:rPr>
      </w:pPr>
      <w:r>
        <w:rPr>
          <w:rFonts w:ascii="Trebuchet MS" w:hAnsi="Trebuchet MS"/>
          <w:color w:val="auto"/>
          <w:szCs w:val="24"/>
          <w:lang w:eastAsia="de-DE"/>
        </w:rPr>
        <w:t xml:space="preserve">Dazu Markus Krall: „Der Eintritt meines Sohnes Louis in die Geschäftsführung </w:t>
      </w:r>
      <w:r w:rsidR="00D60A92">
        <w:rPr>
          <w:rFonts w:ascii="Trebuchet MS" w:hAnsi="Trebuchet MS"/>
          <w:color w:val="auto"/>
          <w:szCs w:val="24"/>
          <w:lang w:eastAsia="de-DE"/>
        </w:rPr>
        <w:t>von Krall Kunststoff</w:t>
      </w:r>
      <w:r w:rsidR="00954485">
        <w:rPr>
          <w:rFonts w:ascii="Trebuchet MS" w:hAnsi="Trebuchet MS"/>
          <w:color w:val="auto"/>
          <w:szCs w:val="24"/>
          <w:lang w:eastAsia="de-DE"/>
        </w:rPr>
        <w:t>-Re</w:t>
      </w:r>
      <w:r w:rsidR="00D60A92">
        <w:rPr>
          <w:rFonts w:ascii="Trebuchet MS" w:hAnsi="Trebuchet MS"/>
          <w:color w:val="auto"/>
          <w:szCs w:val="24"/>
          <w:lang w:eastAsia="de-DE"/>
        </w:rPr>
        <w:t xml:space="preserve">cycling </w:t>
      </w:r>
      <w:r>
        <w:rPr>
          <w:rFonts w:ascii="Trebuchet MS" w:hAnsi="Trebuchet MS"/>
          <w:color w:val="auto"/>
          <w:szCs w:val="24"/>
          <w:lang w:eastAsia="de-DE"/>
        </w:rPr>
        <w:t xml:space="preserve">ist ein </w:t>
      </w:r>
      <w:r w:rsidR="00183A2E" w:rsidRPr="00183A2E">
        <w:rPr>
          <w:rFonts w:ascii="Trebuchet MS" w:hAnsi="Trebuchet MS"/>
          <w:color w:val="auto"/>
          <w:szCs w:val="24"/>
          <w:lang w:eastAsia="de-DE"/>
        </w:rPr>
        <w:t>wichtige</w:t>
      </w:r>
      <w:r>
        <w:rPr>
          <w:rFonts w:ascii="Trebuchet MS" w:hAnsi="Trebuchet MS"/>
          <w:color w:val="auto"/>
          <w:szCs w:val="24"/>
          <w:lang w:eastAsia="de-DE"/>
        </w:rPr>
        <w:t>r</w:t>
      </w:r>
      <w:r w:rsidR="00183A2E" w:rsidRPr="00183A2E">
        <w:rPr>
          <w:rFonts w:ascii="Trebuchet MS" w:hAnsi="Trebuchet MS"/>
          <w:color w:val="auto"/>
          <w:szCs w:val="24"/>
          <w:lang w:eastAsia="de-DE"/>
        </w:rPr>
        <w:t xml:space="preserve"> Meilenstein in </w:t>
      </w:r>
      <w:r>
        <w:rPr>
          <w:rFonts w:ascii="Trebuchet MS" w:hAnsi="Trebuchet MS"/>
          <w:color w:val="auto"/>
          <w:szCs w:val="24"/>
          <w:lang w:eastAsia="de-DE"/>
        </w:rPr>
        <w:t xml:space="preserve">der </w:t>
      </w:r>
      <w:r w:rsidR="00D60A92">
        <w:rPr>
          <w:rFonts w:ascii="Trebuchet MS" w:hAnsi="Trebuchet MS"/>
          <w:color w:val="auto"/>
          <w:szCs w:val="24"/>
          <w:lang w:eastAsia="de-DE"/>
        </w:rPr>
        <w:t xml:space="preserve">erfolgreichen </w:t>
      </w:r>
      <w:r>
        <w:rPr>
          <w:rFonts w:ascii="Trebuchet MS" w:hAnsi="Trebuchet MS"/>
          <w:color w:val="auto"/>
          <w:szCs w:val="24"/>
          <w:lang w:eastAsia="de-DE"/>
        </w:rPr>
        <w:t>G</w:t>
      </w:r>
      <w:r w:rsidR="00183A2E" w:rsidRPr="00183A2E">
        <w:rPr>
          <w:rFonts w:ascii="Trebuchet MS" w:hAnsi="Trebuchet MS"/>
          <w:color w:val="auto"/>
          <w:szCs w:val="24"/>
          <w:lang w:eastAsia="de-DE"/>
        </w:rPr>
        <w:t>eschicht</w:t>
      </w:r>
      <w:r>
        <w:rPr>
          <w:rFonts w:ascii="Trebuchet MS" w:hAnsi="Trebuchet MS"/>
          <w:color w:val="auto"/>
          <w:szCs w:val="24"/>
          <w:lang w:eastAsia="de-DE"/>
        </w:rPr>
        <w:t xml:space="preserve">e des Unternehmens, dessen Entwicklung er bereits seit acht Jahren, fünf davon als Prokurist, begleitet. Ich freue mich sehr darüber, dass dieser Schritt möglich war, denn damit ist die </w:t>
      </w:r>
      <w:r w:rsidR="00183A2E" w:rsidRPr="00183A2E">
        <w:rPr>
          <w:rFonts w:ascii="Trebuchet MS" w:hAnsi="Trebuchet MS"/>
          <w:color w:val="auto"/>
          <w:szCs w:val="24"/>
          <w:lang w:eastAsia="de-DE"/>
        </w:rPr>
        <w:t>Nachfolge geregelt</w:t>
      </w:r>
      <w:r>
        <w:rPr>
          <w:rFonts w:ascii="Trebuchet MS" w:hAnsi="Trebuchet MS"/>
          <w:color w:val="auto"/>
          <w:szCs w:val="24"/>
          <w:lang w:eastAsia="de-DE"/>
        </w:rPr>
        <w:t>.</w:t>
      </w:r>
      <w:r w:rsidR="00183A2E" w:rsidRPr="00183A2E">
        <w:rPr>
          <w:rFonts w:ascii="Trebuchet MS" w:hAnsi="Trebuchet MS"/>
          <w:color w:val="auto"/>
          <w:szCs w:val="24"/>
          <w:lang w:eastAsia="de-DE"/>
        </w:rPr>
        <w:t xml:space="preserve"> </w:t>
      </w:r>
      <w:r>
        <w:rPr>
          <w:rFonts w:ascii="Trebuchet MS" w:hAnsi="Trebuchet MS"/>
          <w:color w:val="auto"/>
          <w:szCs w:val="24"/>
          <w:lang w:eastAsia="de-DE"/>
        </w:rPr>
        <w:t>S</w:t>
      </w:r>
      <w:r w:rsidR="00183A2E" w:rsidRPr="00183A2E">
        <w:rPr>
          <w:rFonts w:ascii="Trebuchet MS" w:hAnsi="Trebuchet MS"/>
          <w:color w:val="auto"/>
          <w:szCs w:val="24"/>
          <w:lang w:eastAsia="de-DE"/>
        </w:rPr>
        <w:t xml:space="preserve">eine Erfahrung, sein Engagement und seine tiefe Kenntnis unserer Abläufe </w:t>
      </w:r>
      <w:r>
        <w:rPr>
          <w:rFonts w:ascii="Trebuchet MS" w:hAnsi="Trebuchet MS"/>
          <w:color w:val="auto"/>
          <w:szCs w:val="24"/>
          <w:lang w:eastAsia="de-DE"/>
        </w:rPr>
        <w:t xml:space="preserve">sind die bestmögliche Basis, </w:t>
      </w:r>
      <w:r w:rsidR="00183A2E" w:rsidRPr="00183A2E">
        <w:rPr>
          <w:rFonts w:ascii="Trebuchet MS" w:hAnsi="Trebuchet MS"/>
          <w:color w:val="auto"/>
          <w:szCs w:val="24"/>
          <w:lang w:eastAsia="de-DE"/>
        </w:rPr>
        <w:t xml:space="preserve">um </w:t>
      </w:r>
      <w:r w:rsidR="00D60A92">
        <w:rPr>
          <w:rFonts w:ascii="Trebuchet MS" w:hAnsi="Trebuchet MS"/>
          <w:color w:val="auto"/>
          <w:szCs w:val="24"/>
          <w:lang w:eastAsia="de-DE"/>
        </w:rPr>
        <w:t>die Unternehmensgruppe</w:t>
      </w:r>
      <w:r w:rsidR="00183A2E" w:rsidRPr="00183A2E">
        <w:rPr>
          <w:rFonts w:ascii="Trebuchet MS" w:hAnsi="Trebuchet MS"/>
          <w:color w:val="auto"/>
          <w:szCs w:val="24"/>
          <w:lang w:eastAsia="de-DE"/>
        </w:rPr>
        <w:t xml:space="preserve"> </w:t>
      </w:r>
      <w:r>
        <w:rPr>
          <w:rFonts w:ascii="Trebuchet MS" w:hAnsi="Trebuchet MS"/>
          <w:color w:val="auto"/>
          <w:szCs w:val="24"/>
          <w:lang w:eastAsia="de-DE"/>
        </w:rPr>
        <w:t xml:space="preserve">in </w:t>
      </w:r>
      <w:r w:rsidR="00E216B5">
        <w:rPr>
          <w:rFonts w:ascii="Trebuchet MS" w:hAnsi="Trebuchet MS"/>
          <w:color w:val="auto"/>
          <w:szCs w:val="24"/>
          <w:lang w:eastAsia="de-DE"/>
        </w:rPr>
        <w:t>eine vielversprechende</w:t>
      </w:r>
      <w:r>
        <w:rPr>
          <w:rFonts w:ascii="Trebuchet MS" w:hAnsi="Trebuchet MS"/>
          <w:color w:val="auto"/>
          <w:szCs w:val="24"/>
          <w:lang w:eastAsia="de-DE"/>
        </w:rPr>
        <w:t xml:space="preserve"> Zukunft zu führen</w:t>
      </w:r>
      <w:r w:rsidR="00183A2E" w:rsidRPr="00183A2E">
        <w:rPr>
          <w:rFonts w:ascii="Trebuchet MS" w:hAnsi="Trebuchet MS"/>
          <w:color w:val="auto"/>
          <w:szCs w:val="24"/>
          <w:lang w:eastAsia="de-DE"/>
        </w:rPr>
        <w:t>.</w:t>
      </w:r>
      <w:r>
        <w:rPr>
          <w:rFonts w:ascii="Trebuchet MS" w:hAnsi="Trebuchet MS"/>
          <w:color w:val="auto"/>
          <w:szCs w:val="24"/>
          <w:lang w:eastAsia="de-DE"/>
        </w:rPr>
        <w:t>“</w:t>
      </w:r>
    </w:p>
    <w:p w14:paraId="757EC00A" w14:textId="0B40DAF3" w:rsidR="00C41CFC" w:rsidRPr="00731C6B" w:rsidRDefault="00E216B5" w:rsidP="00216A26">
      <w:pPr>
        <w:pStyle w:val="Kopfzeile"/>
        <w:spacing w:before="120" w:line="330" w:lineRule="exact"/>
        <w:rPr>
          <w:rFonts w:ascii="Trebuchet MS" w:hAnsi="Trebuchet MS"/>
          <w:color w:val="auto"/>
          <w:szCs w:val="24"/>
          <w:lang w:eastAsia="de-DE"/>
        </w:rPr>
      </w:pPr>
      <w:r>
        <w:rPr>
          <w:rFonts w:ascii="Trebuchet MS" w:hAnsi="Trebuchet MS"/>
          <w:color w:val="auto"/>
          <w:szCs w:val="24"/>
          <w:lang w:eastAsia="de-DE"/>
        </w:rPr>
        <w:t xml:space="preserve">Louis Krall ergänzt: „Meine Doppelfunktion </w:t>
      </w:r>
      <w:r w:rsidR="00183A2E" w:rsidRPr="00183A2E">
        <w:rPr>
          <w:rFonts w:ascii="Trebuchet MS" w:hAnsi="Trebuchet MS"/>
          <w:color w:val="auto"/>
          <w:szCs w:val="24"/>
          <w:lang w:eastAsia="de-DE"/>
        </w:rPr>
        <w:t xml:space="preserve">als Geschäftsführer </w:t>
      </w:r>
      <w:r>
        <w:rPr>
          <w:rFonts w:ascii="Trebuchet MS" w:hAnsi="Trebuchet MS"/>
          <w:color w:val="auto"/>
          <w:szCs w:val="24"/>
          <w:lang w:eastAsia="de-DE"/>
        </w:rPr>
        <w:t xml:space="preserve">von </w:t>
      </w:r>
      <w:r w:rsidR="00183A2E" w:rsidRPr="00183A2E">
        <w:rPr>
          <w:rFonts w:ascii="Trebuchet MS" w:hAnsi="Trebuchet MS"/>
          <w:color w:val="auto"/>
          <w:szCs w:val="24"/>
          <w:lang w:eastAsia="de-DE"/>
        </w:rPr>
        <w:t>Krall Kunststoff</w:t>
      </w:r>
      <w:r w:rsidR="00954485">
        <w:rPr>
          <w:rFonts w:ascii="Trebuchet MS" w:hAnsi="Trebuchet MS"/>
          <w:color w:val="auto"/>
          <w:szCs w:val="24"/>
          <w:lang w:eastAsia="de-DE"/>
        </w:rPr>
        <w:t>-R</w:t>
      </w:r>
      <w:r w:rsidR="00183A2E" w:rsidRPr="00183A2E">
        <w:rPr>
          <w:rFonts w:ascii="Trebuchet MS" w:hAnsi="Trebuchet MS"/>
          <w:color w:val="auto"/>
          <w:szCs w:val="24"/>
          <w:lang w:eastAsia="de-DE"/>
        </w:rPr>
        <w:t xml:space="preserve">ecycling </w:t>
      </w:r>
      <w:r>
        <w:rPr>
          <w:rFonts w:ascii="Trebuchet MS" w:hAnsi="Trebuchet MS"/>
          <w:color w:val="auto"/>
          <w:szCs w:val="24"/>
          <w:lang w:eastAsia="de-DE"/>
        </w:rPr>
        <w:t xml:space="preserve">und </w:t>
      </w:r>
      <w:r w:rsidR="00183A2E" w:rsidRPr="00183A2E">
        <w:rPr>
          <w:rFonts w:ascii="Trebuchet MS" w:hAnsi="Trebuchet MS"/>
          <w:color w:val="auto"/>
          <w:szCs w:val="24"/>
          <w:lang w:eastAsia="de-DE"/>
        </w:rPr>
        <w:t xml:space="preserve">Prokurist </w:t>
      </w:r>
      <w:r>
        <w:rPr>
          <w:rFonts w:ascii="Trebuchet MS" w:hAnsi="Trebuchet MS"/>
          <w:color w:val="auto"/>
          <w:szCs w:val="24"/>
          <w:lang w:eastAsia="de-DE"/>
        </w:rPr>
        <w:t xml:space="preserve">unserer Tochter </w:t>
      </w:r>
      <w:r w:rsidR="00183A2E" w:rsidRPr="00183A2E">
        <w:rPr>
          <w:rFonts w:ascii="Trebuchet MS" w:hAnsi="Trebuchet MS"/>
          <w:color w:val="auto"/>
          <w:szCs w:val="24"/>
          <w:lang w:eastAsia="de-DE"/>
        </w:rPr>
        <w:t>Polymer Solutions</w:t>
      </w:r>
      <w:r>
        <w:rPr>
          <w:rFonts w:ascii="Trebuchet MS" w:hAnsi="Trebuchet MS"/>
          <w:color w:val="auto"/>
          <w:szCs w:val="24"/>
          <w:lang w:eastAsia="de-DE"/>
        </w:rPr>
        <w:t xml:space="preserve"> eröffnet mir optimale Möglichkeiten</w:t>
      </w:r>
      <w:r w:rsidR="00D60A92">
        <w:rPr>
          <w:rFonts w:ascii="Trebuchet MS" w:hAnsi="Trebuchet MS"/>
          <w:color w:val="auto"/>
          <w:szCs w:val="24"/>
          <w:lang w:eastAsia="de-DE"/>
        </w:rPr>
        <w:t>. Ich möchte sie nutzen</w:t>
      </w:r>
      <w:r>
        <w:rPr>
          <w:rFonts w:ascii="Trebuchet MS" w:hAnsi="Trebuchet MS"/>
          <w:color w:val="auto"/>
          <w:szCs w:val="24"/>
          <w:lang w:eastAsia="de-DE"/>
        </w:rPr>
        <w:t xml:space="preserve">, </w:t>
      </w:r>
      <w:r w:rsidR="00D60A92">
        <w:rPr>
          <w:rFonts w:ascii="Trebuchet MS" w:hAnsi="Trebuchet MS"/>
          <w:color w:val="auto"/>
          <w:szCs w:val="24"/>
          <w:lang w:eastAsia="de-DE"/>
        </w:rPr>
        <w:t xml:space="preserve">um </w:t>
      </w:r>
      <w:r w:rsidR="00183A2E" w:rsidRPr="00183A2E">
        <w:rPr>
          <w:rFonts w:ascii="Trebuchet MS" w:hAnsi="Trebuchet MS"/>
          <w:color w:val="auto"/>
          <w:szCs w:val="24"/>
          <w:lang w:eastAsia="de-DE"/>
        </w:rPr>
        <w:t>die Zusammenarbeit innerhalb der Unternehmensgruppe</w:t>
      </w:r>
      <w:r>
        <w:rPr>
          <w:rFonts w:ascii="Trebuchet MS" w:hAnsi="Trebuchet MS"/>
          <w:color w:val="auto"/>
          <w:szCs w:val="24"/>
          <w:lang w:eastAsia="de-DE"/>
        </w:rPr>
        <w:t xml:space="preserve"> zu stärken</w:t>
      </w:r>
      <w:r w:rsidR="00183A2E" w:rsidRPr="00183A2E">
        <w:rPr>
          <w:rFonts w:ascii="Trebuchet MS" w:hAnsi="Trebuchet MS"/>
          <w:color w:val="auto"/>
          <w:szCs w:val="24"/>
          <w:lang w:eastAsia="de-DE"/>
        </w:rPr>
        <w:t xml:space="preserve">, zukunftsweisende Synergien </w:t>
      </w:r>
      <w:r>
        <w:rPr>
          <w:rFonts w:ascii="Trebuchet MS" w:hAnsi="Trebuchet MS"/>
          <w:color w:val="auto"/>
          <w:szCs w:val="24"/>
          <w:lang w:eastAsia="de-DE"/>
        </w:rPr>
        <w:t xml:space="preserve">zu schaffen </w:t>
      </w:r>
      <w:r w:rsidR="00183A2E" w:rsidRPr="00183A2E">
        <w:rPr>
          <w:rFonts w:ascii="Trebuchet MS" w:hAnsi="Trebuchet MS"/>
          <w:color w:val="auto"/>
          <w:szCs w:val="24"/>
          <w:lang w:eastAsia="de-DE"/>
        </w:rPr>
        <w:t>und innovative Recyclinglösungen</w:t>
      </w:r>
      <w:r>
        <w:rPr>
          <w:rFonts w:ascii="Trebuchet MS" w:hAnsi="Trebuchet MS"/>
          <w:color w:val="auto"/>
          <w:szCs w:val="24"/>
          <w:lang w:eastAsia="de-DE"/>
        </w:rPr>
        <w:t xml:space="preserve"> auf den Weg zu bringen</w:t>
      </w:r>
      <w:r w:rsidR="00183A2E" w:rsidRPr="00183A2E">
        <w:rPr>
          <w:rFonts w:ascii="Trebuchet MS" w:hAnsi="Trebuchet MS"/>
          <w:color w:val="auto"/>
          <w:szCs w:val="24"/>
          <w:lang w:eastAsia="de-DE"/>
        </w:rPr>
        <w:t>, die Kunden einen spürbaren Mehrwert bieten.</w:t>
      </w:r>
      <w:r>
        <w:rPr>
          <w:rFonts w:ascii="Trebuchet MS" w:hAnsi="Trebuchet MS"/>
          <w:color w:val="auto"/>
          <w:szCs w:val="24"/>
          <w:lang w:eastAsia="de-DE"/>
        </w:rPr>
        <w:t>“</w:t>
      </w:r>
    </w:p>
    <w:p w14:paraId="626BC4AB" w14:textId="1A56D24A" w:rsidR="0092781C" w:rsidRDefault="00E216B5" w:rsidP="00216A26">
      <w:pPr>
        <w:pStyle w:val="Kopfzeile"/>
        <w:spacing w:before="120" w:line="330" w:lineRule="exact"/>
        <w:rPr>
          <w:rFonts w:ascii="Trebuchet MS" w:hAnsi="Trebuchet MS"/>
          <w:color w:val="auto"/>
          <w:szCs w:val="24"/>
          <w:lang w:eastAsia="de-DE"/>
        </w:rPr>
      </w:pPr>
      <w:r w:rsidRPr="00183A2E">
        <w:rPr>
          <w:rFonts w:ascii="Trebuchet MS" w:hAnsi="Trebuchet MS"/>
          <w:color w:val="auto"/>
          <w:szCs w:val="24"/>
          <w:lang w:eastAsia="de-DE"/>
        </w:rPr>
        <w:t>Krall Kunststoff</w:t>
      </w:r>
      <w:r w:rsidR="00954485">
        <w:rPr>
          <w:rFonts w:ascii="Trebuchet MS" w:hAnsi="Trebuchet MS"/>
          <w:color w:val="auto"/>
          <w:szCs w:val="24"/>
          <w:lang w:eastAsia="de-DE"/>
        </w:rPr>
        <w:t>-R</w:t>
      </w:r>
      <w:r w:rsidRPr="00183A2E">
        <w:rPr>
          <w:rFonts w:ascii="Trebuchet MS" w:hAnsi="Trebuchet MS"/>
          <w:color w:val="auto"/>
          <w:szCs w:val="24"/>
          <w:lang w:eastAsia="de-DE"/>
        </w:rPr>
        <w:t xml:space="preserve">ecycling ist </w:t>
      </w:r>
      <w:r w:rsidRPr="00E216B5">
        <w:rPr>
          <w:rFonts w:ascii="Trebuchet MS" w:hAnsi="Trebuchet MS"/>
          <w:color w:val="auto"/>
          <w:szCs w:val="24"/>
          <w:lang w:eastAsia="de-DE"/>
        </w:rPr>
        <w:t xml:space="preserve">ein Anfang 1992 gegründetes, familiengeführtes Unternehmen </w:t>
      </w:r>
      <w:r>
        <w:rPr>
          <w:rFonts w:ascii="Trebuchet MS" w:hAnsi="Trebuchet MS"/>
          <w:color w:val="auto"/>
          <w:szCs w:val="24"/>
          <w:lang w:eastAsia="de-DE"/>
        </w:rPr>
        <w:t xml:space="preserve">und </w:t>
      </w:r>
      <w:r w:rsidR="00D60A92">
        <w:rPr>
          <w:rFonts w:ascii="Trebuchet MS" w:hAnsi="Trebuchet MS"/>
          <w:color w:val="auto"/>
          <w:szCs w:val="24"/>
          <w:lang w:eastAsia="de-DE"/>
        </w:rPr>
        <w:t xml:space="preserve">seither </w:t>
      </w:r>
      <w:r w:rsidRPr="00183A2E">
        <w:rPr>
          <w:rFonts w:ascii="Trebuchet MS" w:hAnsi="Trebuchet MS"/>
          <w:color w:val="auto"/>
          <w:szCs w:val="24"/>
          <w:lang w:eastAsia="de-DE"/>
        </w:rPr>
        <w:t xml:space="preserve">verlässlicher Partner der </w:t>
      </w:r>
      <w:r w:rsidR="00D60A92">
        <w:rPr>
          <w:rFonts w:ascii="Trebuchet MS" w:hAnsi="Trebuchet MS"/>
          <w:color w:val="auto"/>
          <w:szCs w:val="24"/>
          <w:lang w:eastAsia="de-DE"/>
        </w:rPr>
        <w:t>B</w:t>
      </w:r>
      <w:r w:rsidRPr="00183A2E">
        <w:rPr>
          <w:rFonts w:ascii="Trebuchet MS" w:hAnsi="Trebuchet MS"/>
          <w:color w:val="auto"/>
          <w:szCs w:val="24"/>
          <w:lang w:eastAsia="de-DE"/>
        </w:rPr>
        <w:t xml:space="preserve">ranche. Modernste Technik ermöglicht es, Kunststoffe sortenrein aufzubereiten und hochwertige Sekundärrohstoffe zu erzeugen, die wieder in industrielle Produktionsprozesse zurückfließen. </w:t>
      </w:r>
      <w:r w:rsidR="009401D5" w:rsidRPr="00E216B5">
        <w:rPr>
          <w:rFonts w:ascii="Trebuchet MS" w:hAnsi="Trebuchet MS"/>
          <w:color w:val="auto"/>
          <w:szCs w:val="24"/>
          <w:lang w:eastAsia="de-DE"/>
        </w:rPr>
        <w:t xml:space="preserve">Der </w:t>
      </w:r>
      <w:r w:rsidR="004653AD" w:rsidRPr="00E216B5">
        <w:rPr>
          <w:rFonts w:ascii="Trebuchet MS" w:hAnsi="Trebuchet MS"/>
          <w:color w:val="auto"/>
          <w:szCs w:val="24"/>
          <w:lang w:eastAsia="de-DE"/>
        </w:rPr>
        <w:t xml:space="preserve">Fokus </w:t>
      </w:r>
      <w:r w:rsidR="009401D5" w:rsidRPr="00E216B5">
        <w:rPr>
          <w:rFonts w:ascii="Trebuchet MS" w:hAnsi="Trebuchet MS"/>
          <w:color w:val="auto"/>
          <w:szCs w:val="24"/>
          <w:lang w:eastAsia="de-DE"/>
        </w:rPr>
        <w:t xml:space="preserve">liegt </w:t>
      </w:r>
      <w:r w:rsidR="004653AD" w:rsidRPr="00E216B5">
        <w:rPr>
          <w:rFonts w:ascii="Trebuchet MS" w:hAnsi="Trebuchet MS"/>
          <w:color w:val="auto"/>
          <w:szCs w:val="24"/>
          <w:lang w:eastAsia="de-DE"/>
        </w:rPr>
        <w:t>auf transparente</w:t>
      </w:r>
      <w:r w:rsidR="009401D5" w:rsidRPr="00E216B5">
        <w:rPr>
          <w:rFonts w:ascii="Trebuchet MS" w:hAnsi="Trebuchet MS"/>
          <w:color w:val="auto"/>
          <w:szCs w:val="24"/>
          <w:lang w:eastAsia="de-DE"/>
        </w:rPr>
        <w:t>n</w:t>
      </w:r>
      <w:r w:rsidR="004653AD" w:rsidRPr="00E216B5">
        <w:rPr>
          <w:rFonts w:ascii="Trebuchet MS" w:hAnsi="Trebuchet MS"/>
          <w:color w:val="auto"/>
          <w:szCs w:val="24"/>
          <w:lang w:eastAsia="de-DE"/>
        </w:rPr>
        <w:t xml:space="preserve"> Kunststoffe</w:t>
      </w:r>
      <w:r w:rsidR="009401D5" w:rsidRPr="00E216B5">
        <w:rPr>
          <w:rFonts w:ascii="Trebuchet MS" w:hAnsi="Trebuchet MS"/>
          <w:color w:val="auto"/>
          <w:szCs w:val="24"/>
          <w:lang w:eastAsia="de-DE"/>
        </w:rPr>
        <w:t xml:space="preserve">n wie </w:t>
      </w:r>
      <w:r w:rsidR="004653AD" w:rsidRPr="00E216B5">
        <w:rPr>
          <w:rFonts w:ascii="Trebuchet MS" w:hAnsi="Trebuchet MS"/>
          <w:color w:val="auto"/>
          <w:szCs w:val="24"/>
          <w:lang w:eastAsia="de-DE"/>
        </w:rPr>
        <w:t>Polycarbonat</w:t>
      </w:r>
      <w:r w:rsidR="0092781C" w:rsidRPr="00E216B5">
        <w:rPr>
          <w:rFonts w:ascii="Trebuchet MS" w:hAnsi="Trebuchet MS"/>
          <w:color w:val="auto"/>
          <w:szCs w:val="24"/>
          <w:lang w:eastAsia="de-DE"/>
        </w:rPr>
        <w:t xml:space="preserve"> und </w:t>
      </w:r>
      <w:r w:rsidR="004653AD" w:rsidRPr="00E216B5">
        <w:rPr>
          <w:rFonts w:ascii="Trebuchet MS" w:hAnsi="Trebuchet MS"/>
          <w:color w:val="auto"/>
          <w:szCs w:val="24"/>
          <w:lang w:eastAsia="de-DE"/>
        </w:rPr>
        <w:t>PMMA</w:t>
      </w:r>
      <w:r w:rsidR="009401D5" w:rsidRPr="00E216B5">
        <w:rPr>
          <w:rFonts w:ascii="Trebuchet MS" w:hAnsi="Trebuchet MS"/>
          <w:color w:val="auto"/>
          <w:szCs w:val="24"/>
          <w:lang w:eastAsia="de-DE"/>
        </w:rPr>
        <w:t>. W</w:t>
      </w:r>
      <w:r w:rsidR="00742130" w:rsidRPr="00E216B5">
        <w:rPr>
          <w:rFonts w:ascii="Trebuchet MS" w:hAnsi="Trebuchet MS"/>
          <w:color w:val="auto"/>
          <w:szCs w:val="24"/>
          <w:lang w:eastAsia="de-DE"/>
        </w:rPr>
        <w:t>eitere Schwerpunkt</w:t>
      </w:r>
      <w:r w:rsidR="009401D5" w:rsidRPr="00E216B5">
        <w:rPr>
          <w:rFonts w:ascii="Trebuchet MS" w:hAnsi="Trebuchet MS"/>
          <w:color w:val="auto"/>
          <w:szCs w:val="24"/>
          <w:lang w:eastAsia="de-DE"/>
        </w:rPr>
        <w:t>e</w:t>
      </w:r>
      <w:r w:rsidR="00742130" w:rsidRPr="00E216B5">
        <w:rPr>
          <w:rFonts w:ascii="Trebuchet MS" w:hAnsi="Trebuchet MS"/>
          <w:color w:val="auto"/>
          <w:szCs w:val="24"/>
          <w:lang w:eastAsia="de-DE"/>
        </w:rPr>
        <w:t xml:space="preserve"> </w:t>
      </w:r>
      <w:r w:rsidR="0092781C" w:rsidRPr="00E216B5">
        <w:rPr>
          <w:rFonts w:ascii="Trebuchet MS" w:hAnsi="Trebuchet MS"/>
          <w:color w:val="auto"/>
          <w:szCs w:val="24"/>
          <w:lang w:eastAsia="de-DE"/>
        </w:rPr>
        <w:t xml:space="preserve">sind </w:t>
      </w:r>
      <w:r w:rsidR="00D708D3" w:rsidRPr="00E216B5">
        <w:rPr>
          <w:rFonts w:ascii="Trebuchet MS" w:hAnsi="Trebuchet MS"/>
          <w:color w:val="auto"/>
          <w:szCs w:val="24"/>
          <w:lang w:eastAsia="de-DE"/>
        </w:rPr>
        <w:t xml:space="preserve">technische Kunststoffe und </w:t>
      </w:r>
      <w:r w:rsidR="00742130" w:rsidRPr="00E216B5">
        <w:rPr>
          <w:rFonts w:ascii="Trebuchet MS" w:hAnsi="Trebuchet MS"/>
          <w:color w:val="auto"/>
          <w:szCs w:val="24"/>
          <w:lang w:eastAsia="de-DE"/>
        </w:rPr>
        <w:t>das Recyceln von CDs.</w:t>
      </w:r>
      <w:r w:rsidR="009401D5" w:rsidRPr="00E216B5">
        <w:rPr>
          <w:rFonts w:ascii="Trebuchet MS" w:hAnsi="Trebuchet MS"/>
          <w:color w:val="auto"/>
          <w:szCs w:val="24"/>
          <w:lang w:eastAsia="de-DE"/>
        </w:rPr>
        <w:t xml:space="preserve"> Aktuell </w:t>
      </w:r>
      <w:r w:rsidR="00D708D3" w:rsidRPr="00E216B5">
        <w:rPr>
          <w:rFonts w:ascii="Trebuchet MS" w:hAnsi="Trebuchet MS"/>
          <w:color w:val="auto"/>
          <w:szCs w:val="24"/>
          <w:lang w:eastAsia="de-DE"/>
        </w:rPr>
        <w:t>verteilt sich der Betrieb</w:t>
      </w:r>
      <w:r w:rsidR="009401D5" w:rsidRPr="00E216B5">
        <w:rPr>
          <w:rFonts w:ascii="Trebuchet MS" w:hAnsi="Trebuchet MS"/>
          <w:color w:val="auto"/>
          <w:szCs w:val="24"/>
          <w:lang w:eastAsia="de-DE"/>
        </w:rPr>
        <w:t xml:space="preserve">, der konsequent auf Solarstrom setzt, </w:t>
      </w:r>
      <w:r w:rsidR="00D708D3" w:rsidRPr="00E216B5">
        <w:rPr>
          <w:rFonts w:ascii="Trebuchet MS" w:hAnsi="Trebuchet MS"/>
          <w:color w:val="auto"/>
          <w:szCs w:val="24"/>
          <w:lang w:eastAsia="de-DE"/>
        </w:rPr>
        <w:t xml:space="preserve">auf sechs Hallen mit einer Nutzfläche von 12.000 Quadratmetern. </w:t>
      </w:r>
      <w:r w:rsidR="009401D5" w:rsidRPr="00E216B5">
        <w:rPr>
          <w:rFonts w:ascii="Trebuchet MS" w:hAnsi="Trebuchet MS"/>
          <w:color w:val="auto"/>
          <w:szCs w:val="24"/>
          <w:lang w:eastAsia="de-DE"/>
        </w:rPr>
        <w:t xml:space="preserve">Mit </w:t>
      </w:r>
      <w:r w:rsidR="00D708D3" w:rsidRPr="00E216B5">
        <w:rPr>
          <w:rFonts w:ascii="Trebuchet MS" w:hAnsi="Trebuchet MS"/>
          <w:color w:val="auto"/>
          <w:szCs w:val="24"/>
          <w:lang w:eastAsia="de-DE"/>
        </w:rPr>
        <w:t>rund 40</w:t>
      </w:r>
      <w:r w:rsidR="00C41618" w:rsidRPr="00E216B5">
        <w:rPr>
          <w:rFonts w:ascii="Trebuchet MS" w:hAnsi="Trebuchet MS"/>
          <w:color w:val="auto"/>
          <w:szCs w:val="24"/>
          <w:lang w:eastAsia="de-DE"/>
        </w:rPr>
        <w:t xml:space="preserve"> Mitarbeitern</w:t>
      </w:r>
      <w:r w:rsidR="00E96F59" w:rsidRPr="00E216B5">
        <w:rPr>
          <w:rFonts w:ascii="Trebuchet MS" w:hAnsi="Trebuchet MS"/>
          <w:color w:val="auto"/>
          <w:szCs w:val="24"/>
          <w:lang w:eastAsia="de-DE"/>
        </w:rPr>
        <w:t xml:space="preserve"> und Mitarbeiterinnen</w:t>
      </w:r>
      <w:r w:rsidR="00C41618" w:rsidRPr="00E216B5">
        <w:rPr>
          <w:rFonts w:ascii="Trebuchet MS" w:hAnsi="Trebuchet MS"/>
          <w:color w:val="auto"/>
          <w:szCs w:val="24"/>
          <w:lang w:eastAsia="de-DE"/>
        </w:rPr>
        <w:t xml:space="preserve">, zwei Shreddern und 10 Schneidmühlen </w:t>
      </w:r>
      <w:r w:rsidR="009401D5" w:rsidRPr="00E216B5">
        <w:rPr>
          <w:rFonts w:ascii="Trebuchet MS" w:hAnsi="Trebuchet MS"/>
          <w:color w:val="auto"/>
          <w:szCs w:val="24"/>
          <w:lang w:eastAsia="de-DE"/>
        </w:rPr>
        <w:t xml:space="preserve">erreicht das Unternehmen </w:t>
      </w:r>
      <w:r w:rsidR="00C41618" w:rsidRPr="00E216B5">
        <w:rPr>
          <w:rFonts w:ascii="Trebuchet MS" w:hAnsi="Trebuchet MS"/>
          <w:color w:val="auto"/>
          <w:szCs w:val="24"/>
          <w:lang w:eastAsia="de-DE"/>
        </w:rPr>
        <w:t xml:space="preserve">einen Durchsatz von ca. 8000 Tonnen Kunststoff </w:t>
      </w:r>
      <w:r w:rsidR="009401D5" w:rsidRPr="00E216B5">
        <w:rPr>
          <w:rFonts w:ascii="Trebuchet MS" w:hAnsi="Trebuchet MS"/>
          <w:color w:val="auto"/>
          <w:szCs w:val="24"/>
          <w:lang w:eastAsia="de-DE"/>
        </w:rPr>
        <w:t>jährlich</w:t>
      </w:r>
      <w:r w:rsidR="00C41618" w:rsidRPr="00E216B5">
        <w:rPr>
          <w:rFonts w:ascii="Trebuchet MS" w:hAnsi="Trebuchet MS"/>
          <w:color w:val="auto"/>
          <w:szCs w:val="24"/>
          <w:lang w:eastAsia="de-DE"/>
        </w:rPr>
        <w:t>.</w:t>
      </w:r>
    </w:p>
    <w:p w14:paraId="29C44E88" w14:textId="3C379BD4" w:rsidR="00E216B5" w:rsidRPr="00E216B5" w:rsidRDefault="00E216B5" w:rsidP="00216A26">
      <w:pPr>
        <w:pStyle w:val="Kopfzeile"/>
        <w:spacing w:before="120" w:line="330" w:lineRule="exact"/>
        <w:rPr>
          <w:rFonts w:ascii="Trebuchet MS" w:hAnsi="Trebuchet MS"/>
          <w:color w:val="auto"/>
          <w:szCs w:val="24"/>
          <w:lang w:eastAsia="de-DE"/>
        </w:rPr>
      </w:pPr>
      <w:r w:rsidRPr="00E216B5">
        <w:rPr>
          <w:rFonts w:ascii="Trebuchet MS" w:hAnsi="Trebuchet MS"/>
          <w:color w:val="auto"/>
          <w:szCs w:val="24"/>
          <w:lang w:eastAsia="de-DE"/>
        </w:rPr>
        <w:t>Polymer Solutions</w:t>
      </w:r>
      <w:r>
        <w:rPr>
          <w:rFonts w:ascii="Trebuchet MS" w:hAnsi="Trebuchet MS"/>
          <w:color w:val="auto"/>
          <w:szCs w:val="24"/>
          <w:lang w:eastAsia="de-DE"/>
        </w:rPr>
        <w:t>, ebenfalls in Elsenfeld am Main ansässig,</w:t>
      </w:r>
      <w:r w:rsidRPr="00E216B5">
        <w:rPr>
          <w:rFonts w:ascii="Trebuchet MS" w:hAnsi="Trebuchet MS"/>
          <w:color w:val="auto"/>
          <w:szCs w:val="24"/>
          <w:lang w:eastAsia="de-DE"/>
        </w:rPr>
        <w:t xml:space="preserve"> ist </w:t>
      </w:r>
      <w:r>
        <w:rPr>
          <w:rFonts w:ascii="Trebuchet MS" w:hAnsi="Trebuchet MS"/>
          <w:color w:val="auto"/>
          <w:szCs w:val="24"/>
          <w:lang w:eastAsia="de-DE"/>
        </w:rPr>
        <w:t xml:space="preserve">als </w:t>
      </w:r>
      <w:r w:rsidRPr="00E216B5">
        <w:rPr>
          <w:rFonts w:ascii="Trebuchet MS" w:hAnsi="Trebuchet MS"/>
          <w:color w:val="auto"/>
          <w:szCs w:val="24"/>
          <w:lang w:eastAsia="de-DE"/>
        </w:rPr>
        <w:t>ein führendes Unternehmen im Bereich Kunststoff</w:t>
      </w:r>
      <w:r w:rsidR="0056614C">
        <w:rPr>
          <w:rFonts w:ascii="Trebuchet MS" w:hAnsi="Trebuchet MS"/>
          <w:color w:val="auto"/>
          <w:szCs w:val="24"/>
          <w:lang w:eastAsia="de-DE"/>
        </w:rPr>
        <w:t>-R</w:t>
      </w:r>
      <w:r w:rsidRPr="00E216B5">
        <w:rPr>
          <w:rFonts w:ascii="Trebuchet MS" w:hAnsi="Trebuchet MS"/>
          <w:color w:val="auto"/>
          <w:szCs w:val="24"/>
          <w:lang w:eastAsia="de-DE"/>
        </w:rPr>
        <w:t xml:space="preserve">ecycling spezialisiert auf die Herstellung von Regranulaten und Compounds. </w:t>
      </w:r>
      <w:r>
        <w:rPr>
          <w:rFonts w:ascii="Trebuchet MS" w:hAnsi="Trebuchet MS"/>
          <w:color w:val="auto"/>
          <w:szCs w:val="24"/>
          <w:lang w:eastAsia="de-DE"/>
        </w:rPr>
        <w:t xml:space="preserve">Das Unternehmen verbindet </w:t>
      </w:r>
      <w:r w:rsidRPr="00E216B5">
        <w:rPr>
          <w:rFonts w:ascii="Trebuchet MS" w:hAnsi="Trebuchet MS"/>
          <w:color w:val="auto"/>
          <w:szCs w:val="24"/>
          <w:lang w:eastAsia="de-DE"/>
        </w:rPr>
        <w:t xml:space="preserve">langjährige Erfahrung mit modernster Technologie, um maßgeschneiderte Lösungen für Kunden aus verschiedenen </w:t>
      </w:r>
      <w:r w:rsidR="007C3A5E">
        <w:rPr>
          <w:rFonts w:ascii="Trebuchet MS" w:hAnsi="Trebuchet MS"/>
          <w:color w:val="auto"/>
          <w:szCs w:val="24"/>
          <w:lang w:eastAsia="de-DE"/>
        </w:rPr>
        <w:t>Branchen</w:t>
      </w:r>
      <w:r w:rsidRPr="00E216B5">
        <w:rPr>
          <w:rFonts w:ascii="Trebuchet MS" w:hAnsi="Trebuchet MS"/>
          <w:color w:val="auto"/>
          <w:szCs w:val="24"/>
          <w:lang w:eastAsia="de-DE"/>
        </w:rPr>
        <w:t xml:space="preserve"> zu </w:t>
      </w:r>
      <w:r w:rsidR="007C3A5E">
        <w:rPr>
          <w:rFonts w:ascii="Trebuchet MS" w:hAnsi="Trebuchet MS"/>
          <w:color w:val="auto"/>
          <w:szCs w:val="24"/>
          <w:lang w:eastAsia="de-DE"/>
        </w:rPr>
        <w:t>liefern</w:t>
      </w:r>
      <w:r w:rsidRPr="00E216B5">
        <w:rPr>
          <w:rFonts w:ascii="Trebuchet MS" w:hAnsi="Trebuchet MS"/>
          <w:color w:val="auto"/>
          <w:szCs w:val="24"/>
          <w:lang w:eastAsia="de-DE"/>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60"/>
      </w:tblGrid>
      <w:tr w:rsidR="0028637E" w:rsidRPr="0028637E" w14:paraId="584EAC83" w14:textId="77777777" w:rsidTr="007C6253">
        <w:tc>
          <w:tcPr>
            <w:tcW w:w="4111" w:type="dxa"/>
          </w:tcPr>
          <w:p w14:paraId="4063EF2F" w14:textId="77777777" w:rsidR="00700AC8" w:rsidRPr="00E216B5" w:rsidRDefault="00700AC8" w:rsidP="00306F49">
            <w:pPr>
              <w:spacing w:before="120"/>
              <w:rPr>
                <w:rFonts w:ascii="Trebuchet MS" w:hAnsi="Trebuchet MS"/>
                <w:bCs/>
                <w:color w:val="auto"/>
                <w:szCs w:val="24"/>
                <w:u w:val="single"/>
              </w:rPr>
            </w:pPr>
            <w:r w:rsidRPr="00E216B5">
              <w:rPr>
                <w:rFonts w:ascii="Trebuchet MS" w:hAnsi="Trebuchet MS"/>
                <w:bCs/>
                <w:color w:val="auto"/>
                <w:szCs w:val="24"/>
                <w:u w:val="single"/>
              </w:rPr>
              <w:t>Weitere Informationen:</w:t>
            </w:r>
          </w:p>
          <w:p w14:paraId="54DBC014" w14:textId="038416B5" w:rsidR="00700AC8" w:rsidRPr="00183A2E" w:rsidRDefault="00183A2E" w:rsidP="00700AC8">
            <w:pPr>
              <w:spacing w:before="0"/>
              <w:rPr>
                <w:rFonts w:ascii="Trebuchet MS" w:hAnsi="Trebuchet MS"/>
                <w:bCs/>
                <w:color w:val="auto"/>
                <w:szCs w:val="24"/>
              </w:rPr>
            </w:pPr>
            <w:r w:rsidRPr="00183A2E">
              <w:rPr>
                <w:rFonts w:ascii="Trebuchet MS" w:hAnsi="Trebuchet MS"/>
                <w:bCs/>
                <w:color w:val="auto"/>
                <w:szCs w:val="24"/>
              </w:rPr>
              <w:t>Markus Krall</w:t>
            </w:r>
            <w:r w:rsidR="00700AC8" w:rsidRPr="00183A2E">
              <w:rPr>
                <w:rFonts w:ascii="Trebuchet MS" w:hAnsi="Trebuchet MS"/>
                <w:bCs/>
                <w:color w:val="auto"/>
                <w:szCs w:val="24"/>
              </w:rPr>
              <w:t>, Geschäftsführer</w:t>
            </w:r>
          </w:p>
          <w:p w14:paraId="42E1495C" w14:textId="38B02971" w:rsidR="00183A2E" w:rsidRPr="00183A2E" w:rsidRDefault="00183A2E" w:rsidP="00183A2E">
            <w:pPr>
              <w:spacing w:before="0"/>
              <w:rPr>
                <w:rFonts w:ascii="Trebuchet MS" w:hAnsi="Trebuchet MS"/>
                <w:bCs/>
                <w:color w:val="auto"/>
                <w:szCs w:val="24"/>
              </w:rPr>
            </w:pPr>
            <w:r w:rsidRPr="00183A2E">
              <w:rPr>
                <w:rFonts w:ascii="Trebuchet MS" w:hAnsi="Trebuchet MS"/>
                <w:bCs/>
                <w:color w:val="auto"/>
                <w:szCs w:val="24"/>
              </w:rPr>
              <w:t>Krall Kunststoff</w:t>
            </w:r>
            <w:r w:rsidR="00954485">
              <w:rPr>
                <w:rFonts w:ascii="Trebuchet MS" w:hAnsi="Trebuchet MS"/>
                <w:bCs/>
                <w:color w:val="auto"/>
                <w:szCs w:val="24"/>
              </w:rPr>
              <w:t>-R</w:t>
            </w:r>
            <w:r w:rsidRPr="00183A2E">
              <w:rPr>
                <w:rFonts w:ascii="Trebuchet MS" w:hAnsi="Trebuchet MS"/>
                <w:bCs/>
                <w:color w:val="auto"/>
                <w:szCs w:val="24"/>
              </w:rPr>
              <w:t xml:space="preserve">ecycling GmbH </w:t>
            </w:r>
          </w:p>
          <w:p w14:paraId="6AB0CBAE" w14:textId="76EFB597" w:rsidR="00700AC8" w:rsidRPr="00183A2E" w:rsidRDefault="00700AC8" w:rsidP="00700AC8">
            <w:pPr>
              <w:spacing w:before="0"/>
              <w:rPr>
                <w:rFonts w:ascii="Trebuchet MS" w:hAnsi="Trebuchet MS"/>
                <w:bCs/>
                <w:color w:val="auto"/>
                <w:szCs w:val="24"/>
              </w:rPr>
            </w:pPr>
            <w:r w:rsidRPr="00183A2E">
              <w:rPr>
                <w:rFonts w:ascii="Trebuchet MS" w:hAnsi="Trebuchet MS"/>
                <w:bCs/>
                <w:color w:val="auto"/>
                <w:szCs w:val="24"/>
              </w:rPr>
              <w:t>Glanzstoffstr</w:t>
            </w:r>
            <w:r w:rsidR="00183A2E" w:rsidRPr="00183A2E">
              <w:rPr>
                <w:rFonts w:ascii="Trebuchet MS" w:hAnsi="Trebuchet MS"/>
                <w:bCs/>
                <w:color w:val="auto"/>
                <w:szCs w:val="24"/>
              </w:rPr>
              <w:t>aße</w:t>
            </w:r>
            <w:r w:rsidRPr="00183A2E">
              <w:rPr>
                <w:rFonts w:ascii="Trebuchet MS" w:hAnsi="Trebuchet MS"/>
                <w:bCs/>
                <w:color w:val="auto"/>
                <w:szCs w:val="24"/>
              </w:rPr>
              <w:t xml:space="preserve"> 21</w:t>
            </w:r>
          </w:p>
          <w:p w14:paraId="1B82C946" w14:textId="77777777" w:rsidR="00700AC8" w:rsidRPr="00183A2E" w:rsidRDefault="00700AC8" w:rsidP="00700AC8">
            <w:pPr>
              <w:spacing w:before="0"/>
              <w:rPr>
                <w:rFonts w:ascii="Trebuchet MS" w:hAnsi="Trebuchet MS"/>
                <w:bCs/>
                <w:color w:val="auto"/>
                <w:szCs w:val="24"/>
              </w:rPr>
            </w:pPr>
            <w:r w:rsidRPr="00183A2E">
              <w:rPr>
                <w:rFonts w:ascii="Trebuchet MS" w:hAnsi="Trebuchet MS"/>
                <w:bCs/>
                <w:color w:val="auto"/>
                <w:szCs w:val="24"/>
              </w:rPr>
              <w:t>D-63820 Elsenfeld am Main</w:t>
            </w:r>
          </w:p>
          <w:p w14:paraId="03704DF6" w14:textId="7665F58B" w:rsidR="00700AC8" w:rsidRPr="00183A2E" w:rsidRDefault="00700AC8" w:rsidP="00700AC8">
            <w:pPr>
              <w:spacing w:before="0"/>
              <w:rPr>
                <w:rFonts w:ascii="Trebuchet MS" w:hAnsi="Trebuchet MS"/>
                <w:bCs/>
                <w:color w:val="auto"/>
                <w:szCs w:val="24"/>
              </w:rPr>
            </w:pPr>
            <w:r w:rsidRPr="00183A2E">
              <w:rPr>
                <w:rFonts w:ascii="Trebuchet MS" w:hAnsi="Trebuchet MS"/>
                <w:bCs/>
                <w:color w:val="auto"/>
                <w:szCs w:val="24"/>
              </w:rPr>
              <w:t>Tel.: +49.</w:t>
            </w:r>
            <w:r w:rsidR="00183A2E" w:rsidRPr="00183A2E">
              <w:rPr>
                <w:rFonts w:ascii="Trebuchet MS" w:hAnsi="Trebuchet MS"/>
                <w:bCs/>
                <w:color w:val="auto"/>
                <w:szCs w:val="24"/>
              </w:rPr>
              <w:t>6022.70990</w:t>
            </w:r>
          </w:p>
          <w:p w14:paraId="3CFDF242" w14:textId="712CF153" w:rsidR="0028637E" w:rsidRPr="00FF56A3" w:rsidRDefault="00183A2E" w:rsidP="00216A26">
            <w:pPr>
              <w:spacing w:before="0"/>
              <w:rPr>
                <w:rFonts w:ascii="Trebuchet MS" w:hAnsi="Trebuchet MS"/>
                <w:bCs/>
                <w:color w:val="auto"/>
                <w:szCs w:val="24"/>
              </w:rPr>
            </w:pPr>
            <w:hyperlink r:id="rId12" w:history="1">
              <w:r w:rsidRPr="00183A2E">
                <w:rPr>
                  <w:rFonts w:ascii="Trebuchet MS" w:hAnsi="Trebuchet MS"/>
                  <w:bCs/>
                  <w:color w:val="auto"/>
                  <w:szCs w:val="24"/>
                </w:rPr>
                <w:t>info@krall.de</w:t>
              </w:r>
            </w:hyperlink>
            <w:r w:rsidR="00216A26">
              <w:t xml:space="preserve">, </w:t>
            </w:r>
            <w:hyperlink r:id="rId13" w:history="1">
              <w:r w:rsidR="00700AC8" w:rsidRPr="00183A2E">
                <w:rPr>
                  <w:rFonts w:ascii="Trebuchet MS" w:hAnsi="Trebuchet MS"/>
                  <w:bCs/>
                  <w:color w:val="auto"/>
                  <w:szCs w:val="24"/>
                </w:rPr>
                <w:t>https://krall.de</w:t>
              </w:r>
            </w:hyperlink>
          </w:p>
        </w:tc>
        <w:tc>
          <w:tcPr>
            <w:tcW w:w="4960" w:type="dxa"/>
          </w:tcPr>
          <w:p w14:paraId="75439A07" w14:textId="77777777" w:rsidR="0028637E" w:rsidRPr="00FF56A3" w:rsidRDefault="0028637E" w:rsidP="00306F49">
            <w:pPr>
              <w:spacing w:before="120"/>
              <w:ind w:right="-102"/>
              <w:rPr>
                <w:rFonts w:ascii="Trebuchet MS" w:hAnsi="Trebuchet MS"/>
                <w:bCs/>
                <w:color w:val="auto"/>
                <w:szCs w:val="24"/>
                <w:u w:val="single"/>
              </w:rPr>
            </w:pPr>
            <w:r w:rsidRPr="00FF56A3">
              <w:rPr>
                <w:rFonts w:ascii="Trebuchet MS" w:hAnsi="Trebuchet MS"/>
                <w:bCs/>
                <w:color w:val="auto"/>
                <w:szCs w:val="24"/>
                <w:u w:val="single"/>
              </w:rPr>
              <w:t>Redaktioneller Kontakt und Belegexemplare:</w:t>
            </w:r>
          </w:p>
          <w:p w14:paraId="3D78E665" w14:textId="35E77061" w:rsidR="0028637E" w:rsidRPr="00FF56A3" w:rsidRDefault="00A51CFB" w:rsidP="00B2349A">
            <w:pPr>
              <w:spacing w:before="0"/>
              <w:rPr>
                <w:rFonts w:ascii="Trebuchet MS" w:hAnsi="Trebuchet MS"/>
                <w:bCs/>
                <w:color w:val="auto"/>
                <w:szCs w:val="24"/>
              </w:rPr>
            </w:pPr>
            <w:r w:rsidRPr="00FF56A3">
              <w:rPr>
                <w:rFonts w:ascii="Trebuchet MS" w:hAnsi="Trebuchet MS"/>
                <w:bCs/>
                <w:color w:val="auto"/>
                <w:szCs w:val="24"/>
              </w:rPr>
              <w:t>Dr. Jörg Wolters</w:t>
            </w:r>
            <w:r w:rsidR="00216A26">
              <w:rPr>
                <w:rFonts w:ascii="Trebuchet MS" w:hAnsi="Trebuchet MS"/>
                <w:bCs/>
                <w:color w:val="auto"/>
                <w:szCs w:val="24"/>
              </w:rPr>
              <w:t xml:space="preserve">, </w:t>
            </w:r>
            <w:r w:rsidRPr="00FF56A3">
              <w:rPr>
                <w:rFonts w:ascii="Trebuchet MS" w:hAnsi="Trebuchet MS"/>
                <w:bCs/>
                <w:color w:val="auto"/>
                <w:szCs w:val="24"/>
              </w:rPr>
              <w:br/>
            </w:r>
            <w:r w:rsidR="0028637E" w:rsidRPr="00FF56A3">
              <w:rPr>
                <w:rFonts w:ascii="Trebuchet MS" w:hAnsi="Trebuchet MS"/>
                <w:bCs/>
                <w:color w:val="auto"/>
                <w:szCs w:val="24"/>
              </w:rPr>
              <w:t>Konsens PR GmbH &amp; Co. KG</w:t>
            </w:r>
          </w:p>
          <w:p w14:paraId="258CAE5C" w14:textId="3F309F42" w:rsidR="005E5C45" w:rsidRPr="00FF56A3" w:rsidRDefault="005E5C45" w:rsidP="00216A26">
            <w:pPr>
              <w:spacing w:before="0"/>
              <w:rPr>
                <w:rFonts w:ascii="Trebuchet MS" w:hAnsi="Trebuchet MS"/>
                <w:bCs/>
                <w:color w:val="auto"/>
                <w:szCs w:val="24"/>
              </w:rPr>
            </w:pPr>
            <w:r w:rsidRPr="00FF56A3">
              <w:rPr>
                <w:rFonts w:ascii="Trebuchet MS" w:hAnsi="Trebuchet MS"/>
                <w:bCs/>
                <w:color w:val="auto"/>
                <w:szCs w:val="24"/>
              </w:rPr>
              <w:t>Hans-Böckler-Str. 20</w:t>
            </w:r>
            <w:r w:rsidR="00216A26">
              <w:rPr>
                <w:rFonts w:ascii="Trebuchet MS" w:hAnsi="Trebuchet MS"/>
                <w:bCs/>
                <w:color w:val="auto"/>
                <w:szCs w:val="24"/>
              </w:rPr>
              <w:t xml:space="preserve">, </w:t>
            </w:r>
            <w:r w:rsidRPr="00FF56A3">
              <w:rPr>
                <w:rFonts w:ascii="Trebuchet MS" w:hAnsi="Trebuchet MS"/>
                <w:bCs/>
                <w:color w:val="auto"/>
                <w:szCs w:val="24"/>
              </w:rPr>
              <w:t>D-63811 Stockstadt</w:t>
            </w:r>
          </w:p>
          <w:p w14:paraId="09D996D1" w14:textId="77777777" w:rsidR="00E216B5" w:rsidRDefault="005E5C45" w:rsidP="005E5C45">
            <w:pPr>
              <w:spacing w:before="0"/>
              <w:rPr>
                <w:rFonts w:ascii="Trebuchet MS" w:hAnsi="Trebuchet MS"/>
                <w:bCs/>
                <w:color w:val="auto"/>
                <w:szCs w:val="24"/>
              </w:rPr>
            </w:pPr>
            <w:r w:rsidRPr="00FF56A3">
              <w:rPr>
                <w:rFonts w:ascii="Trebuchet MS" w:hAnsi="Trebuchet MS"/>
                <w:bCs/>
                <w:color w:val="auto"/>
                <w:szCs w:val="24"/>
              </w:rPr>
              <w:t>Tel.: +49.6027.9</w:t>
            </w:r>
            <w:r w:rsidR="006F5F0C" w:rsidRPr="00FF56A3">
              <w:rPr>
                <w:rFonts w:ascii="Trebuchet MS" w:hAnsi="Trebuchet MS"/>
                <w:bCs/>
                <w:color w:val="auto"/>
                <w:szCs w:val="24"/>
              </w:rPr>
              <w:t>900</w:t>
            </w:r>
            <w:r w:rsidRPr="00FF56A3">
              <w:rPr>
                <w:rFonts w:ascii="Trebuchet MS" w:hAnsi="Trebuchet MS"/>
                <w:bCs/>
                <w:color w:val="auto"/>
                <w:szCs w:val="24"/>
              </w:rPr>
              <w:t>5-13</w:t>
            </w:r>
          </w:p>
          <w:p w14:paraId="69B4CDF9" w14:textId="0EED978A" w:rsidR="0028637E" w:rsidRPr="00FF56A3" w:rsidRDefault="00A51CFB" w:rsidP="00216A26">
            <w:pPr>
              <w:spacing w:before="0"/>
              <w:rPr>
                <w:rFonts w:ascii="Trebuchet MS" w:hAnsi="Trebuchet MS"/>
                <w:bCs/>
                <w:color w:val="auto"/>
                <w:szCs w:val="24"/>
              </w:rPr>
            </w:pPr>
            <w:hyperlink r:id="rId14" w:history="1">
              <w:r w:rsidRPr="00183A2E">
                <w:rPr>
                  <w:rFonts w:ascii="Trebuchet MS" w:hAnsi="Trebuchet MS"/>
                  <w:bCs/>
                  <w:color w:val="auto"/>
                  <w:szCs w:val="24"/>
                </w:rPr>
                <w:t>joerg.wolters@konsens.de</w:t>
              </w:r>
            </w:hyperlink>
            <w:r w:rsidR="00216A26">
              <w:t xml:space="preserve">, </w:t>
            </w:r>
            <w:r w:rsidRPr="00183A2E">
              <w:rPr>
                <w:rFonts w:ascii="Trebuchet MS" w:eastAsia="Aptos" w:hAnsi="Trebuchet MS" w:cs="Aptos"/>
                <w:color w:val="auto"/>
                <w:szCs w:val="24"/>
                <w:lang w:bidi="he-IL"/>
              </w:rPr>
              <w:t>www.konsens.de</w:t>
            </w:r>
          </w:p>
        </w:tc>
      </w:tr>
    </w:tbl>
    <w:p w14:paraId="5D3CFC5F" w14:textId="24F42414" w:rsidR="0028637E" w:rsidRPr="00A51CFB" w:rsidRDefault="0028637E" w:rsidP="00E216B5">
      <w:pPr>
        <w:shd w:val="clear" w:color="auto" w:fill="D9D9D9" w:themeFill="background1" w:themeFillShade="D9"/>
        <w:spacing w:before="360"/>
        <w:jc w:val="center"/>
        <w:rPr>
          <w:rFonts w:ascii="Trebuchet MS" w:hAnsi="Trebuchet MS"/>
          <w:bCs/>
          <w:color w:val="auto"/>
          <w:sz w:val="22"/>
          <w:szCs w:val="22"/>
        </w:rPr>
      </w:pPr>
      <w:r w:rsidRPr="0028637E">
        <w:rPr>
          <w:rFonts w:ascii="Trebuchet MS" w:hAnsi="Trebuchet MS"/>
          <w:bCs/>
          <w:color w:val="auto"/>
          <w:sz w:val="22"/>
          <w:szCs w:val="22"/>
        </w:rPr>
        <w:t xml:space="preserve">Sie finden diese Presseinformation als docx-Datei sowie das Bild in druckfähiger Auflösung unter </w:t>
      </w:r>
      <w:hyperlink r:id="rId15" w:history="1">
        <w:r w:rsidR="0021641A" w:rsidRPr="0091333E">
          <w:rPr>
            <w:rStyle w:val="Hyperlink"/>
            <w:rFonts w:ascii="Trebuchet MS" w:hAnsi="Trebuchet MS"/>
            <w:bCs/>
            <w:sz w:val="22"/>
            <w:szCs w:val="22"/>
          </w:rPr>
          <w:t>https://www.konsens.de/pressemitteilungen/krall-kunststoff-recycling-gmbh</w:t>
        </w:r>
      </w:hyperlink>
    </w:p>
    <w:sectPr w:rsidR="0028637E" w:rsidRPr="00A51CFB" w:rsidSect="00216A26">
      <w:headerReference w:type="default" r:id="rId16"/>
      <w:footerReference w:type="default" r:id="rId17"/>
      <w:headerReference w:type="first" r:id="rId18"/>
      <w:pgSz w:w="11907" w:h="16840" w:code="9"/>
      <w:pgMar w:top="1135" w:right="1418" w:bottom="567" w:left="1418" w:header="720" w:footer="44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7FAC2" w14:textId="77777777" w:rsidR="00EC2D8E" w:rsidRDefault="00EC2D8E" w:rsidP="0076772D">
      <w:pPr>
        <w:spacing w:before="0"/>
      </w:pPr>
      <w:r>
        <w:separator/>
      </w:r>
    </w:p>
  </w:endnote>
  <w:endnote w:type="continuationSeparator" w:id="0">
    <w:p w14:paraId="6559EB94" w14:textId="77777777" w:rsidR="00EC2D8E" w:rsidRDefault="00EC2D8E" w:rsidP="0076772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C47C" w14:textId="77777777" w:rsidR="0076772D" w:rsidRDefault="0076772D" w:rsidP="0076772D">
    <w:pPr>
      <w:pStyle w:val="Fuzeile"/>
      <w:jc w:val="right"/>
    </w:pPr>
    <w:r w:rsidRPr="0076772D">
      <w:rPr>
        <w:rFonts w:ascii="Trebuchet MS" w:hAnsi="Trebuchet MS"/>
        <w:color w:val="808080"/>
        <w:sz w:val="20"/>
        <w:lang w:eastAsia="de-DE"/>
      </w:rPr>
      <w:t xml:space="preserve">Seite </w:t>
    </w:r>
    <w:r w:rsidRPr="0076772D">
      <w:rPr>
        <w:rFonts w:ascii="Trebuchet MS" w:hAnsi="Trebuchet MS"/>
        <w:b/>
        <w:color w:val="808080"/>
        <w:sz w:val="20"/>
        <w:lang w:eastAsia="de-DE"/>
      </w:rPr>
      <w:fldChar w:fldCharType="begin"/>
    </w:r>
    <w:r w:rsidRPr="0076772D">
      <w:rPr>
        <w:rFonts w:ascii="Trebuchet MS" w:hAnsi="Trebuchet MS"/>
        <w:b/>
        <w:color w:val="808080"/>
        <w:sz w:val="20"/>
        <w:lang w:eastAsia="de-DE"/>
      </w:rPr>
      <w:instrText>PAGE  \* Arabic  \* MERGEFORMAT</w:instrText>
    </w:r>
    <w:r w:rsidRPr="0076772D">
      <w:rPr>
        <w:rFonts w:ascii="Trebuchet MS" w:hAnsi="Trebuchet MS"/>
        <w:b/>
        <w:color w:val="808080"/>
        <w:sz w:val="20"/>
        <w:lang w:eastAsia="de-DE"/>
      </w:rPr>
      <w:fldChar w:fldCharType="separate"/>
    </w:r>
    <w:r w:rsidR="00C90278">
      <w:rPr>
        <w:rFonts w:ascii="Trebuchet MS" w:hAnsi="Trebuchet MS"/>
        <w:b/>
        <w:noProof/>
        <w:color w:val="808080"/>
        <w:sz w:val="20"/>
        <w:lang w:eastAsia="de-DE"/>
      </w:rPr>
      <w:t>2</w:t>
    </w:r>
    <w:r w:rsidRPr="0076772D">
      <w:rPr>
        <w:rFonts w:ascii="Trebuchet MS" w:hAnsi="Trebuchet MS"/>
        <w:b/>
        <w:color w:val="808080"/>
        <w:sz w:val="20"/>
        <w:lang w:eastAsia="de-DE"/>
      </w:rPr>
      <w:fldChar w:fldCharType="end"/>
    </w:r>
    <w:r w:rsidRPr="0076772D">
      <w:rPr>
        <w:rFonts w:ascii="Trebuchet MS" w:hAnsi="Trebuchet MS"/>
        <w:color w:val="808080"/>
        <w:sz w:val="20"/>
        <w:lang w:eastAsia="de-DE"/>
      </w:rPr>
      <w:t xml:space="preserve"> von </w:t>
    </w:r>
    <w:r w:rsidRPr="0076772D">
      <w:rPr>
        <w:rFonts w:ascii="Trebuchet MS" w:hAnsi="Trebuchet MS"/>
        <w:b/>
        <w:color w:val="808080"/>
        <w:sz w:val="20"/>
        <w:lang w:eastAsia="de-DE"/>
      </w:rPr>
      <w:fldChar w:fldCharType="begin"/>
    </w:r>
    <w:r w:rsidRPr="0076772D">
      <w:rPr>
        <w:rFonts w:ascii="Trebuchet MS" w:hAnsi="Trebuchet MS"/>
        <w:b/>
        <w:color w:val="808080"/>
        <w:sz w:val="20"/>
        <w:lang w:eastAsia="de-DE"/>
      </w:rPr>
      <w:instrText>NUMPAGES  \* Arabic  \* MERGEFORMAT</w:instrText>
    </w:r>
    <w:r w:rsidRPr="0076772D">
      <w:rPr>
        <w:rFonts w:ascii="Trebuchet MS" w:hAnsi="Trebuchet MS"/>
        <w:b/>
        <w:color w:val="808080"/>
        <w:sz w:val="20"/>
        <w:lang w:eastAsia="de-DE"/>
      </w:rPr>
      <w:fldChar w:fldCharType="separate"/>
    </w:r>
    <w:r w:rsidR="00C90278">
      <w:rPr>
        <w:rFonts w:ascii="Trebuchet MS" w:hAnsi="Trebuchet MS"/>
        <w:b/>
        <w:noProof/>
        <w:color w:val="808080"/>
        <w:sz w:val="20"/>
        <w:lang w:eastAsia="de-DE"/>
      </w:rPr>
      <w:t>3</w:t>
    </w:r>
    <w:r w:rsidRPr="0076772D">
      <w:rPr>
        <w:rFonts w:ascii="Trebuchet MS" w:hAnsi="Trebuchet MS"/>
        <w:b/>
        <w:color w:val="808080"/>
        <w:sz w:val="20"/>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C27BC" w14:textId="77777777" w:rsidR="00EC2D8E" w:rsidRDefault="00EC2D8E" w:rsidP="0076772D">
      <w:pPr>
        <w:spacing w:before="0"/>
      </w:pPr>
      <w:r>
        <w:separator/>
      </w:r>
    </w:p>
  </w:footnote>
  <w:footnote w:type="continuationSeparator" w:id="0">
    <w:p w14:paraId="4E503DD5" w14:textId="77777777" w:rsidR="00EC2D8E" w:rsidRDefault="00EC2D8E" w:rsidP="0076772D">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C114" w14:textId="04FB5122" w:rsidR="00366D6C" w:rsidRPr="00366D6C" w:rsidRDefault="00366D6C" w:rsidP="00CD533B">
    <w:pPr>
      <w:pStyle w:val="Kopfzeile"/>
      <w:pBdr>
        <w:bottom w:val="single" w:sz="4" w:space="1" w:color="auto"/>
      </w:pBdr>
      <w:spacing w:after="240" w:line="360" w:lineRule="exact"/>
      <w:jc w:val="center"/>
      <w:rPr>
        <w:rFonts w:ascii="Trebuchet MS" w:hAnsi="Trebuchet MS"/>
        <w:color w:val="808080"/>
        <w:szCs w:val="24"/>
        <w:lang w:eastAsia="de-DE"/>
      </w:rPr>
    </w:pPr>
    <w:r>
      <w:rPr>
        <w:rFonts w:ascii="Trebuchet MS" w:hAnsi="Trebuchet MS"/>
        <w:color w:val="808080"/>
        <w:szCs w:val="24"/>
        <w:lang w:eastAsia="de-DE"/>
      </w:rPr>
      <w:t xml:space="preserve">Pressemitteilung: </w:t>
    </w:r>
    <w:r w:rsidR="00D60A92">
      <w:rPr>
        <w:rFonts w:ascii="Trebuchet MS" w:hAnsi="Trebuchet MS"/>
        <w:color w:val="808080"/>
        <w:szCs w:val="24"/>
        <w:lang w:eastAsia="de-DE"/>
      </w:rPr>
      <w:br/>
    </w:r>
    <w:r w:rsidR="00D60A92" w:rsidRPr="00D60A92">
      <w:rPr>
        <w:rFonts w:ascii="Trebuchet MS" w:hAnsi="Trebuchet MS"/>
        <w:color w:val="808080"/>
        <w:szCs w:val="24"/>
        <w:lang w:eastAsia="de-DE"/>
      </w:rPr>
      <w:t>Louis Krall in die Geschäftsführung von Krall Kunststoffrecycling berufen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402"/>
    </w:tblGrid>
    <w:tr w:rsidR="00366D6C" w:rsidRPr="0076772D" w14:paraId="2820FBB9" w14:textId="77777777" w:rsidTr="00B2349A">
      <w:tc>
        <w:tcPr>
          <w:tcW w:w="6062" w:type="dxa"/>
        </w:tcPr>
        <w:p w14:paraId="08AC0DD6" w14:textId="4A0659D2" w:rsidR="00366D6C" w:rsidRDefault="00366D6C" w:rsidP="00B2349A">
          <w:pPr>
            <w:pStyle w:val="Kopfzeile"/>
            <w:tabs>
              <w:tab w:val="clear" w:pos="9072"/>
              <w:tab w:val="right" w:pos="9214"/>
            </w:tabs>
            <w:ind w:left="-142"/>
            <w:rPr>
              <w:color w:val="808080"/>
              <w:lang w:eastAsia="de-DE"/>
            </w:rPr>
          </w:pPr>
          <w:r>
            <w:rPr>
              <w:noProof/>
              <w:lang w:eastAsia="de-DE"/>
            </w:rPr>
            <w:drawing>
              <wp:inline distT="0" distB="0" distL="0" distR="0" wp14:anchorId="10271B4B" wp14:editId="6C98028E">
                <wp:extent cx="1743075" cy="480013"/>
                <wp:effectExtent l="0" t="0" r="0" b="0"/>
                <wp:docPr id="966103979" name="Grafik 96610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60596" cy="484838"/>
                        </a:xfrm>
                        <a:prstGeom prst="rect">
                          <a:avLst/>
                        </a:prstGeom>
                      </pic:spPr>
                    </pic:pic>
                  </a:graphicData>
                </a:graphic>
              </wp:inline>
            </w:drawing>
          </w:r>
        </w:p>
        <w:p w14:paraId="373E27FE" w14:textId="77777777" w:rsidR="000A0D6B" w:rsidRDefault="000A0D6B" w:rsidP="00B2349A">
          <w:pPr>
            <w:pStyle w:val="Kopfzeile"/>
            <w:tabs>
              <w:tab w:val="clear" w:pos="9072"/>
              <w:tab w:val="right" w:pos="9214"/>
            </w:tabs>
            <w:ind w:left="-142"/>
            <w:rPr>
              <w:color w:val="808080"/>
              <w:lang w:eastAsia="de-DE"/>
            </w:rPr>
          </w:pPr>
        </w:p>
        <w:p w14:paraId="293D0563" w14:textId="7F51B8AB" w:rsidR="000A0D6B" w:rsidRDefault="000A0D6B" w:rsidP="00B2349A">
          <w:pPr>
            <w:pStyle w:val="Kopfzeile"/>
            <w:tabs>
              <w:tab w:val="clear" w:pos="9072"/>
              <w:tab w:val="right" w:pos="9214"/>
            </w:tabs>
            <w:ind w:left="-142"/>
            <w:rPr>
              <w:color w:val="808080"/>
              <w:lang w:eastAsia="de-DE"/>
            </w:rPr>
          </w:pPr>
        </w:p>
        <w:p w14:paraId="283A0A35" w14:textId="77777777" w:rsidR="000A0D6B" w:rsidRDefault="000A0D6B" w:rsidP="00B2349A">
          <w:pPr>
            <w:pStyle w:val="Kopfzeile"/>
            <w:tabs>
              <w:tab w:val="clear" w:pos="9072"/>
              <w:tab w:val="right" w:pos="9214"/>
            </w:tabs>
            <w:ind w:left="-142"/>
          </w:pPr>
        </w:p>
      </w:tc>
      <w:tc>
        <w:tcPr>
          <w:tcW w:w="3402" w:type="dxa"/>
        </w:tcPr>
        <w:p w14:paraId="55A64F32" w14:textId="77777777" w:rsidR="00366D6C" w:rsidRPr="0076772D" w:rsidRDefault="00366D6C" w:rsidP="00B2349A">
          <w:pPr>
            <w:spacing w:before="0"/>
            <w:rPr>
              <w:rFonts w:ascii="Trebuchet MS" w:hAnsi="Trebuchet MS"/>
              <w:color w:val="808080"/>
              <w:sz w:val="20"/>
              <w:lang w:eastAsia="de-DE"/>
            </w:rPr>
          </w:pPr>
          <w:r w:rsidRPr="0076772D">
            <w:rPr>
              <w:rFonts w:ascii="Trebuchet MS" w:hAnsi="Trebuchet MS"/>
              <w:color w:val="808080"/>
              <w:sz w:val="20"/>
              <w:lang w:eastAsia="de-DE"/>
            </w:rPr>
            <w:t>KRALL Kunststoff-Recycling GmbH</w:t>
          </w:r>
        </w:p>
        <w:p w14:paraId="683916FD" w14:textId="77777777" w:rsidR="00366D6C" w:rsidRPr="0076772D" w:rsidRDefault="00366D6C" w:rsidP="00B2349A">
          <w:pPr>
            <w:spacing w:before="0"/>
            <w:rPr>
              <w:rFonts w:ascii="Trebuchet MS" w:hAnsi="Trebuchet MS"/>
              <w:color w:val="808080"/>
              <w:sz w:val="20"/>
              <w:lang w:eastAsia="de-DE"/>
            </w:rPr>
          </w:pPr>
          <w:r w:rsidRPr="0076772D">
            <w:rPr>
              <w:rFonts w:ascii="Trebuchet MS" w:hAnsi="Trebuchet MS"/>
              <w:color w:val="808080"/>
              <w:sz w:val="20"/>
              <w:lang w:eastAsia="de-DE"/>
            </w:rPr>
            <w:t>Glanzstoffstr. 21</w:t>
          </w:r>
        </w:p>
        <w:p w14:paraId="7133E257" w14:textId="77777777" w:rsidR="00366D6C" w:rsidRPr="0076772D" w:rsidRDefault="00366D6C" w:rsidP="00B2349A">
          <w:pPr>
            <w:spacing w:before="0"/>
            <w:rPr>
              <w:rFonts w:ascii="Trebuchet MS" w:hAnsi="Trebuchet MS"/>
              <w:color w:val="808080"/>
              <w:sz w:val="20"/>
              <w:lang w:eastAsia="de-DE"/>
            </w:rPr>
          </w:pPr>
          <w:r w:rsidRPr="0076772D">
            <w:rPr>
              <w:rFonts w:ascii="Trebuchet MS" w:hAnsi="Trebuchet MS"/>
              <w:color w:val="808080"/>
              <w:sz w:val="20"/>
              <w:lang w:eastAsia="de-DE"/>
            </w:rPr>
            <w:t>D-63820 Elsenfeld am Main</w:t>
          </w:r>
        </w:p>
        <w:p w14:paraId="6E7F1C2A" w14:textId="77777777" w:rsidR="00366D6C" w:rsidRPr="0076772D" w:rsidRDefault="00366D6C" w:rsidP="00B2349A">
          <w:pPr>
            <w:spacing w:before="0"/>
            <w:rPr>
              <w:rFonts w:ascii="Trebuchet MS" w:hAnsi="Trebuchet MS"/>
              <w:color w:val="808080"/>
              <w:sz w:val="20"/>
              <w:lang w:eastAsia="de-DE"/>
            </w:rPr>
          </w:pPr>
          <w:r w:rsidRPr="0076772D">
            <w:rPr>
              <w:rFonts w:ascii="Trebuchet MS" w:hAnsi="Trebuchet MS"/>
              <w:color w:val="808080"/>
              <w:sz w:val="20"/>
              <w:lang w:eastAsia="de-DE"/>
            </w:rPr>
            <w:t>Tel.: +49 6022/7099-0</w:t>
          </w:r>
        </w:p>
        <w:p w14:paraId="1D685B24" w14:textId="77777777" w:rsidR="00366D6C" w:rsidRPr="0076772D" w:rsidRDefault="00366D6C" w:rsidP="00B2349A">
          <w:pPr>
            <w:spacing w:before="0"/>
            <w:rPr>
              <w:rFonts w:ascii="Trebuchet MS" w:hAnsi="Trebuchet MS"/>
              <w:color w:val="70AD47"/>
              <w:sz w:val="20"/>
              <w:lang w:eastAsia="de-DE"/>
            </w:rPr>
          </w:pPr>
          <w:hyperlink r:id="rId2" w:history="1">
            <w:r w:rsidRPr="0076772D">
              <w:rPr>
                <w:rStyle w:val="Hyperlink"/>
                <w:rFonts w:ascii="Trebuchet MS" w:hAnsi="Trebuchet MS"/>
                <w:sz w:val="20"/>
                <w:lang w:eastAsia="de-DE"/>
              </w:rPr>
              <w:t>info@krall.de</w:t>
            </w:r>
          </w:hyperlink>
        </w:p>
        <w:p w14:paraId="477D2C80" w14:textId="77777777" w:rsidR="00366D6C" w:rsidRPr="0076772D" w:rsidRDefault="00366D6C" w:rsidP="00B2349A">
          <w:pPr>
            <w:pStyle w:val="Kopfzeile"/>
            <w:tabs>
              <w:tab w:val="clear" w:pos="4536"/>
              <w:tab w:val="center" w:pos="4711"/>
            </w:tabs>
            <w:rPr>
              <w:sz w:val="20"/>
            </w:rPr>
          </w:pPr>
          <w:hyperlink r:id="rId3" w:history="1">
            <w:r w:rsidRPr="00515458">
              <w:rPr>
                <w:rStyle w:val="Hyperlink"/>
                <w:rFonts w:ascii="Trebuchet MS" w:hAnsi="Trebuchet MS"/>
                <w:sz w:val="20"/>
              </w:rPr>
              <w:t>https://kunststoff-recycling.de</w:t>
            </w:r>
          </w:hyperlink>
          <w:r>
            <w:rPr>
              <w:rFonts w:ascii="Trebuchet MS" w:hAnsi="Trebuchet MS"/>
              <w:color w:val="92D050"/>
              <w:sz w:val="20"/>
            </w:rPr>
            <w:t xml:space="preserve"> </w:t>
          </w:r>
        </w:p>
      </w:tc>
    </w:tr>
  </w:tbl>
  <w:p w14:paraId="1465BE27" w14:textId="77777777" w:rsidR="00366D6C" w:rsidRPr="00550921" w:rsidRDefault="00366D6C" w:rsidP="00306F49">
    <w:pPr>
      <w:pStyle w:val="Kopfzeile"/>
      <w:spacing w:before="120"/>
      <w:jc w:val="center"/>
      <w:rPr>
        <w:rFonts w:ascii="Trebuchet MS" w:hAnsi="Trebuchet MS"/>
        <w:color w:val="808080"/>
        <w:sz w:val="44"/>
        <w:szCs w:val="44"/>
        <w:lang w:eastAsia="de-DE"/>
      </w:rPr>
    </w:pPr>
    <w:r w:rsidRPr="001D062B">
      <w:rPr>
        <w:rFonts w:ascii="Trebuchet MS" w:hAnsi="Trebuchet MS"/>
        <w:color w:val="808080"/>
        <w:sz w:val="44"/>
        <w:szCs w:val="44"/>
        <w:lang w:eastAsia="de-DE"/>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E20E8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CC656BF"/>
    <w:multiLevelType w:val="multilevel"/>
    <w:tmpl w:val="28A6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1674731">
    <w:abstractNumId w:val="1"/>
  </w:num>
  <w:num w:numId="2" w16cid:durableId="7223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72D"/>
    <w:rsid w:val="0000232F"/>
    <w:rsid w:val="00007A55"/>
    <w:rsid w:val="0002446B"/>
    <w:rsid w:val="00025557"/>
    <w:rsid w:val="000349F9"/>
    <w:rsid w:val="00043C18"/>
    <w:rsid w:val="00045EA6"/>
    <w:rsid w:val="00046345"/>
    <w:rsid w:val="000464BA"/>
    <w:rsid w:val="00051665"/>
    <w:rsid w:val="000557B3"/>
    <w:rsid w:val="0005609D"/>
    <w:rsid w:val="000564C3"/>
    <w:rsid w:val="00060183"/>
    <w:rsid w:val="00061217"/>
    <w:rsid w:val="00064B74"/>
    <w:rsid w:val="0007356D"/>
    <w:rsid w:val="00074210"/>
    <w:rsid w:val="00077016"/>
    <w:rsid w:val="000804C9"/>
    <w:rsid w:val="0008779D"/>
    <w:rsid w:val="00094340"/>
    <w:rsid w:val="0009630A"/>
    <w:rsid w:val="000964CF"/>
    <w:rsid w:val="000A0D6B"/>
    <w:rsid w:val="000A3463"/>
    <w:rsid w:val="000B3982"/>
    <w:rsid w:val="000B7EAA"/>
    <w:rsid w:val="000C503E"/>
    <w:rsid w:val="000C6396"/>
    <w:rsid w:val="000E29EB"/>
    <w:rsid w:val="000E372A"/>
    <w:rsid w:val="000E6D0C"/>
    <w:rsid w:val="000F1A7E"/>
    <w:rsid w:val="000F1FA5"/>
    <w:rsid w:val="000F2789"/>
    <w:rsid w:val="000F2B27"/>
    <w:rsid w:val="000F2C7C"/>
    <w:rsid w:val="000F3820"/>
    <w:rsid w:val="000F647F"/>
    <w:rsid w:val="000F726C"/>
    <w:rsid w:val="0010086D"/>
    <w:rsid w:val="00101775"/>
    <w:rsid w:val="00102294"/>
    <w:rsid w:val="001026CD"/>
    <w:rsid w:val="00102C80"/>
    <w:rsid w:val="00110945"/>
    <w:rsid w:val="00125DAA"/>
    <w:rsid w:val="00126E2A"/>
    <w:rsid w:val="0013017F"/>
    <w:rsid w:val="00135149"/>
    <w:rsid w:val="00135405"/>
    <w:rsid w:val="00140837"/>
    <w:rsid w:val="00142994"/>
    <w:rsid w:val="001443C2"/>
    <w:rsid w:val="00144F88"/>
    <w:rsid w:val="001451D1"/>
    <w:rsid w:val="00150278"/>
    <w:rsid w:val="00151DC0"/>
    <w:rsid w:val="00162763"/>
    <w:rsid w:val="0016614D"/>
    <w:rsid w:val="001671E3"/>
    <w:rsid w:val="001706A6"/>
    <w:rsid w:val="00172933"/>
    <w:rsid w:val="001800F8"/>
    <w:rsid w:val="00180673"/>
    <w:rsid w:val="00183A2E"/>
    <w:rsid w:val="001861EA"/>
    <w:rsid w:val="00187766"/>
    <w:rsid w:val="00193D27"/>
    <w:rsid w:val="001944F2"/>
    <w:rsid w:val="0019671B"/>
    <w:rsid w:val="001A5BAF"/>
    <w:rsid w:val="001B6778"/>
    <w:rsid w:val="001B7F64"/>
    <w:rsid w:val="001C635C"/>
    <w:rsid w:val="001D062B"/>
    <w:rsid w:val="001D0A13"/>
    <w:rsid w:val="001D0BFD"/>
    <w:rsid w:val="001D2B5D"/>
    <w:rsid w:val="001D3AE5"/>
    <w:rsid w:val="001D581B"/>
    <w:rsid w:val="001E003D"/>
    <w:rsid w:val="001E2F69"/>
    <w:rsid w:val="001E4CFD"/>
    <w:rsid w:val="001F09F8"/>
    <w:rsid w:val="001F7A58"/>
    <w:rsid w:val="00200C46"/>
    <w:rsid w:val="002057E5"/>
    <w:rsid w:val="00214627"/>
    <w:rsid w:val="00215919"/>
    <w:rsid w:val="0021641A"/>
    <w:rsid w:val="00216A26"/>
    <w:rsid w:val="00217F03"/>
    <w:rsid w:val="00226269"/>
    <w:rsid w:val="00226326"/>
    <w:rsid w:val="0023045D"/>
    <w:rsid w:val="00232112"/>
    <w:rsid w:val="00245DD0"/>
    <w:rsid w:val="002479BB"/>
    <w:rsid w:val="00251043"/>
    <w:rsid w:val="002551E1"/>
    <w:rsid w:val="002620B5"/>
    <w:rsid w:val="0026283E"/>
    <w:rsid w:val="00267A42"/>
    <w:rsid w:val="00276142"/>
    <w:rsid w:val="00283FBE"/>
    <w:rsid w:val="00284B8D"/>
    <w:rsid w:val="0028637E"/>
    <w:rsid w:val="002A07AF"/>
    <w:rsid w:val="002A13DC"/>
    <w:rsid w:val="002A2B9E"/>
    <w:rsid w:val="002A528A"/>
    <w:rsid w:val="002B0E02"/>
    <w:rsid w:val="002B136E"/>
    <w:rsid w:val="002B1701"/>
    <w:rsid w:val="002D0887"/>
    <w:rsid w:val="002D5DA3"/>
    <w:rsid w:val="002D71BD"/>
    <w:rsid w:val="002E15DE"/>
    <w:rsid w:val="002E2796"/>
    <w:rsid w:val="002E54DA"/>
    <w:rsid w:val="002E6D5D"/>
    <w:rsid w:val="002E7007"/>
    <w:rsid w:val="002F3976"/>
    <w:rsid w:val="002F4311"/>
    <w:rsid w:val="00301817"/>
    <w:rsid w:val="003019AF"/>
    <w:rsid w:val="0030405D"/>
    <w:rsid w:val="00306F49"/>
    <w:rsid w:val="00317052"/>
    <w:rsid w:val="00325AAB"/>
    <w:rsid w:val="003302DD"/>
    <w:rsid w:val="00336C0E"/>
    <w:rsid w:val="00337E32"/>
    <w:rsid w:val="00341244"/>
    <w:rsid w:val="00345675"/>
    <w:rsid w:val="003509F8"/>
    <w:rsid w:val="00350A7B"/>
    <w:rsid w:val="00366D6C"/>
    <w:rsid w:val="00370C95"/>
    <w:rsid w:val="00372E73"/>
    <w:rsid w:val="003738A2"/>
    <w:rsid w:val="00375019"/>
    <w:rsid w:val="003757B3"/>
    <w:rsid w:val="00390BF4"/>
    <w:rsid w:val="00395D84"/>
    <w:rsid w:val="003A36ED"/>
    <w:rsid w:val="003A4BA8"/>
    <w:rsid w:val="003B08AE"/>
    <w:rsid w:val="003B2C26"/>
    <w:rsid w:val="003B3C97"/>
    <w:rsid w:val="003B57F6"/>
    <w:rsid w:val="003B7033"/>
    <w:rsid w:val="003B73C1"/>
    <w:rsid w:val="003C5F76"/>
    <w:rsid w:val="003E402B"/>
    <w:rsid w:val="003E53A2"/>
    <w:rsid w:val="003F0E6F"/>
    <w:rsid w:val="003F6A15"/>
    <w:rsid w:val="0040144B"/>
    <w:rsid w:val="00405C45"/>
    <w:rsid w:val="004114AC"/>
    <w:rsid w:val="004120E1"/>
    <w:rsid w:val="004138C0"/>
    <w:rsid w:val="00424C1C"/>
    <w:rsid w:val="00426164"/>
    <w:rsid w:val="004275FF"/>
    <w:rsid w:val="00441ADF"/>
    <w:rsid w:val="00445C54"/>
    <w:rsid w:val="0045449F"/>
    <w:rsid w:val="004565AA"/>
    <w:rsid w:val="004570B6"/>
    <w:rsid w:val="00457B01"/>
    <w:rsid w:val="00460342"/>
    <w:rsid w:val="004625DC"/>
    <w:rsid w:val="004653AD"/>
    <w:rsid w:val="00471923"/>
    <w:rsid w:val="004758F2"/>
    <w:rsid w:val="00475D99"/>
    <w:rsid w:val="00484D55"/>
    <w:rsid w:val="00491D74"/>
    <w:rsid w:val="00492689"/>
    <w:rsid w:val="00494012"/>
    <w:rsid w:val="004A49E0"/>
    <w:rsid w:val="004A608A"/>
    <w:rsid w:val="004B0273"/>
    <w:rsid w:val="004C3443"/>
    <w:rsid w:val="004C7097"/>
    <w:rsid w:val="004C7E35"/>
    <w:rsid w:val="004D2FC5"/>
    <w:rsid w:val="004D36A4"/>
    <w:rsid w:val="004D4563"/>
    <w:rsid w:val="004D59FF"/>
    <w:rsid w:val="004E1F03"/>
    <w:rsid w:val="004E31C8"/>
    <w:rsid w:val="0050002F"/>
    <w:rsid w:val="00501EC1"/>
    <w:rsid w:val="00505597"/>
    <w:rsid w:val="00511B49"/>
    <w:rsid w:val="0051238D"/>
    <w:rsid w:val="005129CA"/>
    <w:rsid w:val="00516B9F"/>
    <w:rsid w:val="00516CED"/>
    <w:rsid w:val="00523871"/>
    <w:rsid w:val="005266F0"/>
    <w:rsid w:val="00541425"/>
    <w:rsid w:val="00542654"/>
    <w:rsid w:val="00550921"/>
    <w:rsid w:val="00560818"/>
    <w:rsid w:val="0056200F"/>
    <w:rsid w:val="00563CD0"/>
    <w:rsid w:val="005649E7"/>
    <w:rsid w:val="0056614C"/>
    <w:rsid w:val="00567290"/>
    <w:rsid w:val="00571845"/>
    <w:rsid w:val="00576576"/>
    <w:rsid w:val="00583B38"/>
    <w:rsid w:val="00593777"/>
    <w:rsid w:val="00594332"/>
    <w:rsid w:val="00597155"/>
    <w:rsid w:val="00597232"/>
    <w:rsid w:val="005A1D33"/>
    <w:rsid w:val="005A3B6E"/>
    <w:rsid w:val="005B164E"/>
    <w:rsid w:val="005B4BC6"/>
    <w:rsid w:val="005B546F"/>
    <w:rsid w:val="005B56B1"/>
    <w:rsid w:val="005C1FCC"/>
    <w:rsid w:val="005C3795"/>
    <w:rsid w:val="005D1827"/>
    <w:rsid w:val="005D2863"/>
    <w:rsid w:val="005D4D57"/>
    <w:rsid w:val="005D75DA"/>
    <w:rsid w:val="005D7C19"/>
    <w:rsid w:val="005E46A3"/>
    <w:rsid w:val="005E5ACE"/>
    <w:rsid w:val="005E5C45"/>
    <w:rsid w:val="005F4F70"/>
    <w:rsid w:val="00601FF8"/>
    <w:rsid w:val="0060258B"/>
    <w:rsid w:val="00603E7E"/>
    <w:rsid w:val="006103E0"/>
    <w:rsid w:val="006111F3"/>
    <w:rsid w:val="006230FA"/>
    <w:rsid w:val="00625A9E"/>
    <w:rsid w:val="006269EF"/>
    <w:rsid w:val="00630C3B"/>
    <w:rsid w:val="00631070"/>
    <w:rsid w:val="0063264B"/>
    <w:rsid w:val="006434A1"/>
    <w:rsid w:val="00644194"/>
    <w:rsid w:val="00657166"/>
    <w:rsid w:val="00662846"/>
    <w:rsid w:val="00665A7C"/>
    <w:rsid w:val="00671BD8"/>
    <w:rsid w:val="00684256"/>
    <w:rsid w:val="006944F7"/>
    <w:rsid w:val="00697398"/>
    <w:rsid w:val="006A001B"/>
    <w:rsid w:val="006A169C"/>
    <w:rsid w:val="006B0201"/>
    <w:rsid w:val="006B0F3C"/>
    <w:rsid w:val="006B1889"/>
    <w:rsid w:val="006B48BD"/>
    <w:rsid w:val="006B5E35"/>
    <w:rsid w:val="006C16E9"/>
    <w:rsid w:val="006C4B1D"/>
    <w:rsid w:val="006C6EFF"/>
    <w:rsid w:val="006D592F"/>
    <w:rsid w:val="006E07F8"/>
    <w:rsid w:val="006E4B6F"/>
    <w:rsid w:val="006F0AD6"/>
    <w:rsid w:val="006F2A7B"/>
    <w:rsid w:val="006F48F8"/>
    <w:rsid w:val="006F5F0C"/>
    <w:rsid w:val="006F7EAD"/>
    <w:rsid w:val="00700AC8"/>
    <w:rsid w:val="00702171"/>
    <w:rsid w:val="00704778"/>
    <w:rsid w:val="00710398"/>
    <w:rsid w:val="007106F4"/>
    <w:rsid w:val="00711D0A"/>
    <w:rsid w:val="00713DE9"/>
    <w:rsid w:val="007167E4"/>
    <w:rsid w:val="007172AF"/>
    <w:rsid w:val="00720EBD"/>
    <w:rsid w:val="00722317"/>
    <w:rsid w:val="00722D2E"/>
    <w:rsid w:val="00723B21"/>
    <w:rsid w:val="007241C9"/>
    <w:rsid w:val="00726396"/>
    <w:rsid w:val="00731C6B"/>
    <w:rsid w:val="007408FE"/>
    <w:rsid w:val="00741870"/>
    <w:rsid w:val="00742130"/>
    <w:rsid w:val="0074432E"/>
    <w:rsid w:val="00744438"/>
    <w:rsid w:val="00747CC5"/>
    <w:rsid w:val="0075228F"/>
    <w:rsid w:val="0076018C"/>
    <w:rsid w:val="00765F40"/>
    <w:rsid w:val="0076772D"/>
    <w:rsid w:val="0077087B"/>
    <w:rsid w:val="00770F69"/>
    <w:rsid w:val="007726AB"/>
    <w:rsid w:val="00780A00"/>
    <w:rsid w:val="00782010"/>
    <w:rsid w:val="007A6DB5"/>
    <w:rsid w:val="007A776B"/>
    <w:rsid w:val="007B4DFB"/>
    <w:rsid w:val="007C037F"/>
    <w:rsid w:val="007C2495"/>
    <w:rsid w:val="007C3A5E"/>
    <w:rsid w:val="007C4FC1"/>
    <w:rsid w:val="007C6253"/>
    <w:rsid w:val="007D3CBF"/>
    <w:rsid w:val="007E2F36"/>
    <w:rsid w:val="007E7D92"/>
    <w:rsid w:val="007F27A4"/>
    <w:rsid w:val="008006C1"/>
    <w:rsid w:val="008028B7"/>
    <w:rsid w:val="0080302D"/>
    <w:rsid w:val="00803087"/>
    <w:rsid w:val="008100E9"/>
    <w:rsid w:val="0081082A"/>
    <w:rsid w:val="008159BB"/>
    <w:rsid w:val="00822049"/>
    <w:rsid w:val="00823F18"/>
    <w:rsid w:val="00832535"/>
    <w:rsid w:val="00847784"/>
    <w:rsid w:val="008575B0"/>
    <w:rsid w:val="008609DE"/>
    <w:rsid w:val="00860EAE"/>
    <w:rsid w:val="00864627"/>
    <w:rsid w:val="0087027F"/>
    <w:rsid w:val="00875B8E"/>
    <w:rsid w:val="0088374A"/>
    <w:rsid w:val="00884AF0"/>
    <w:rsid w:val="00886837"/>
    <w:rsid w:val="00890CCB"/>
    <w:rsid w:val="00892282"/>
    <w:rsid w:val="00892EC5"/>
    <w:rsid w:val="008A03B9"/>
    <w:rsid w:val="008A258E"/>
    <w:rsid w:val="008B3214"/>
    <w:rsid w:val="008B3F43"/>
    <w:rsid w:val="008B538B"/>
    <w:rsid w:val="008D303E"/>
    <w:rsid w:val="008D6B81"/>
    <w:rsid w:val="008D7124"/>
    <w:rsid w:val="008E4199"/>
    <w:rsid w:val="008F3361"/>
    <w:rsid w:val="008F35F1"/>
    <w:rsid w:val="00902553"/>
    <w:rsid w:val="009028FD"/>
    <w:rsid w:val="009035BA"/>
    <w:rsid w:val="0090366D"/>
    <w:rsid w:val="009045D6"/>
    <w:rsid w:val="0090773E"/>
    <w:rsid w:val="00915B47"/>
    <w:rsid w:val="00921F48"/>
    <w:rsid w:val="0092286A"/>
    <w:rsid w:val="009258BF"/>
    <w:rsid w:val="0092781C"/>
    <w:rsid w:val="00931639"/>
    <w:rsid w:val="009337FD"/>
    <w:rsid w:val="00935961"/>
    <w:rsid w:val="009401D5"/>
    <w:rsid w:val="00953969"/>
    <w:rsid w:val="00954485"/>
    <w:rsid w:val="00957771"/>
    <w:rsid w:val="009626C4"/>
    <w:rsid w:val="00963F79"/>
    <w:rsid w:val="00972213"/>
    <w:rsid w:val="009726DB"/>
    <w:rsid w:val="0097471E"/>
    <w:rsid w:val="0097625A"/>
    <w:rsid w:val="00977E97"/>
    <w:rsid w:val="00985F65"/>
    <w:rsid w:val="009862B0"/>
    <w:rsid w:val="009938D1"/>
    <w:rsid w:val="0099681A"/>
    <w:rsid w:val="009A125B"/>
    <w:rsid w:val="009B2F72"/>
    <w:rsid w:val="009D08A9"/>
    <w:rsid w:val="009D2373"/>
    <w:rsid w:val="009D5E7F"/>
    <w:rsid w:val="009D6FD6"/>
    <w:rsid w:val="009D7C16"/>
    <w:rsid w:val="009E2EE9"/>
    <w:rsid w:val="009F1869"/>
    <w:rsid w:val="009F555D"/>
    <w:rsid w:val="009F629A"/>
    <w:rsid w:val="009F6EB7"/>
    <w:rsid w:val="00A007CC"/>
    <w:rsid w:val="00A008D5"/>
    <w:rsid w:val="00A01275"/>
    <w:rsid w:val="00A045AD"/>
    <w:rsid w:val="00A07156"/>
    <w:rsid w:val="00A136C9"/>
    <w:rsid w:val="00A1643A"/>
    <w:rsid w:val="00A17FC2"/>
    <w:rsid w:val="00A22318"/>
    <w:rsid w:val="00A234D4"/>
    <w:rsid w:val="00A25ED2"/>
    <w:rsid w:val="00A307EC"/>
    <w:rsid w:val="00A30AE7"/>
    <w:rsid w:val="00A31808"/>
    <w:rsid w:val="00A3350E"/>
    <w:rsid w:val="00A3569E"/>
    <w:rsid w:val="00A378A2"/>
    <w:rsid w:val="00A37D97"/>
    <w:rsid w:val="00A454BE"/>
    <w:rsid w:val="00A473E7"/>
    <w:rsid w:val="00A51CFB"/>
    <w:rsid w:val="00A55BFE"/>
    <w:rsid w:val="00A567DA"/>
    <w:rsid w:val="00A56C01"/>
    <w:rsid w:val="00A57C6F"/>
    <w:rsid w:val="00A610E9"/>
    <w:rsid w:val="00A65EA1"/>
    <w:rsid w:val="00A74196"/>
    <w:rsid w:val="00A758C6"/>
    <w:rsid w:val="00A77B20"/>
    <w:rsid w:val="00A80A1B"/>
    <w:rsid w:val="00A86B9E"/>
    <w:rsid w:val="00A872C6"/>
    <w:rsid w:val="00A90500"/>
    <w:rsid w:val="00A97BC2"/>
    <w:rsid w:val="00AA25EC"/>
    <w:rsid w:val="00AA48A8"/>
    <w:rsid w:val="00AA4AC1"/>
    <w:rsid w:val="00AB067B"/>
    <w:rsid w:val="00AC0BDE"/>
    <w:rsid w:val="00AC0FD5"/>
    <w:rsid w:val="00AC1CE0"/>
    <w:rsid w:val="00AC26FF"/>
    <w:rsid w:val="00AC3A2F"/>
    <w:rsid w:val="00AC6EE3"/>
    <w:rsid w:val="00AD398E"/>
    <w:rsid w:val="00AF08C9"/>
    <w:rsid w:val="00AF529D"/>
    <w:rsid w:val="00B04FFB"/>
    <w:rsid w:val="00B1530D"/>
    <w:rsid w:val="00B17722"/>
    <w:rsid w:val="00B21DB0"/>
    <w:rsid w:val="00B22A87"/>
    <w:rsid w:val="00B30917"/>
    <w:rsid w:val="00B33BE9"/>
    <w:rsid w:val="00B34BCC"/>
    <w:rsid w:val="00B35454"/>
    <w:rsid w:val="00B42482"/>
    <w:rsid w:val="00B4314B"/>
    <w:rsid w:val="00B45159"/>
    <w:rsid w:val="00B46242"/>
    <w:rsid w:val="00B523D0"/>
    <w:rsid w:val="00B536C2"/>
    <w:rsid w:val="00B53DA6"/>
    <w:rsid w:val="00B57626"/>
    <w:rsid w:val="00B606F4"/>
    <w:rsid w:val="00B71F31"/>
    <w:rsid w:val="00B7242E"/>
    <w:rsid w:val="00B77306"/>
    <w:rsid w:val="00B77DDC"/>
    <w:rsid w:val="00B803DC"/>
    <w:rsid w:val="00B83D93"/>
    <w:rsid w:val="00B86E27"/>
    <w:rsid w:val="00B93FF2"/>
    <w:rsid w:val="00BA13B6"/>
    <w:rsid w:val="00BA25C9"/>
    <w:rsid w:val="00BA57C0"/>
    <w:rsid w:val="00BB2079"/>
    <w:rsid w:val="00BB4D15"/>
    <w:rsid w:val="00BC0782"/>
    <w:rsid w:val="00BC2D78"/>
    <w:rsid w:val="00BC5AB1"/>
    <w:rsid w:val="00BD2386"/>
    <w:rsid w:val="00BD4343"/>
    <w:rsid w:val="00BE0730"/>
    <w:rsid w:val="00BE31CE"/>
    <w:rsid w:val="00BE4088"/>
    <w:rsid w:val="00BE601A"/>
    <w:rsid w:val="00C01B37"/>
    <w:rsid w:val="00C043BC"/>
    <w:rsid w:val="00C049ED"/>
    <w:rsid w:val="00C06ABA"/>
    <w:rsid w:val="00C10E01"/>
    <w:rsid w:val="00C128F1"/>
    <w:rsid w:val="00C146E8"/>
    <w:rsid w:val="00C1615C"/>
    <w:rsid w:val="00C238B3"/>
    <w:rsid w:val="00C26BCD"/>
    <w:rsid w:val="00C27C30"/>
    <w:rsid w:val="00C320E1"/>
    <w:rsid w:val="00C35329"/>
    <w:rsid w:val="00C35764"/>
    <w:rsid w:val="00C41618"/>
    <w:rsid w:val="00C41CFC"/>
    <w:rsid w:val="00C42669"/>
    <w:rsid w:val="00C42BA1"/>
    <w:rsid w:val="00C45B30"/>
    <w:rsid w:val="00C45B99"/>
    <w:rsid w:val="00C539F0"/>
    <w:rsid w:val="00C56D14"/>
    <w:rsid w:val="00C666CE"/>
    <w:rsid w:val="00C67E9C"/>
    <w:rsid w:val="00C70801"/>
    <w:rsid w:val="00C77F99"/>
    <w:rsid w:val="00C80111"/>
    <w:rsid w:val="00C824BB"/>
    <w:rsid w:val="00C90278"/>
    <w:rsid w:val="00C949C0"/>
    <w:rsid w:val="00CA12F0"/>
    <w:rsid w:val="00CA38A4"/>
    <w:rsid w:val="00CB2F80"/>
    <w:rsid w:val="00CB42C8"/>
    <w:rsid w:val="00CB7464"/>
    <w:rsid w:val="00CD114C"/>
    <w:rsid w:val="00CD19ED"/>
    <w:rsid w:val="00CD3AC2"/>
    <w:rsid w:val="00CD533B"/>
    <w:rsid w:val="00CE4554"/>
    <w:rsid w:val="00CF0866"/>
    <w:rsid w:val="00CF2218"/>
    <w:rsid w:val="00CF3A1A"/>
    <w:rsid w:val="00D04256"/>
    <w:rsid w:val="00D061C8"/>
    <w:rsid w:val="00D06952"/>
    <w:rsid w:val="00D12A49"/>
    <w:rsid w:val="00D20332"/>
    <w:rsid w:val="00D21D2B"/>
    <w:rsid w:val="00D222A3"/>
    <w:rsid w:val="00D231A3"/>
    <w:rsid w:val="00D25527"/>
    <w:rsid w:val="00D343F3"/>
    <w:rsid w:val="00D43092"/>
    <w:rsid w:val="00D4732A"/>
    <w:rsid w:val="00D509D5"/>
    <w:rsid w:val="00D514C2"/>
    <w:rsid w:val="00D51DDB"/>
    <w:rsid w:val="00D60868"/>
    <w:rsid w:val="00D60A92"/>
    <w:rsid w:val="00D62313"/>
    <w:rsid w:val="00D64159"/>
    <w:rsid w:val="00D6797A"/>
    <w:rsid w:val="00D708D3"/>
    <w:rsid w:val="00D73D95"/>
    <w:rsid w:val="00D77113"/>
    <w:rsid w:val="00D77393"/>
    <w:rsid w:val="00D776B6"/>
    <w:rsid w:val="00D81F3F"/>
    <w:rsid w:val="00D846E1"/>
    <w:rsid w:val="00D84E91"/>
    <w:rsid w:val="00D90387"/>
    <w:rsid w:val="00DA521E"/>
    <w:rsid w:val="00DA788F"/>
    <w:rsid w:val="00DB3295"/>
    <w:rsid w:val="00DB6EE3"/>
    <w:rsid w:val="00DB7830"/>
    <w:rsid w:val="00DC4CAA"/>
    <w:rsid w:val="00DC6B89"/>
    <w:rsid w:val="00DD201D"/>
    <w:rsid w:val="00DD6789"/>
    <w:rsid w:val="00DD6A3E"/>
    <w:rsid w:val="00DE130F"/>
    <w:rsid w:val="00DE5295"/>
    <w:rsid w:val="00E06176"/>
    <w:rsid w:val="00E138DF"/>
    <w:rsid w:val="00E159B4"/>
    <w:rsid w:val="00E16AD3"/>
    <w:rsid w:val="00E216B5"/>
    <w:rsid w:val="00E220BA"/>
    <w:rsid w:val="00E31FE2"/>
    <w:rsid w:val="00E34191"/>
    <w:rsid w:val="00E3452A"/>
    <w:rsid w:val="00E3511A"/>
    <w:rsid w:val="00E4082A"/>
    <w:rsid w:val="00E43BC8"/>
    <w:rsid w:val="00E46782"/>
    <w:rsid w:val="00E47B72"/>
    <w:rsid w:val="00E47BB9"/>
    <w:rsid w:val="00E51E28"/>
    <w:rsid w:val="00E52449"/>
    <w:rsid w:val="00E67907"/>
    <w:rsid w:val="00E7111D"/>
    <w:rsid w:val="00E74149"/>
    <w:rsid w:val="00E74CDE"/>
    <w:rsid w:val="00E75762"/>
    <w:rsid w:val="00E762CB"/>
    <w:rsid w:val="00E80645"/>
    <w:rsid w:val="00E81C5C"/>
    <w:rsid w:val="00E83FE4"/>
    <w:rsid w:val="00E851B4"/>
    <w:rsid w:val="00E87237"/>
    <w:rsid w:val="00E926EE"/>
    <w:rsid w:val="00E96235"/>
    <w:rsid w:val="00E96F59"/>
    <w:rsid w:val="00EA13BF"/>
    <w:rsid w:val="00EA4520"/>
    <w:rsid w:val="00EC1A15"/>
    <w:rsid w:val="00EC2D8E"/>
    <w:rsid w:val="00ED5AC8"/>
    <w:rsid w:val="00ED70FE"/>
    <w:rsid w:val="00EE30AB"/>
    <w:rsid w:val="00EE5E5F"/>
    <w:rsid w:val="00EE63A3"/>
    <w:rsid w:val="00EE6CC3"/>
    <w:rsid w:val="00EE6E43"/>
    <w:rsid w:val="00EF6205"/>
    <w:rsid w:val="00EF65C1"/>
    <w:rsid w:val="00EF6EAB"/>
    <w:rsid w:val="00F0050B"/>
    <w:rsid w:val="00F009DA"/>
    <w:rsid w:val="00F06BDA"/>
    <w:rsid w:val="00F17F53"/>
    <w:rsid w:val="00F201A1"/>
    <w:rsid w:val="00F22B09"/>
    <w:rsid w:val="00F262D1"/>
    <w:rsid w:val="00F275E1"/>
    <w:rsid w:val="00F35B80"/>
    <w:rsid w:val="00F5003F"/>
    <w:rsid w:val="00F52B69"/>
    <w:rsid w:val="00F544D4"/>
    <w:rsid w:val="00F61E6A"/>
    <w:rsid w:val="00F70015"/>
    <w:rsid w:val="00F702F6"/>
    <w:rsid w:val="00F71810"/>
    <w:rsid w:val="00F7488E"/>
    <w:rsid w:val="00F75E21"/>
    <w:rsid w:val="00F82DB3"/>
    <w:rsid w:val="00F82F92"/>
    <w:rsid w:val="00F8587B"/>
    <w:rsid w:val="00F929A3"/>
    <w:rsid w:val="00FA32A7"/>
    <w:rsid w:val="00FB0002"/>
    <w:rsid w:val="00FB6C89"/>
    <w:rsid w:val="00FB7818"/>
    <w:rsid w:val="00FB7B6B"/>
    <w:rsid w:val="00FC0AFE"/>
    <w:rsid w:val="00FC3A5C"/>
    <w:rsid w:val="00FC4E32"/>
    <w:rsid w:val="00FC6D49"/>
    <w:rsid w:val="00FD1E02"/>
    <w:rsid w:val="00FD217E"/>
    <w:rsid w:val="00FE4726"/>
    <w:rsid w:val="00FF2A42"/>
    <w:rsid w:val="00FF3103"/>
    <w:rsid w:val="00FF56A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71B363"/>
  <w15:docId w15:val="{20240E4E-BB76-4DF7-8B9C-A4B0411B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240"/>
    </w:pPr>
    <w:rPr>
      <w:color w:val="000000"/>
      <w:sz w:val="24"/>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
    <w:name w:val="Absatz"/>
    <w:basedOn w:val="Standard"/>
    <w:pPr>
      <w:spacing w:line="360" w:lineRule="auto"/>
      <w:ind w:firstLine="709"/>
    </w:pPr>
    <w:rPr>
      <w:rFonts w:ascii="Arial" w:hAnsi="Arial"/>
    </w:rPr>
  </w:style>
  <w:style w:type="paragraph" w:customStyle="1" w:styleId="bild">
    <w:name w:val="bild"/>
    <w:basedOn w:val="Standard"/>
    <w:pPr>
      <w:spacing w:line="360" w:lineRule="auto"/>
    </w:pPr>
    <w:rPr>
      <w:rFonts w:ascii="Arial" w:hAnsi="Arial"/>
      <w:i/>
    </w:rPr>
  </w:style>
  <w:style w:type="paragraph" w:customStyle="1" w:styleId="DDElas-Text">
    <w:name w:val="DDElas-Text"/>
    <w:basedOn w:val="Standard"/>
    <w:pPr>
      <w:tabs>
        <w:tab w:val="left" w:pos="6521"/>
      </w:tabs>
      <w:spacing w:line="360" w:lineRule="auto"/>
    </w:pPr>
    <w:rPr>
      <w:rFonts w:ascii="Garamond" w:hAnsi="Garamond"/>
    </w:rPr>
  </w:style>
  <w:style w:type="paragraph" w:customStyle="1" w:styleId="Pressemitteilung">
    <w:name w:val="Pressemitteilung"/>
    <w:basedOn w:val="Standard"/>
    <w:next w:val="Standard"/>
    <w:pPr>
      <w:spacing w:before="360" w:line="360" w:lineRule="auto"/>
      <w:jc w:val="center"/>
    </w:pPr>
    <w:rPr>
      <w:rFonts w:ascii="Arial" w:hAnsi="Arial"/>
      <w:b/>
      <w:sz w:val="48"/>
    </w:rPr>
  </w:style>
  <w:style w:type="paragraph" w:customStyle="1" w:styleId="textmitpunkt">
    <w:name w:val="text mit punkt"/>
    <w:basedOn w:val="Standard"/>
    <w:pPr>
      <w:spacing w:before="120" w:line="360" w:lineRule="auto"/>
      <w:ind w:left="284" w:hanging="284"/>
    </w:pPr>
    <w:rPr>
      <w:rFonts w:ascii="Arial" w:hAnsi="Arial"/>
      <w:color w:val="auto"/>
    </w:rPr>
  </w:style>
  <w:style w:type="paragraph" w:customStyle="1" w:styleId="textnachPunkt">
    <w:name w:val="text nach Punkt"/>
    <w:basedOn w:val="Standard"/>
    <w:next w:val="Standard"/>
    <w:pPr>
      <w:spacing w:before="120" w:line="360" w:lineRule="auto"/>
    </w:pPr>
    <w:rPr>
      <w:rFonts w:ascii="Arial" w:hAnsi="Arial"/>
      <w:color w:val="auto"/>
    </w:rPr>
  </w:style>
  <w:style w:type="paragraph" w:customStyle="1" w:styleId="berschrift1Zeile">
    <w:name w:val="Überschrift 1. Zeile"/>
    <w:basedOn w:val="Standard"/>
    <w:next w:val="Standard"/>
    <w:pPr>
      <w:tabs>
        <w:tab w:val="left" w:pos="6521"/>
      </w:tabs>
    </w:pPr>
    <w:rPr>
      <w:b/>
      <w:caps/>
    </w:rPr>
  </w:style>
  <w:style w:type="paragraph" w:customStyle="1" w:styleId="berschrift1Zeile0">
    <w:name w:val="Überschrift 1.Zeile"/>
    <w:pPr>
      <w:spacing w:before="240" w:line="360" w:lineRule="auto"/>
      <w:ind w:firstLine="709"/>
    </w:pPr>
    <w:rPr>
      <w:b/>
      <w:caps/>
      <w:noProof/>
      <w:sz w:val="24"/>
    </w:rPr>
  </w:style>
  <w:style w:type="paragraph" w:customStyle="1" w:styleId="berschrift16p">
    <w:name w:val="Überschrift 16p"/>
    <w:basedOn w:val="Standard"/>
    <w:next w:val="Standard"/>
    <w:pPr>
      <w:spacing w:before="360" w:line="360" w:lineRule="auto"/>
    </w:pPr>
    <w:rPr>
      <w:rFonts w:ascii="Arial" w:hAnsi="Arial"/>
      <w:b/>
      <w:color w:val="auto"/>
      <w:sz w:val="32"/>
    </w:rPr>
  </w:style>
  <w:style w:type="paragraph" w:customStyle="1" w:styleId="berschrift18p">
    <w:name w:val="Überschrift 18p"/>
    <w:basedOn w:val="Standard"/>
    <w:next w:val="Standard"/>
    <w:pPr>
      <w:spacing w:before="360" w:line="360" w:lineRule="auto"/>
    </w:pPr>
    <w:rPr>
      <w:rFonts w:ascii="Arial" w:hAnsi="Arial"/>
      <w:b/>
      <w:color w:val="auto"/>
      <w:sz w:val="36"/>
    </w:rPr>
  </w:style>
  <w:style w:type="paragraph" w:customStyle="1" w:styleId="berschrift2Zeile">
    <w:name w:val="Überschrift 2. Zeile"/>
    <w:basedOn w:val="berschrift1Zeile"/>
    <w:rPr>
      <w:u w:val="single"/>
    </w:rPr>
  </w:style>
  <w:style w:type="paragraph" w:customStyle="1" w:styleId="berschriftfett">
    <w:name w:val="überschrift fett"/>
    <w:basedOn w:val="Standard"/>
    <w:next w:val="Standard"/>
    <w:pPr>
      <w:spacing w:before="480" w:line="360" w:lineRule="auto"/>
    </w:pPr>
    <w:rPr>
      <w:rFonts w:ascii="Arial" w:hAnsi="Arial"/>
      <w:b/>
      <w:color w:val="auto"/>
    </w:rPr>
  </w:style>
  <w:style w:type="paragraph" w:customStyle="1" w:styleId="berschrift-Haupt">
    <w:name w:val="Überschrift-Haupt"/>
    <w:next w:val="Standard"/>
    <w:pPr>
      <w:spacing w:after="360"/>
    </w:pPr>
    <w:rPr>
      <w:rFonts w:ascii="Arial Narrow" w:hAnsi="Arial Narrow"/>
      <w:b/>
      <w:sz w:val="48"/>
    </w:rPr>
  </w:style>
  <w:style w:type="paragraph" w:customStyle="1" w:styleId="berschrift-Zwischen">
    <w:name w:val="Überschrift-Zwischen"/>
    <w:basedOn w:val="berschrift-Haupt"/>
    <w:next w:val="Standard"/>
    <w:pPr>
      <w:spacing w:before="480" w:after="0"/>
    </w:pPr>
    <w:rPr>
      <w:sz w:val="36"/>
    </w:rPr>
  </w:style>
  <w:style w:type="paragraph" w:customStyle="1" w:styleId="Vorspann">
    <w:name w:val="Vorspann"/>
    <w:basedOn w:val="Standard"/>
    <w:next w:val="Standard"/>
    <w:pPr>
      <w:spacing w:after="360"/>
    </w:pPr>
    <w:rPr>
      <w:rFonts w:ascii="Arial" w:hAnsi="Arial"/>
      <w:b/>
      <w:i/>
      <w:color w:val="auto"/>
    </w:rPr>
  </w:style>
  <w:style w:type="paragraph" w:customStyle="1" w:styleId="berschrift-Zw-1">
    <w:name w:val="Überschrift-Zw-1"/>
    <w:basedOn w:val="Standard"/>
    <w:next w:val="Standard"/>
    <w:pPr>
      <w:keepNext/>
      <w:spacing w:before="0" w:after="120"/>
      <w:outlineLvl w:val="0"/>
    </w:pPr>
    <w:rPr>
      <w:rFonts w:ascii="Arial" w:hAnsi="Arial"/>
      <w:b/>
      <w:color w:val="auto"/>
      <w:sz w:val="28"/>
    </w:rPr>
  </w:style>
  <w:style w:type="paragraph" w:styleId="Verzeichnis1">
    <w:name w:val="toc 1"/>
    <w:basedOn w:val="Standard"/>
    <w:next w:val="Standard"/>
    <w:semiHidden/>
    <w:rsid w:val="00345675"/>
    <w:pPr>
      <w:spacing w:before="120" w:after="120"/>
    </w:pPr>
    <w:rPr>
      <w:color w:val="auto"/>
      <w:szCs w:val="24"/>
      <w:lang w:val="en-US"/>
    </w:rPr>
  </w:style>
  <w:style w:type="paragraph" w:styleId="Kopfzeile">
    <w:name w:val="header"/>
    <w:basedOn w:val="Standard"/>
    <w:link w:val="KopfzeileZchn"/>
    <w:uiPriority w:val="99"/>
    <w:unhideWhenUsed/>
    <w:rsid w:val="0076772D"/>
    <w:pPr>
      <w:tabs>
        <w:tab w:val="center" w:pos="4536"/>
        <w:tab w:val="right" w:pos="9072"/>
      </w:tabs>
      <w:spacing w:before="0"/>
    </w:pPr>
  </w:style>
  <w:style w:type="character" w:customStyle="1" w:styleId="KopfzeileZchn">
    <w:name w:val="Kopfzeile Zchn"/>
    <w:basedOn w:val="Absatz-Standardschriftart"/>
    <w:link w:val="Kopfzeile"/>
    <w:uiPriority w:val="99"/>
    <w:rsid w:val="0076772D"/>
    <w:rPr>
      <w:color w:val="000000"/>
      <w:sz w:val="24"/>
      <w:lang w:eastAsia="en-US"/>
    </w:rPr>
  </w:style>
  <w:style w:type="paragraph" w:styleId="Fuzeile">
    <w:name w:val="footer"/>
    <w:basedOn w:val="Standard"/>
    <w:link w:val="FuzeileZchn"/>
    <w:uiPriority w:val="99"/>
    <w:unhideWhenUsed/>
    <w:rsid w:val="0076772D"/>
    <w:pPr>
      <w:tabs>
        <w:tab w:val="center" w:pos="4536"/>
        <w:tab w:val="right" w:pos="9072"/>
      </w:tabs>
      <w:spacing w:before="0"/>
    </w:pPr>
  </w:style>
  <w:style w:type="character" w:customStyle="1" w:styleId="FuzeileZchn">
    <w:name w:val="Fußzeile Zchn"/>
    <w:basedOn w:val="Absatz-Standardschriftart"/>
    <w:link w:val="Fuzeile"/>
    <w:uiPriority w:val="99"/>
    <w:rsid w:val="0076772D"/>
    <w:rPr>
      <w:color w:val="000000"/>
      <w:sz w:val="24"/>
      <w:lang w:eastAsia="en-US"/>
    </w:rPr>
  </w:style>
  <w:style w:type="paragraph" w:styleId="Sprechblasentext">
    <w:name w:val="Balloon Text"/>
    <w:basedOn w:val="Standard"/>
    <w:link w:val="SprechblasentextZchn"/>
    <w:uiPriority w:val="99"/>
    <w:semiHidden/>
    <w:unhideWhenUsed/>
    <w:rsid w:val="0076772D"/>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772D"/>
    <w:rPr>
      <w:rFonts w:ascii="Tahoma" w:hAnsi="Tahoma" w:cs="Tahoma"/>
      <w:color w:val="000000"/>
      <w:sz w:val="16"/>
      <w:szCs w:val="16"/>
      <w:lang w:eastAsia="en-US"/>
    </w:rPr>
  </w:style>
  <w:style w:type="character" w:styleId="Hyperlink">
    <w:name w:val="Hyperlink"/>
    <w:basedOn w:val="Absatz-Standardschriftart"/>
    <w:uiPriority w:val="99"/>
    <w:unhideWhenUsed/>
    <w:rsid w:val="0076772D"/>
    <w:rPr>
      <w:color w:val="0563C1"/>
      <w:u w:val="single"/>
    </w:rPr>
  </w:style>
  <w:style w:type="table" w:styleId="Tabellenraster">
    <w:name w:val="Table Grid"/>
    <w:basedOn w:val="NormaleTabelle"/>
    <w:uiPriority w:val="59"/>
    <w:rsid w:val="00767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76772D"/>
    <w:rPr>
      <w:color w:val="800080" w:themeColor="followedHyperlink"/>
      <w:u w:val="single"/>
    </w:rPr>
  </w:style>
  <w:style w:type="character" w:customStyle="1" w:styleId="A5">
    <w:name w:val="A5"/>
    <w:uiPriority w:val="99"/>
    <w:rsid w:val="0028637E"/>
    <w:rPr>
      <w:b/>
      <w:bCs/>
      <w:color w:val="394E87"/>
      <w:sz w:val="16"/>
      <w:szCs w:val="16"/>
    </w:rPr>
  </w:style>
  <w:style w:type="paragraph" w:styleId="Aufzhlungszeichen">
    <w:name w:val="List Bullet"/>
    <w:basedOn w:val="Standard"/>
    <w:uiPriority w:val="99"/>
    <w:unhideWhenUsed/>
    <w:rsid w:val="007172AF"/>
    <w:pPr>
      <w:numPr>
        <w:numId w:val="2"/>
      </w:numPr>
      <w:contextualSpacing/>
    </w:pPr>
  </w:style>
  <w:style w:type="character" w:styleId="NichtaufgelsteErwhnung">
    <w:name w:val="Unresolved Mention"/>
    <w:basedOn w:val="Absatz-Standardschriftart"/>
    <w:uiPriority w:val="99"/>
    <w:semiHidden/>
    <w:unhideWhenUsed/>
    <w:rsid w:val="00700AC8"/>
    <w:rPr>
      <w:color w:val="605E5C"/>
      <w:shd w:val="clear" w:color="auto" w:fill="E1DFDD"/>
    </w:rPr>
  </w:style>
  <w:style w:type="paragraph" w:customStyle="1" w:styleId="isselectedend">
    <w:name w:val="isselectedend"/>
    <w:basedOn w:val="Standard"/>
    <w:rsid w:val="000A3463"/>
    <w:pPr>
      <w:spacing w:before="100" w:beforeAutospacing="1" w:after="100" w:afterAutospacing="1"/>
    </w:pPr>
    <w:rPr>
      <w:color w:val="auto"/>
      <w:szCs w:val="24"/>
      <w:lang w:eastAsia="de-DE"/>
    </w:rPr>
  </w:style>
  <w:style w:type="character" w:styleId="Fett">
    <w:name w:val="Strong"/>
    <w:basedOn w:val="Absatz-Standardschriftart"/>
    <w:uiPriority w:val="22"/>
    <w:qFormat/>
    <w:rsid w:val="000A3463"/>
    <w:rPr>
      <w:b/>
      <w:bCs/>
    </w:rPr>
  </w:style>
  <w:style w:type="paragraph" w:styleId="StandardWeb">
    <w:name w:val="Normal (Web)"/>
    <w:basedOn w:val="Standard"/>
    <w:uiPriority w:val="99"/>
    <w:unhideWhenUsed/>
    <w:rsid w:val="000A3463"/>
    <w:pPr>
      <w:spacing w:before="100" w:beforeAutospacing="1" w:after="100" w:afterAutospacing="1"/>
    </w:pPr>
    <w:rPr>
      <w:color w:val="auto"/>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1136">
      <w:bodyDiv w:val="1"/>
      <w:marLeft w:val="0"/>
      <w:marRight w:val="0"/>
      <w:marTop w:val="0"/>
      <w:marBottom w:val="0"/>
      <w:divBdr>
        <w:top w:val="none" w:sz="0" w:space="0" w:color="auto"/>
        <w:left w:val="none" w:sz="0" w:space="0" w:color="auto"/>
        <w:bottom w:val="none" w:sz="0" w:space="0" w:color="auto"/>
        <w:right w:val="none" w:sz="0" w:space="0" w:color="auto"/>
      </w:divBdr>
      <w:divsChild>
        <w:div w:id="296683280">
          <w:marLeft w:val="0"/>
          <w:marRight w:val="0"/>
          <w:marTop w:val="0"/>
          <w:marBottom w:val="0"/>
          <w:divBdr>
            <w:top w:val="none" w:sz="0" w:space="0" w:color="auto"/>
            <w:left w:val="none" w:sz="0" w:space="0" w:color="auto"/>
            <w:bottom w:val="none" w:sz="0" w:space="0" w:color="auto"/>
            <w:right w:val="none" w:sz="0" w:space="0" w:color="auto"/>
          </w:divBdr>
          <w:divsChild>
            <w:div w:id="2348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18489">
      <w:bodyDiv w:val="1"/>
      <w:marLeft w:val="0"/>
      <w:marRight w:val="0"/>
      <w:marTop w:val="0"/>
      <w:marBottom w:val="0"/>
      <w:divBdr>
        <w:top w:val="none" w:sz="0" w:space="0" w:color="auto"/>
        <w:left w:val="none" w:sz="0" w:space="0" w:color="auto"/>
        <w:bottom w:val="none" w:sz="0" w:space="0" w:color="auto"/>
        <w:right w:val="none" w:sz="0" w:space="0" w:color="auto"/>
      </w:divBdr>
    </w:div>
    <w:div w:id="315649301">
      <w:bodyDiv w:val="1"/>
      <w:marLeft w:val="0"/>
      <w:marRight w:val="0"/>
      <w:marTop w:val="0"/>
      <w:marBottom w:val="0"/>
      <w:divBdr>
        <w:top w:val="none" w:sz="0" w:space="0" w:color="auto"/>
        <w:left w:val="none" w:sz="0" w:space="0" w:color="auto"/>
        <w:bottom w:val="none" w:sz="0" w:space="0" w:color="auto"/>
        <w:right w:val="none" w:sz="0" w:space="0" w:color="auto"/>
      </w:divBdr>
    </w:div>
    <w:div w:id="349142856">
      <w:bodyDiv w:val="1"/>
      <w:marLeft w:val="0"/>
      <w:marRight w:val="0"/>
      <w:marTop w:val="0"/>
      <w:marBottom w:val="0"/>
      <w:divBdr>
        <w:top w:val="none" w:sz="0" w:space="0" w:color="auto"/>
        <w:left w:val="none" w:sz="0" w:space="0" w:color="auto"/>
        <w:bottom w:val="none" w:sz="0" w:space="0" w:color="auto"/>
        <w:right w:val="none" w:sz="0" w:space="0" w:color="auto"/>
      </w:divBdr>
    </w:div>
    <w:div w:id="850264957">
      <w:bodyDiv w:val="1"/>
      <w:marLeft w:val="0"/>
      <w:marRight w:val="0"/>
      <w:marTop w:val="0"/>
      <w:marBottom w:val="0"/>
      <w:divBdr>
        <w:top w:val="none" w:sz="0" w:space="0" w:color="auto"/>
        <w:left w:val="none" w:sz="0" w:space="0" w:color="auto"/>
        <w:bottom w:val="none" w:sz="0" w:space="0" w:color="auto"/>
        <w:right w:val="none" w:sz="0" w:space="0" w:color="auto"/>
      </w:divBdr>
    </w:div>
    <w:div w:id="982083900">
      <w:bodyDiv w:val="1"/>
      <w:marLeft w:val="0"/>
      <w:marRight w:val="0"/>
      <w:marTop w:val="0"/>
      <w:marBottom w:val="0"/>
      <w:divBdr>
        <w:top w:val="none" w:sz="0" w:space="0" w:color="auto"/>
        <w:left w:val="none" w:sz="0" w:space="0" w:color="auto"/>
        <w:bottom w:val="none" w:sz="0" w:space="0" w:color="auto"/>
        <w:right w:val="none" w:sz="0" w:space="0" w:color="auto"/>
      </w:divBdr>
      <w:divsChild>
        <w:div w:id="1013414948">
          <w:marLeft w:val="0"/>
          <w:marRight w:val="0"/>
          <w:marTop w:val="0"/>
          <w:marBottom w:val="0"/>
          <w:divBdr>
            <w:top w:val="none" w:sz="0" w:space="0" w:color="auto"/>
            <w:left w:val="none" w:sz="0" w:space="0" w:color="auto"/>
            <w:bottom w:val="none" w:sz="0" w:space="0" w:color="auto"/>
            <w:right w:val="none" w:sz="0" w:space="0" w:color="auto"/>
          </w:divBdr>
          <w:divsChild>
            <w:div w:id="875505742">
              <w:marLeft w:val="0"/>
              <w:marRight w:val="0"/>
              <w:marTop w:val="0"/>
              <w:marBottom w:val="0"/>
              <w:divBdr>
                <w:top w:val="none" w:sz="0" w:space="0" w:color="auto"/>
                <w:left w:val="none" w:sz="0" w:space="0" w:color="auto"/>
                <w:bottom w:val="none" w:sz="0" w:space="0" w:color="auto"/>
                <w:right w:val="none" w:sz="0" w:space="0" w:color="auto"/>
              </w:divBdr>
            </w:div>
          </w:divsChild>
        </w:div>
        <w:div w:id="2004241938">
          <w:marLeft w:val="0"/>
          <w:marRight w:val="0"/>
          <w:marTop w:val="0"/>
          <w:marBottom w:val="0"/>
          <w:divBdr>
            <w:top w:val="none" w:sz="0" w:space="0" w:color="auto"/>
            <w:left w:val="none" w:sz="0" w:space="0" w:color="auto"/>
            <w:bottom w:val="none" w:sz="0" w:space="0" w:color="auto"/>
            <w:right w:val="none" w:sz="0" w:space="0" w:color="auto"/>
          </w:divBdr>
          <w:divsChild>
            <w:div w:id="3156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2251">
      <w:bodyDiv w:val="1"/>
      <w:marLeft w:val="0"/>
      <w:marRight w:val="0"/>
      <w:marTop w:val="0"/>
      <w:marBottom w:val="0"/>
      <w:divBdr>
        <w:top w:val="none" w:sz="0" w:space="0" w:color="auto"/>
        <w:left w:val="none" w:sz="0" w:space="0" w:color="auto"/>
        <w:bottom w:val="none" w:sz="0" w:space="0" w:color="auto"/>
        <w:right w:val="none" w:sz="0" w:space="0" w:color="auto"/>
      </w:divBdr>
    </w:div>
    <w:div w:id="1309936706">
      <w:bodyDiv w:val="1"/>
      <w:marLeft w:val="0"/>
      <w:marRight w:val="0"/>
      <w:marTop w:val="0"/>
      <w:marBottom w:val="0"/>
      <w:divBdr>
        <w:top w:val="none" w:sz="0" w:space="0" w:color="auto"/>
        <w:left w:val="none" w:sz="0" w:space="0" w:color="auto"/>
        <w:bottom w:val="none" w:sz="0" w:space="0" w:color="auto"/>
        <w:right w:val="none" w:sz="0" w:space="0" w:color="auto"/>
      </w:divBdr>
    </w:div>
    <w:div w:id="1460297205">
      <w:bodyDiv w:val="1"/>
      <w:marLeft w:val="0"/>
      <w:marRight w:val="0"/>
      <w:marTop w:val="0"/>
      <w:marBottom w:val="0"/>
      <w:divBdr>
        <w:top w:val="none" w:sz="0" w:space="0" w:color="auto"/>
        <w:left w:val="none" w:sz="0" w:space="0" w:color="auto"/>
        <w:bottom w:val="none" w:sz="0" w:space="0" w:color="auto"/>
        <w:right w:val="none" w:sz="0" w:space="0" w:color="auto"/>
      </w:divBdr>
    </w:div>
    <w:div w:id="1712723991">
      <w:bodyDiv w:val="1"/>
      <w:marLeft w:val="0"/>
      <w:marRight w:val="0"/>
      <w:marTop w:val="0"/>
      <w:marBottom w:val="0"/>
      <w:divBdr>
        <w:top w:val="none" w:sz="0" w:space="0" w:color="auto"/>
        <w:left w:val="none" w:sz="0" w:space="0" w:color="auto"/>
        <w:bottom w:val="none" w:sz="0" w:space="0" w:color="auto"/>
        <w:right w:val="none" w:sz="0" w:space="0" w:color="auto"/>
      </w:divBdr>
    </w:div>
    <w:div w:id="1878615773">
      <w:bodyDiv w:val="1"/>
      <w:marLeft w:val="0"/>
      <w:marRight w:val="0"/>
      <w:marTop w:val="0"/>
      <w:marBottom w:val="0"/>
      <w:divBdr>
        <w:top w:val="none" w:sz="0" w:space="0" w:color="auto"/>
        <w:left w:val="none" w:sz="0" w:space="0" w:color="auto"/>
        <w:bottom w:val="none" w:sz="0" w:space="0" w:color="auto"/>
        <w:right w:val="none" w:sz="0" w:space="0" w:color="auto"/>
      </w:divBdr>
      <w:divsChild>
        <w:div w:id="373775713">
          <w:marLeft w:val="0"/>
          <w:marRight w:val="0"/>
          <w:marTop w:val="0"/>
          <w:marBottom w:val="0"/>
          <w:divBdr>
            <w:top w:val="none" w:sz="0" w:space="0" w:color="auto"/>
            <w:left w:val="none" w:sz="0" w:space="0" w:color="auto"/>
            <w:bottom w:val="none" w:sz="0" w:space="0" w:color="auto"/>
            <w:right w:val="none" w:sz="0" w:space="0" w:color="auto"/>
          </w:divBdr>
          <w:divsChild>
            <w:div w:id="4878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30594">
      <w:bodyDiv w:val="1"/>
      <w:marLeft w:val="0"/>
      <w:marRight w:val="0"/>
      <w:marTop w:val="0"/>
      <w:marBottom w:val="0"/>
      <w:divBdr>
        <w:top w:val="none" w:sz="0" w:space="0" w:color="auto"/>
        <w:left w:val="none" w:sz="0" w:space="0" w:color="auto"/>
        <w:bottom w:val="none" w:sz="0" w:space="0" w:color="auto"/>
        <w:right w:val="none" w:sz="0" w:space="0" w:color="auto"/>
      </w:divBdr>
      <w:divsChild>
        <w:div w:id="12535484">
          <w:marLeft w:val="0"/>
          <w:marRight w:val="0"/>
          <w:marTop w:val="0"/>
          <w:marBottom w:val="0"/>
          <w:divBdr>
            <w:top w:val="none" w:sz="0" w:space="0" w:color="auto"/>
            <w:left w:val="none" w:sz="0" w:space="0" w:color="auto"/>
            <w:bottom w:val="none" w:sz="0" w:space="0" w:color="auto"/>
            <w:right w:val="none" w:sz="0" w:space="0" w:color="auto"/>
          </w:divBdr>
        </w:div>
        <w:div w:id="722563593">
          <w:marLeft w:val="0"/>
          <w:marRight w:val="0"/>
          <w:marTop w:val="0"/>
          <w:marBottom w:val="0"/>
          <w:divBdr>
            <w:top w:val="none" w:sz="0" w:space="0" w:color="auto"/>
            <w:left w:val="none" w:sz="0" w:space="0" w:color="auto"/>
            <w:bottom w:val="none" w:sz="0" w:space="0" w:color="auto"/>
            <w:right w:val="none" w:sz="0" w:space="0" w:color="auto"/>
          </w:divBdr>
        </w:div>
      </w:divsChild>
    </w:div>
    <w:div w:id="2035887168">
      <w:bodyDiv w:val="1"/>
      <w:marLeft w:val="0"/>
      <w:marRight w:val="0"/>
      <w:marTop w:val="0"/>
      <w:marBottom w:val="0"/>
      <w:divBdr>
        <w:top w:val="none" w:sz="0" w:space="0" w:color="auto"/>
        <w:left w:val="none" w:sz="0" w:space="0" w:color="auto"/>
        <w:bottom w:val="none" w:sz="0" w:space="0" w:color="auto"/>
        <w:right w:val="none" w:sz="0" w:space="0" w:color="auto"/>
      </w:divBdr>
      <w:divsChild>
        <w:div w:id="681980299">
          <w:marLeft w:val="0"/>
          <w:marRight w:val="0"/>
          <w:marTop w:val="0"/>
          <w:marBottom w:val="0"/>
          <w:divBdr>
            <w:top w:val="none" w:sz="0" w:space="0" w:color="auto"/>
            <w:left w:val="none" w:sz="0" w:space="0" w:color="auto"/>
            <w:bottom w:val="none" w:sz="0" w:space="0" w:color="auto"/>
            <w:right w:val="none" w:sz="0" w:space="0" w:color="auto"/>
          </w:divBdr>
          <w:divsChild>
            <w:div w:id="1724527300">
              <w:marLeft w:val="0"/>
              <w:marRight w:val="0"/>
              <w:marTop w:val="0"/>
              <w:marBottom w:val="0"/>
              <w:divBdr>
                <w:top w:val="none" w:sz="0" w:space="0" w:color="auto"/>
                <w:left w:val="none" w:sz="0" w:space="0" w:color="auto"/>
                <w:bottom w:val="none" w:sz="0" w:space="0" w:color="auto"/>
                <w:right w:val="none" w:sz="0" w:space="0" w:color="auto"/>
              </w:divBdr>
              <w:divsChild>
                <w:div w:id="1838839809">
                  <w:marLeft w:val="0"/>
                  <w:marRight w:val="0"/>
                  <w:marTop w:val="0"/>
                  <w:marBottom w:val="0"/>
                  <w:divBdr>
                    <w:top w:val="none" w:sz="0" w:space="0" w:color="auto"/>
                    <w:left w:val="none" w:sz="0" w:space="0" w:color="auto"/>
                    <w:bottom w:val="none" w:sz="0" w:space="0" w:color="auto"/>
                    <w:right w:val="none" w:sz="0" w:space="0" w:color="auto"/>
                  </w:divBdr>
                  <w:divsChild>
                    <w:div w:id="19937340">
                      <w:marLeft w:val="0"/>
                      <w:marRight w:val="0"/>
                      <w:marTop w:val="0"/>
                      <w:marBottom w:val="0"/>
                      <w:divBdr>
                        <w:top w:val="none" w:sz="0" w:space="0" w:color="auto"/>
                        <w:left w:val="none" w:sz="0" w:space="0" w:color="auto"/>
                        <w:bottom w:val="none" w:sz="0" w:space="0" w:color="auto"/>
                        <w:right w:val="none" w:sz="0" w:space="0" w:color="auto"/>
                      </w:divBdr>
                    </w:div>
                  </w:divsChild>
                </w:div>
                <w:div w:id="1701122051">
                  <w:marLeft w:val="0"/>
                  <w:marRight w:val="0"/>
                  <w:marTop w:val="0"/>
                  <w:marBottom w:val="0"/>
                  <w:divBdr>
                    <w:top w:val="none" w:sz="0" w:space="0" w:color="auto"/>
                    <w:left w:val="none" w:sz="0" w:space="0" w:color="auto"/>
                    <w:bottom w:val="none" w:sz="0" w:space="0" w:color="auto"/>
                    <w:right w:val="none" w:sz="0" w:space="0" w:color="auto"/>
                  </w:divBdr>
                  <w:divsChild>
                    <w:div w:id="1532180657">
                      <w:marLeft w:val="0"/>
                      <w:marRight w:val="0"/>
                      <w:marTop w:val="0"/>
                      <w:marBottom w:val="0"/>
                      <w:divBdr>
                        <w:top w:val="none" w:sz="0" w:space="0" w:color="auto"/>
                        <w:left w:val="none" w:sz="0" w:space="0" w:color="auto"/>
                        <w:bottom w:val="none" w:sz="0" w:space="0" w:color="auto"/>
                        <w:right w:val="none" w:sz="0" w:space="0" w:color="auto"/>
                      </w:divBdr>
                    </w:div>
                  </w:divsChild>
                </w:div>
                <w:div w:id="1399207045">
                  <w:marLeft w:val="0"/>
                  <w:marRight w:val="0"/>
                  <w:marTop w:val="0"/>
                  <w:marBottom w:val="0"/>
                  <w:divBdr>
                    <w:top w:val="none" w:sz="0" w:space="0" w:color="auto"/>
                    <w:left w:val="none" w:sz="0" w:space="0" w:color="auto"/>
                    <w:bottom w:val="none" w:sz="0" w:space="0" w:color="auto"/>
                    <w:right w:val="none" w:sz="0" w:space="0" w:color="auto"/>
                  </w:divBdr>
                  <w:divsChild>
                    <w:div w:id="18068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7291">
          <w:marLeft w:val="0"/>
          <w:marRight w:val="0"/>
          <w:marTop w:val="0"/>
          <w:marBottom w:val="0"/>
          <w:divBdr>
            <w:top w:val="none" w:sz="0" w:space="0" w:color="auto"/>
            <w:left w:val="none" w:sz="0" w:space="0" w:color="auto"/>
            <w:bottom w:val="none" w:sz="0" w:space="0" w:color="auto"/>
            <w:right w:val="none" w:sz="0" w:space="0" w:color="auto"/>
          </w:divBdr>
          <w:divsChild>
            <w:div w:id="248658848">
              <w:marLeft w:val="0"/>
              <w:marRight w:val="0"/>
              <w:marTop w:val="0"/>
              <w:marBottom w:val="0"/>
              <w:divBdr>
                <w:top w:val="none" w:sz="0" w:space="0" w:color="auto"/>
                <w:left w:val="none" w:sz="0" w:space="0" w:color="auto"/>
                <w:bottom w:val="none" w:sz="0" w:space="0" w:color="auto"/>
                <w:right w:val="none" w:sz="0" w:space="0" w:color="auto"/>
              </w:divBdr>
              <w:divsChild>
                <w:div w:id="1142380419">
                  <w:marLeft w:val="0"/>
                  <w:marRight w:val="0"/>
                  <w:marTop w:val="0"/>
                  <w:marBottom w:val="0"/>
                  <w:divBdr>
                    <w:top w:val="none" w:sz="0" w:space="0" w:color="auto"/>
                    <w:left w:val="none" w:sz="0" w:space="0" w:color="auto"/>
                    <w:bottom w:val="none" w:sz="0" w:space="0" w:color="auto"/>
                    <w:right w:val="none" w:sz="0" w:space="0" w:color="auto"/>
                  </w:divBdr>
                  <w:divsChild>
                    <w:div w:id="719861976">
                      <w:marLeft w:val="0"/>
                      <w:marRight w:val="0"/>
                      <w:marTop w:val="0"/>
                      <w:marBottom w:val="0"/>
                      <w:divBdr>
                        <w:top w:val="none" w:sz="0" w:space="0" w:color="auto"/>
                        <w:left w:val="none" w:sz="0" w:space="0" w:color="auto"/>
                        <w:bottom w:val="none" w:sz="0" w:space="0" w:color="auto"/>
                        <w:right w:val="none" w:sz="0" w:space="0" w:color="auto"/>
                      </w:divBdr>
                    </w:div>
                  </w:divsChild>
                </w:div>
                <w:div w:id="591931179">
                  <w:marLeft w:val="0"/>
                  <w:marRight w:val="0"/>
                  <w:marTop w:val="0"/>
                  <w:marBottom w:val="0"/>
                  <w:divBdr>
                    <w:top w:val="none" w:sz="0" w:space="0" w:color="auto"/>
                    <w:left w:val="none" w:sz="0" w:space="0" w:color="auto"/>
                    <w:bottom w:val="none" w:sz="0" w:space="0" w:color="auto"/>
                    <w:right w:val="none" w:sz="0" w:space="0" w:color="auto"/>
                  </w:divBdr>
                  <w:divsChild>
                    <w:div w:id="1367488333">
                      <w:marLeft w:val="0"/>
                      <w:marRight w:val="0"/>
                      <w:marTop w:val="0"/>
                      <w:marBottom w:val="0"/>
                      <w:divBdr>
                        <w:top w:val="none" w:sz="0" w:space="0" w:color="auto"/>
                        <w:left w:val="none" w:sz="0" w:space="0" w:color="auto"/>
                        <w:bottom w:val="none" w:sz="0" w:space="0" w:color="auto"/>
                        <w:right w:val="none" w:sz="0" w:space="0" w:color="auto"/>
                      </w:divBdr>
                    </w:div>
                  </w:divsChild>
                </w:div>
                <w:div w:id="2051805659">
                  <w:marLeft w:val="0"/>
                  <w:marRight w:val="0"/>
                  <w:marTop w:val="0"/>
                  <w:marBottom w:val="0"/>
                  <w:divBdr>
                    <w:top w:val="none" w:sz="0" w:space="0" w:color="auto"/>
                    <w:left w:val="none" w:sz="0" w:space="0" w:color="auto"/>
                    <w:bottom w:val="none" w:sz="0" w:space="0" w:color="auto"/>
                    <w:right w:val="none" w:sz="0" w:space="0" w:color="auto"/>
                  </w:divBdr>
                  <w:divsChild>
                    <w:div w:id="541213053">
                      <w:marLeft w:val="0"/>
                      <w:marRight w:val="0"/>
                      <w:marTop w:val="0"/>
                      <w:marBottom w:val="0"/>
                      <w:divBdr>
                        <w:top w:val="none" w:sz="0" w:space="0" w:color="auto"/>
                        <w:left w:val="none" w:sz="0" w:space="0" w:color="auto"/>
                        <w:bottom w:val="none" w:sz="0" w:space="0" w:color="auto"/>
                        <w:right w:val="none" w:sz="0" w:space="0" w:color="auto"/>
                      </w:divBdr>
                    </w:div>
                  </w:divsChild>
                </w:div>
                <w:div w:id="490145105">
                  <w:marLeft w:val="0"/>
                  <w:marRight w:val="0"/>
                  <w:marTop w:val="0"/>
                  <w:marBottom w:val="0"/>
                  <w:divBdr>
                    <w:top w:val="none" w:sz="0" w:space="0" w:color="auto"/>
                    <w:left w:val="none" w:sz="0" w:space="0" w:color="auto"/>
                    <w:bottom w:val="none" w:sz="0" w:space="0" w:color="auto"/>
                    <w:right w:val="none" w:sz="0" w:space="0" w:color="auto"/>
                  </w:divBdr>
                  <w:divsChild>
                    <w:div w:id="70656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68563">
          <w:marLeft w:val="0"/>
          <w:marRight w:val="0"/>
          <w:marTop w:val="0"/>
          <w:marBottom w:val="0"/>
          <w:divBdr>
            <w:top w:val="none" w:sz="0" w:space="0" w:color="auto"/>
            <w:left w:val="none" w:sz="0" w:space="0" w:color="auto"/>
            <w:bottom w:val="none" w:sz="0" w:space="0" w:color="auto"/>
            <w:right w:val="none" w:sz="0" w:space="0" w:color="auto"/>
          </w:divBdr>
          <w:divsChild>
            <w:div w:id="1005206437">
              <w:marLeft w:val="0"/>
              <w:marRight w:val="0"/>
              <w:marTop w:val="0"/>
              <w:marBottom w:val="0"/>
              <w:divBdr>
                <w:top w:val="none" w:sz="0" w:space="0" w:color="auto"/>
                <w:left w:val="none" w:sz="0" w:space="0" w:color="auto"/>
                <w:bottom w:val="none" w:sz="0" w:space="0" w:color="auto"/>
                <w:right w:val="none" w:sz="0" w:space="0" w:color="auto"/>
              </w:divBdr>
              <w:divsChild>
                <w:div w:id="383603425">
                  <w:marLeft w:val="0"/>
                  <w:marRight w:val="0"/>
                  <w:marTop w:val="0"/>
                  <w:marBottom w:val="0"/>
                  <w:divBdr>
                    <w:top w:val="none" w:sz="0" w:space="0" w:color="auto"/>
                    <w:left w:val="none" w:sz="0" w:space="0" w:color="auto"/>
                    <w:bottom w:val="none" w:sz="0" w:space="0" w:color="auto"/>
                    <w:right w:val="none" w:sz="0" w:space="0" w:color="auto"/>
                  </w:divBdr>
                  <w:divsChild>
                    <w:div w:id="1605528981">
                      <w:marLeft w:val="0"/>
                      <w:marRight w:val="0"/>
                      <w:marTop w:val="0"/>
                      <w:marBottom w:val="0"/>
                      <w:divBdr>
                        <w:top w:val="none" w:sz="0" w:space="0" w:color="auto"/>
                        <w:left w:val="none" w:sz="0" w:space="0" w:color="auto"/>
                        <w:bottom w:val="none" w:sz="0" w:space="0" w:color="auto"/>
                        <w:right w:val="none" w:sz="0" w:space="0" w:color="auto"/>
                      </w:divBdr>
                    </w:div>
                  </w:divsChild>
                </w:div>
                <w:div w:id="1861582563">
                  <w:marLeft w:val="0"/>
                  <w:marRight w:val="0"/>
                  <w:marTop w:val="0"/>
                  <w:marBottom w:val="0"/>
                  <w:divBdr>
                    <w:top w:val="none" w:sz="0" w:space="0" w:color="auto"/>
                    <w:left w:val="none" w:sz="0" w:space="0" w:color="auto"/>
                    <w:bottom w:val="none" w:sz="0" w:space="0" w:color="auto"/>
                    <w:right w:val="none" w:sz="0" w:space="0" w:color="auto"/>
                  </w:divBdr>
                  <w:divsChild>
                    <w:div w:id="471599254">
                      <w:marLeft w:val="0"/>
                      <w:marRight w:val="0"/>
                      <w:marTop w:val="0"/>
                      <w:marBottom w:val="0"/>
                      <w:divBdr>
                        <w:top w:val="none" w:sz="0" w:space="0" w:color="auto"/>
                        <w:left w:val="none" w:sz="0" w:space="0" w:color="auto"/>
                        <w:bottom w:val="none" w:sz="0" w:space="0" w:color="auto"/>
                        <w:right w:val="none" w:sz="0" w:space="0" w:color="auto"/>
                      </w:divBdr>
                    </w:div>
                  </w:divsChild>
                </w:div>
                <w:div w:id="926420184">
                  <w:marLeft w:val="0"/>
                  <w:marRight w:val="0"/>
                  <w:marTop w:val="0"/>
                  <w:marBottom w:val="0"/>
                  <w:divBdr>
                    <w:top w:val="none" w:sz="0" w:space="0" w:color="auto"/>
                    <w:left w:val="none" w:sz="0" w:space="0" w:color="auto"/>
                    <w:bottom w:val="none" w:sz="0" w:space="0" w:color="auto"/>
                    <w:right w:val="none" w:sz="0" w:space="0" w:color="auto"/>
                  </w:divBdr>
                  <w:divsChild>
                    <w:div w:id="1791515622">
                      <w:marLeft w:val="0"/>
                      <w:marRight w:val="0"/>
                      <w:marTop w:val="0"/>
                      <w:marBottom w:val="0"/>
                      <w:divBdr>
                        <w:top w:val="none" w:sz="0" w:space="0" w:color="auto"/>
                        <w:left w:val="none" w:sz="0" w:space="0" w:color="auto"/>
                        <w:bottom w:val="none" w:sz="0" w:space="0" w:color="auto"/>
                        <w:right w:val="none" w:sz="0" w:space="0" w:color="auto"/>
                      </w:divBdr>
                    </w:div>
                  </w:divsChild>
                </w:div>
                <w:div w:id="369378924">
                  <w:marLeft w:val="0"/>
                  <w:marRight w:val="0"/>
                  <w:marTop w:val="0"/>
                  <w:marBottom w:val="0"/>
                  <w:divBdr>
                    <w:top w:val="none" w:sz="0" w:space="0" w:color="auto"/>
                    <w:left w:val="none" w:sz="0" w:space="0" w:color="auto"/>
                    <w:bottom w:val="none" w:sz="0" w:space="0" w:color="auto"/>
                    <w:right w:val="none" w:sz="0" w:space="0" w:color="auto"/>
                  </w:divBdr>
                  <w:divsChild>
                    <w:div w:id="11492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rall.d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krall.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onsens.de/pressemitteilungen/krall-kunststoff-recycling-gmb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erg.wolters@konsens.d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kunststoff-recycling.de" TargetMode="External"/><Relationship Id="rId2" Type="http://schemas.openxmlformats.org/officeDocument/2006/relationships/hyperlink" Target="mailto:info@krall.de" TargetMode="External"/><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e7f85ef-421a-4582-ae58-1959411c767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91114B6AB7D354F8F0112E986FE2BCB" ma:contentTypeVersion="9" ma:contentTypeDescription="Ein neues Dokument erstellen." ma:contentTypeScope="" ma:versionID="4a6611d5cbe7cb0575bcca5823cae874">
  <xsd:schema xmlns:xsd="http://www.w3.org/2001/XMLSchema" xmlns:xs="http://www.w3.org/2001/XMLSchema" xmlns:p="http://schemas.microsoft.com/office/2006/metadata/properties" xmlns:ns3="9e7f85ef-421a-4582-ae58-1959411c7671" xmlns:ns4="40e43f97-09c2-463e-96ce-14559182c582" targetNamespace="http://schemas.microsoft.com/office/2006/metadata/properties" ma:root="true" ma:fieldsID="edfb2c1a807c5cf2946a6199967e9985" ns3:_="" ns4:_="">
    <xsd:import namespace="9e7f85ef-421a-4582-ae58-1959411c7671"/>
    <xsd:import namespace="40e43f97-09c2-463e-96ce-14559182c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f85ef-421a-4582-ae58-1959411c7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43f97-09c2-463e-96ce-14559182c582"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A7AD29-5261-4678-B840-19FED30E1BB5}">
  <ds:schemaRefs>
    <ds:schemaRef ds:uri="http://schemas.openxmlformats.org/officeDocument/2006/bibliography"/>
  </ds:schemaRefs>
</ds:datastoreItem>
</file>

<file path=customXml/itemProps2.xml><?xml version="1.0" encoding="utf-8"?>
<ds:datastoreItem xmlns:ds="http://schemas.openxmlformats.org/officeDocument/2006/customXml" ds:itemID="{0F617F3E-04CA-4A62-951B-FA2746DCB196}">
  <ds:schemaRefs>
    <ds:schemaRef ds:uri="http://schemas.microsoft.com/office/2006/metadata/properties"/>
    <ds:schemaRef ds:uri="http://schemas.microsoft.com/office/infopath/2007/PartnerControls"/>
    <ds:schemaRef ds:uri="9e7f85ef-421a-4582-ae58-1959411c7671"/>
  </ds:schemaRefs>
</ds:datastoreItem>
</file>

<file path=customXml/itemProps3.xml><?xml version="1.0" encoding="utf-8"?>
<ds:datastoreItem xmlns:ds="http://schemas.openxmlformats.org/officeDocument/2006/customXml" ds:itemID="{27E2A936-48FF-42F3-A3EC-144E31116ED7}">
  <ds:schemaRefs>
    <ds:schemaRef ds:uri="http://schemas.microsoft.com/sharepoint/v3/contenttype/forms"/>
  </ds:schemaRefs>
</ds:datastoreItem>
</file>

<file path=customXml/itemProps4.xml><?xml version="1.0" encoding="utf-8"?>
<ds:datastoreItem xmlns:ds="http://schemas.openxmlformats.org/officeDocument/2006/customXml" ds:itemID="{F897195A-4975-4244-8370-EB33A367F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f85ef-421a-4582-ae58-1959411c7671"/>
    <ds:schemaRef ds:uri="40e43f97-09c2-463e-96ce-14559182c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3537</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Jörg Wolters</dc:creator>
  <cp:lastModifiedBy>Jörg Wolters</cp:lastModifiedBy>
  <cp:revision>3</cp:revision>
  <cp:lastPrinted>2025-11-19T08:34:00Z</cp:lastPrinted>
  <dcterms:created xsi:type="dcterms:W3CDTF">2026-09-04T10:55:00Z</dcterms:created>
  <dcterms:modified xsi:type="dcterms:W3CDTF">2026-09-04T11:05:00Z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0x010100091114B6AB7D354F8F0112E986FE2BCB</vt:lpwstr>
  </property>
</Properties>
</file>