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1D068" w14:textId="59BB35BC" w:rsidR="006C2D64" w:rsidRDefault="00397AB9" w:rsidP="000313A2">
      <w:pPr>
        <w:pStyle w:val="Textkrper"/>
        <w:tabs>
          <w:tab w:val="left" w:pos="-284"/>
        </w:tabs>
        <w:spacing w:after="360" w:line="480" w:lineRule="exact"/>
        <w:ind w:left="-142"/>
        <w:jc w:val="center"/>
        <w:rPr>
          <w:color w:val="000000"/>
          <w:sz w:val="36"/>
          <w:szCs w:val="36"/>
        </w:rPr>
      </w:pPr>
      <w:r>
        <w:rPr>
          <w:color w:val="000000"/>
          <w:sz w:val="36"/>
          <w:szCs w:val="36"/>
        </w:rPr>
        <w:t>Smarte Kunststoffzerkleinerung</w:t>
      </w:r>
      <w:r>
        <w:rPr>
          <w:color w:val="000000"/>
          <w:sz w:val="36"/>
          <w:szCs w:val="36"/>
        </w:rPr>
        <w:br/>
      </w:r>
      <w:r w:rsidR="004B37A9">
        <w:rPr>
          <w:color w:val="000000"/>
          <w:sz w:val="36"/>
          <w:szCs w:val="36"/>
        </w:rPr>
        <w:t>Hellweg als Top Innovator 2023 ausgezeichnet</w:t>
      </w:r>
    </w:p>
    <w:p w14:paraId="24C7EB51" w14:textId="022D26AF" w:rsidR="00353569" w:rsidRDefault="002F4C46" w:rsidP="00DD5253">
      <w:pPr>
        <w:pStyle w:val="Textkrper"/>
        <w:tabs>
          <w:tab w:val="left" w:pos="-284"/>
        </w:tabs>
        <w:spacing w:before="240" w:line="240" w:lineRule="auto"/>
        <w:ind w:left="-142"/>
        <w:jc w:val="center"/>
        <w:rPr>
          <w:b w:val="0"/>
          <w:i/>
          <w:noProof/>
          <w:color w:val="000000"/>
          <w:lang w:eastAsia="de-DE"/>
        </w:rPr>
      </w:pPr>
      <w:r>
        <w:rPr>
          <w:b w:val="0"/>
          <w:i/>
          <w:noProof/>
          <w:color w:val="000000"/>
          <w:lang w:eastAsia="de-DE"/>
        </w:rPr>
        <w:drawing>
          <wp:inline distT="0" distB="0" distL="0" distR="0" wp14:anchorId="1931A7DF" wp14:editId="2D214F3F">
            <wp:extent cx="5490845" cy="36633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845" cy="3663315"/>
                    </a:xfrm>
                    <a:prstGeom prst="rect">
                      <a:avLst/>
                    </a:prstGeom>
                  </pic:spPr>
                </pic:pic>
              </a:graphicData>
            </a:graphic>
          </wp:inline>
        </w:drawing>
      </w:r>
    </w:p>
    <w:p w14:paraId="01B346C3" w14:textId="7EAE3DA5" w:rsidR="00353569" w:rsidRDefault="008F6564" w:rsidP="004171BC">
      <w:pPr>
        <w:pStyle w:val="Textkrper"/>
        <w:tabs>
          <w:tab w:val="left" w:pos="-284"/>
        </w:tabs>
        <w:spacing w:before="240" w:line="240" w:lineRule="auto"/>
        <w:ind w:left="-142"/>
        <w:rPr>
          <w:b w:val="0"/>
          <w:i/>
          <w:noProof/>
          <w:color w:val="000000"/>
          <w:lang w:eastAsia="de-DE"/>
        </w:rPr>
      </w:pPr>
      <w:r>
        <w:rPr>
          <w:b w:val="0"/>
          <w:i/>
          <w:noProof/>
          <w:color w:val="000000"/>
          <w:lang w:eastAsia="de-DE"/>
        </w:rPr>
        <w:t>Die bei Hellweg herrschende Innovationskultur hat unter anderem die Entwicklung von Smart Control, der digitalen Steuerung für Kunststoff-Zerkleinerungsmaschinen, ermöglich</w:t>
      </w:r>
      <w:r w:rsidR="00A12903">
        <w:rPr>
          <w:b w:val="0"/>
          <w:i/>
          <w:noProof/>
          <w:color w:val="000000"/>
          <w:lang w:eastAsia="de-DE"/>
        </w:rPr>
        <w:t xml:space="preserve">t. Die Auszeichnung mit dem </w:t>
      </w:r>
      <w:r w:rsidR="00A12903" w:rsidRPr="00A12903">
        <w:rPr>
          <w:b w:val="0"/>
          <w:i/>
          <w:noProof/>
          <w:color w:val="000000"/>
          <w:lang w:eastAsia="de-DE"/>
        </w:rPr>
        <w:t xml:space="preserve">TOP 100-Siegel 2023 </w:t>
      </w:r>
      <w:r w:rsidR="00A12903">
        <w:rPr>
          <w:b w:val="0"/>
          <w:i/>
          <w:noProof/>
          <w:color w:val="000000"/>
          <w:lang w:eastAsia="de-DE"/>
        </w:rPr>
        <w:t>unterstreicht die zukunftsorientierte Ausrichtung des Unternehmens</w:t>
      </w:r>
      <w:r w:rsidR="004171BC">
        <w:rPr>
          <w:b w:val="0"/>
          <w:i/>
          <w:noProof/>
          <w:color w:val="000000"/>
          <w:lang w:eastAsia="de-DE"/>
        </w:rPr>
        <w:t>.</w:t>
      </w:r>
      <w:r w:rsidR="009856BE">
        <w:rPr>
          <w:b w:val="0"/>
          <w:i/>
          <w:noProof/>
          <w:color w:val="000000"/>
          <w:lang w:eastAsia="de-DE"/>
        </w:rPr>
        <w:t xml:space="preserve"> </w:t>
      </w:r>
      <w:bookmarkStart w:id="0" w:name="_Hlk126766506"/>
      <w:r w:rsidR="002F4C46">
        <w:rPr>
          <w:b w:val="0"/>
          <w:i/>
          <w:noProof/>
          <w:color w:val="000000"/>
          <w:lang w:eastAsia="de-DE"/>
        </w:rPr>
        <w:t>links: Mark Hellweg, Geschäftsführer, rechts: Susanne Hellweg</w:t>
      </w:r>
      <w:r w:rsidR="004171BC">
        <w:rPr>
          <w:b w:val="0"/>
          <w:i/>
          <w:noProof/>
          <w:color w:val="000000"/>
          <w:lang w:eastAsia="de-DE"/>
        </w:rPr>
        <w:t xml:space="preserve"> </w:t>
      </w:r>
      <w:bookmarkEnd w:id="0"/>
      <w:r w:rsidR="004171BC">
        <w:rPr>
          <w:b w:val="0"/>
          <w:i/>
          <w:noProof/>
          <w:color w:val="000000"/>
          <w:lang w:eastAsia="de-DE"/>
        </w:rPr>
        <w:t>©</w:t>
      </w:r>
      <w:r w:rsidR="000B423C">
        <w:rPr>
          <w:b w:val="0"/>
          <w:i/>
          <w:noProof/>
          <w:color w:val="000000"/>
          <w:lang w:eastAsia="de-DE"/>
        </w:rPr>
        <w:t xml:space="preserve"> Hellweg Maschinenbau</w:t>
      </w:r>
    </w:p>
    <w:p w14:paraId="2B42F03B" w14:textId="4E8AC812" w:rsidR="004B37A9" w:rsidRPr="00A401D2" w:rsidRDefault="000313A2" w:rsidP="004B37A9">
      <w:pPr>
        <w:pStyle w:val="Textkrper"/>
        <w:tabs>
          <w:tab w:val="left" w:pos="-284"/>
        </w:tabs>
        <w:spacing w:before="240" w:line="360" w:lineRule="exact"/>
        <w:ind w:left="-142"/>
        <w:rPr>
          <w:b w:val="0"/>
          <w:color w:val="000000"/>
          <w:sz w:val="24"/>
          <w:szCs w:val="24"/>
        </w:rPr>
      </w:pPr>
      <w:r>
        <w:rPr>
          <w:b w:val="0"/>
          <w:color w:val="000000"/>
          <w:sz w:val="24"/>
          <w:szCs w:val="24"/>
        </w:rPr>
        <w:t>Roetgen</w:t>
      </w:r>
      <w:r w:rsidR="00A12903">
        <w:rPr>
          <w:b w:val="0"/>
          <w:color w:val="000000"/>
          <w:sz w:val="24"/>
          <w:szCs w:val="24"/>
        </w:rPr>
        <w:t>/Deutschland</w:t>
      </w:r>
      <w:r>
        <w:rPr>
          <w:b w:val="0"/>
          <w:color w:val="000000"/>
          <w:sz w:val="24"/>
          <w:szCs w:val="24"/>
        </w:rPr>
        <w:t xml:space="preserve">, im </w:t>
      </w:r>
      <w:r w:rsidR="00EF6F27">
        <w:rPr>
          <w:b w:val="0"/>
          <w:color w:val="000000"/>
          <w:sz w:val="24"/>
          <w:szCs w:val="24"/>
        </w:rPr>
        <w:t>Februar</w:t>
      </w:r>
      <w:r>
        <w:rPr>
          <w:b w:val="0"/>
          <w:color w:val="000000"/>
          <w:sz w:val="24"/>
          <w:szCs w:val="24"/>
        </w:rPr>
        <w:t xml:space="preserve"> 202</w:t>
      </w:r>
      <w:r w:rsidR="00EF6F27">
        <w:rPr>
          <w:b w:val="0"/>
          <w:color w:val="000000"/>
          <w:sz w:val="24"/>
          <w:szCs w:val="24"/>
        </w:rPr>
        <w:t>3</w:t>
      </w:r>
      <w:r>
        <w:rPr>
          <w:b w:val="0"/>
          <w:color w:val="000000"/>
          <w:sz w:val="24"/>
          <w:szCs w:val="24"/>
        </w:rPr>
        <w:t xml:space="preserve">. </w:t>
      </w:r>
      <w:r w:rsidR="004B37A9" w:rsidRPr="004B37A9">
        <w:rPr>
          <w:b w:val="0"/>
          <w:color w:val="000000"/>
          <w:sz w:val="24"/>
          <w:szCs w:val="24"/>
        </w:rPr>
        <w:t>Compamedia</w:t>
      </w:r>
      <w:r w:rsidR="004B37A9">
        <w:rPr>
          <w:b w:val="0"/>
          <w:color w:val="000000"/>
          <w:sz w:val="24"/>
          <w:szCs w:val="24"/>
        </w:rPr>
        <w:t xml:space="preserve"> hat </w:t>
      </w:r>
      <w:r w:rsidR="000B267D">
        <w:rPr>
          <w:b w:val="0"/>
          <w:color w:val="000000"/>
          <w:sz w:val="24"/>
          <w:szCs w:val="24"/>
        </w:rPr>
        <w:t xml:space="preserve">Hellweg Maschinenbau, Hersteller </w:t>
      </w:r>
      <w:r w:rsidR="00F007B8">
        <w:rPr>
          <w:b w:val="0"/>
          <w:color w:val="000000"/>
          <w:sz w:val="24"/>
          <w:szCs w:val="24"/>
        </w:rPr>
        <w:t>hochwertige</w:t>
      </w:r>
      <w:r w:rsidR="00543F74">
        <w:rPr>
          <w:b w:val="0"/>
          <w:color w:val="000000"/>
          <w:sz w:val="24"/>
          <w:szCs w:val="24"/>
        </w:rPr>
        <w:t xml:space="preserve">r, per </w:t>
      </w:r>
      <w:r w:rsidR="00543F74" w:rsidRPr="00543F74">
        <w:rPr>
          <w:b w:val="0"/>
          <w:color w:val="000000"/>
          <w:sz w:val="24"/>
          <w:szCs w:val="24"/>
        </w:rPr>
        <w:t xml:space="preserve">Smart Control </w:t>
      </w:r>
      <w:r w:rsidR="00543F74">
        <w:rPr>
          <w:b w:val="0"/>
          <w:color w:val="000000"/>
          <w:sz w:val="24"/>
          <w:szCs w:val="24"/>
        </w:rPr>
        <w:t xml:space="preserve">digital gesteuerter </w:t>
      </w:r>
      <w:r w:rsidR="000B267D" w:rsidRPr="000B267D">
        <w:rPr>
          <w:b w:val="0"/>
          <w:color w:val="000000"/>
          <w:sz w:val="24"/>
          <w:szCs w:val="24"/>
        </w:rPr>
        <w:t>Zerkleinerungsmaschinen</w:t>
      </w:r>
      <w:r w:rsidR="000B267D">
        <w:rPr>
          <w:b w:val="0"/>
          <w:color w:val="000000"/>
          <w:sz w:val="24"/>
          <w:szCs w:val="24"/>
        </w:rPr>
        <w:t xml:space="preserve"> für e</w:t>
      </w:r>
      <w:r w:rsidR="000B267D" w:rsidRPr="000B267D">
        <w:rPr>
          <w:b w:val="0"/>
          <w:color w:val="000000"/>
          <w:sz w:val="24"/>
          <w:szCs w:val="24"/>
        </w:rPr>
        <w:t>ffektives Kunststoffrecycling</w:t>
      </w:r>
      <w:r w:rsidR="000B267D">
        <w:rPr>
          <w:b w:val="0"/>
          <w:color w:val="000000"/>
          <w:sz w:val="24"/>
          <w:szCs w:val="24"/>
        </w:rPr>
        <w:t>,</w:t>
      </w:r>
      <w:r w:rsidR="000B267D" w:rsidRPr="000B267D">
        <w:rPr>
          <w:b w:val="0"/>
          <w:color w:val="000000"/>
          <w:sz w:val="24"/>
          <w:szCs w:val="24"/>
        </w:rPr>
        <w:t xml:space="preserve"> </w:t>
      </w:r>
      <w:r w:rsidR="004B37A9">
        <w:rPr>
          <w:b w:val="0"/>
          <w:color w:val="000000"/>
          <w:sz w:val="24"/>
          <w:szCs w:val="24"/>
        </w:rPr>
        <w:t xml:space="preserve">mit dem </w:t>
      </w:r>
      <w:r w:rsidR="004B37A9" w:rsidRPr="004B37A9">
        <w:rPr>
          <w:b w:val="0"/>
          <w:color w:val="000000"/>
          <w:sz w:val="24"/>
          <w:szCs w:val="24"/>
        </w:rPr>
        <w:t>TOP</w:t>
      </w:r>
      <w:r w:rsidR="00A12903">
        <w:rPr>
          <w:b w:val="0"/>
          <w:color w:val="000000"/>
          <w:sz w:val="24"/>
          <w:szCs w:val="24"/>
        </w:rPr>
        <w:t> </w:t>
      </w:r>
      <w:r w:rsidR="004B37A9" w:rsidRPr="004B37A9">
        <w:rPr>
          <w:b w:val="0"/>
          <w:color w:val="000000"/>
          <w:sz w:val="24"/>
          <w:szCs w:val="24"/>
        </w:rPr>
        <w:t>100-Siegel 2023</w:t>
      </w:r>
      <w:r w:rsidR="004B37A9">
        <w:rPr>
          <w:b w:val="0"/>
          <w:color w:val="000000"/>
          <w:sz w:val="24"/>
          <w:szCs w:val="24"/>
        </w:rPr>
        <w:t xml:space="preserve"> als </w:t>
      </w:r>
      <w:r w:rsidR="004B37A9" w:rsidRPr="004B37A9">
        <w:rPr>
          <w:b w:val="0"/>
          <w:color w:val="000000"/>
          <w:sz w:val="24"/>
          <w:szCs w:val="24"/>
        </w:rPr>
        <w:t>besonders innovative</w:t>
      </w:r>
      <w:r w:rsidR="004B37A9">
        <w:rPr>
          <w:b w:val="0"/>
          <w:color w:val="000000"/>
          <w:sz w:val="24"/>
          <w:szCs w:val="24"/>
        </w:rPr>
        <w:t>s</w:t>
      </w:r>
      <w:r w:rsidR="004B37A9" w:rsidRPr="004B37A9">
        <w:rPr>
          <w:b w:val="0"/>
          <w:color w:val="000000"/>
          <w:sz w:val="24"/>
          <w:szCs w:val="24"/>
        </w:rPr>
        <w:t xml:space="preserve"> mittelständische</w:t>
      </w:r>
      <w:r w:rsidR="004B37A9">
        <w:rPr>
          <w:b w:val="0"/>
          <w:color w:val="000000"/>
          <w:sz w:val="24"/>
          <w:szCs w:val="24"/>
        </w:rPr>
        <w:t>s</w:t>
      </w:r>
      <w:r w:rsidR="004B37A9" w:rsidRPr="004B37A9">
        <w:rPr>
          <w:b w:val="0"/>
          <w:color w:val="000000"/>
          <w:sz w:val="24"/>
          <w:szCs w:val="24"/>
        </w:rPr>
        <w:t xml:space="preserve"> Unternehmen </w:t>
      </w:r>
      <w:r w:rsidR="004B37A9">
        <w:rPr>
          <w:b w:val="0"/>
          <w:color w:val="000000"/>
          <w:sz w:val="24"/>
          <w:szCs w:val="24"/>
        </w:rPr>
        <w:t>ausgezeichnet</w:t>
      </w:r>
      <w:r w:rsidR="004B37A9" w:rsidRPr="004B37A9">
        <w:rPr>
          <w:b w:val="0"/>
          <w:color w:val="000000"/>
          <w:sz w:val="24"/>
          <w:szCs w:val="24"/>
        </w:rPr>
        <w:t>.</w:t>
      </w:r>
      <w:r w:rsidR="004B37A9">
        <w:rPr>
          <w:b w:val="0"/>
          <w:color w:val="000000"/>
          <w:sz w:val="24"/>
          <w:szCs w:val="24"/>
        </w:rPr>
        <w:t xml:space="preserve"> Vorausgegangen war ein wissenschaftsbasiertes </w:t>
      </w:r>
      <w:r w:rsidR="004B37A9" w:rsidRPr="004B37A9">
        <w:rPr>
          <w:b w:val="0"/>
          <w:color w:val="000000"/>
          <w:sz w:val="24"/>
          <w:szCs w:val="24"/>
        </w:rPr>
        <w:t>Auswahlverfahren</w:t>
      </w:r>
      <w:r w:rsidR="004B37A9">
        <w:rPr>
          <w:b w:val="0"/>
          <w:color w:val="000000"/>
          <w:sz w:val="24"/>
          <w:szCs w:val="24"/>
        </w:rPr>
        <w:t xml:space="preserve">, bei dem </w:t>
      </w:r>
      <w:r w:rsidR="004B37A9" w:rsidRPr="004B37A9">
        <w:rPr>
          <w:b w:val="0"/>
          <w:color w:val="000000"/>
          <w:sz w:val="24"/>
          <w:szCs w:val="24"/>
        </w:rPr>
        <w:t xml:space="preserve">der Innovationsforscher Prof. Dr. Nikolaus Franke von der Wirtschaftsuniversität Wien und sein Team </w:t>
      </w:r>
      <w:r w:rsidR="00F06A08">
        <w:rPr>
          <w:b w:val="0"/>
          <w:color w:val="000000"/>
          <w:sz w:val="24"/>
          <w:szCs w:val="24"/>
        </w:rPr>
        <w:t xml:space="preserve">die Innovationskraft der Bewerber </w:t>
      </w:r>
      <w:r w:rsidR="00F06A08">
        <w:rPr>
          <w:b w:val="0"/>
          <w:color w:val="000000"/>
          <w:sz w:val="24"/>
          <w:szCs w:val="24"/>
        </w:rPr>
        <w:lastRenderedPageBreak/>
        <w:t xml:space="preserve">verglichen hatten. </w:t>
      </w:r>
      <w:r w:rsidR="0085040B">
        <w:rPr>
          <w:b w:val="0"/>
          <w:color w:val="000000"/>
          <w:sz w:val="24"/>
          <w:szCs w:val="24"/>
        </w:rPr>
        <w:t xml:space="preserve">Ihr besonderes Augenmerk lag </w:t>
      </w:r>
      <w:r w:rsidR="00F06A08">
        <w:rPr>
          <w:b w:val="0"/>
          <w:color w:val="000000"/>
          <w:sz w:val="24"/>
          <w:szCs w:val="24"/>
        </w:rPr>
        <w:t xml:space="preserve">dabei </w:t>
      </w:r>
      <w:r w:rsidR="0085040B">
        <w:rPr>
          <w:b w:val="0"/>
          <w:color w:val="000000"/>
          <w:sz w:val="24"/>
          <w:szCs w:val="24"/>
        </w:rPr>
        <w:t xml:space="preserve">auf der </w:t>
      </w:r>
      <w:r w:rsidR="00F06A08">
        <w:rPr>
          <w:b w:val="0"/>
          <w:color w:val="000000"/>
          <w:sz w:val="24"/>
          <w:szCs w:val="24"/>
        </w:rPr>
        <w:t>systematische</w:t>
      </w:r>
      <w:r w:rsidR="0085040B">
        <w:rPr>
          <w:b w:val="0"/>
          <w:color w:val="000000"/>
          <w:sz w:val="24"/>
          <w:szCs w:val="24"/>
        </w:rPr>
        <w:t>n</w:t>
      </w:r>
      <w:r w:rsidR="00F06A08">
        <w:rPr>
          <w:b w:val="0"/>
          <w:color w:val="000000"/>
          <w:sz w:val="24"/>
          <w:szCs w:val="24"/>
        </w:rPr>
        <w:t xml:space="preserve"> Planung der realisierten </w:t>
      </w:r>
      <w:r w:rsidR="00A12903">
        <w:rPr>
          <w:b w:val="0"/>
          <w:color w:val="000000"/>
          <w:sz w:val="24"/>
          <w:szCs w:val="24"/>
        </w:rPr>
        <w:t>Projekte</w:t>
      </w:r>
      <w:r w:rsidR="004B37A9" w:rsidRPr="004B37A9">
        <w:rPr>
          <w:b w:val="0"/>
          <w:color w:val="000000"/>
          <w:sz w:val="24"/>
          <w:szCs w:val="24"/>
        </w:rPr>
        <w:t xml:space="preserve"> </w:t>
      </w:r>
      <w:r w:rsidR="00F06A08">
        <w:rPr>
          <w:b w:val="0"/>
          <w:color w:val="000000"/>
          <w:sz w:val="24"/>
          <w:szCs w:val="24"/>
        </w:rPr>
        <w:t>als Kriterium für die zukünftige Wiederholbarkeit</w:t>
      </w:r>
      <w:r w:rsidR="004B37A9" w:rsidRPr="004B37A9">
        <w:rPr>
          <w:b w:val="0"/>
          <w:color w:val="000000"/>
          <w:sz w:val="24"/>
          <w:szCs w:val="24"/>
        </w:rPr>
        <w:t>.</w:t>
      </w:r>
    </w:p>
    <w:p w14:paraId="29AC9C46" w14:textId="31866283" w:rsidR="00D049A3" w:rsidRDefault="00D049A3" w:rsidP="00D049A3">
      <w:pPr>
        <w:pStyle w:val="Textkrper"/>
        <w:tabs>
          <w:tab w:val="left" w:pos="-284"/>
        </w:tabs>
        <w:spacing w:before="240" w:line="360" w:lineRule="exact"/>
        <w:ind w:left="-142"/>
        <w:rPr>
          <w:b w:val="0"/>
          <w:color w:val="000000"/>
          <w:sz w:val="24"/>
          <w:szCs w:val="24"/>
        </w:rPr>
      </w:pPr>
      <w:r>
        <w:rPr>
          <w:b w:val="0"/>
          <w:color w:val="000000"/>
          <w:sz w:val="24"/>
          <w:szCs w:val="24"/>
        </w:rPr>
        <w:t>Im Zuge des Auswahlverfahrens musste sich Hellweg de</w:t>
      </w:r>
      <w:r w:rsidR="00A12903">
        <w:rPr>
          <w:b w:val="0"/>
          <w:color w:val="000000"/>
          <w:sz w:val="24"/>
          <w:szCs w:val="24"/>
        </w:rPr>
        <w:t>n</w:t>
      </w:r>
      <w:r>
        <w:rPr>
          <w:b w:val="0"/>
          <w:color w:val="000000"/>
          <w:sz w:val="24"/>
          <w:szCs w:val="24"/>
        </w:rPr>
        <w:t xml:space="preserve"> Frage</w:t>
      </w:r>
      <w:r w:rsidR="00A12903">
        <w:rPr>
          <w:b w:val="0"/>
          <w:color w:val="000000"/>
          <w:sz w:val="24"/>
          <w:szCs w:val="24"/>
        </w:rPr>
        <w:t>n</w:t>
      </w:r>
      <w:r>
        <w:rPr>
          <w:b w:val="0"/>
          <w:color w:val="000000"/>
          <w:sz w:val="24"/>
          <w:szCs w:val="24"/>
        </w:rPr>
        <w:t xml:space="preserve"> stellen, </w:t>
      </w:r>
      <w:r w:rsidRPr="009E27D4">
        <w:rPr>
          <w:b w:val="0"/>
          <w:color w:val="000000"/>
          <w:sz w:val="24"/>
          <w:szCs w:val="24"/>
        </w:rPr>
        <w:t>welchen Stellenwert das Innovationsziel im Unternehmen einnimmt</w:t>
      </w:r>
      <w:r>
        <w:rPr>
          <w:b w:val="0"/>
          <w:color w:val="000000"/>
          <w:sz w:val="24"/>
          <w:szCs w:val="24"/>
        </w:rPr>
        <w:t xml:space="preserve"> und ob es </w:t>
      </w:r>
      <w:r w:rsidRPr="009E27D4">
        <w:rPr>
          <w:b w:val="0"/>
          <w:color w:val="000000"/>
          <w:sz w:val="24"/>
          <w:szCs w:val="24"/>
        </w:rPr>
        <w:t>in der Lage</w:t>
      </w:r>
      <w:r>
        <w:rPr>
          <w:b w:val="0"/>
          <w:color w:val="000000"/>
          <w:sz w:val="24"/>
          <w:szCs w:val="24"/>
        </w:rPr>
        <w:t xml:space="preserve"> ist</w:t>
      </w:r>
      <w:r w:rsidRPr="009E27D4">
        <w:rPr>
          <w:b w:val="0"/>
          <w:color w:val="000000"/>
          <w:sz w:val="24"/>
          <w:szCs w:val="24"/>
        </w:rPr>
        <w:t>, Bestehendes zu hinterfragen, kreativ und neu zu denken und erfolgreich am Markt durchzusetzen</w:t>
      </w:r>
      <w:r>
        <w:rPr>
          <w:b w:val="0"/>
          <w:color w:val="000000"/>
          <w:sz w:val="24"/>
          <w:szCs w:val="24"/>
        </w:rPr>
        <w:t xml:space="preserve">. Die Bewertung erfolgte dabei anhand von </w:t>
      </w:r>
      <w:r w:rsidRPr="004B37A9">
        <w:rPr>
          <w:b w:val="0"/>
          <w:color w:val="000000"/>
          <w:sz w:val="24"/>
          <w:szCs w:val="24"/>
        </w:rPr>
        <w:t xml:space="preserve">mehr als 100 </w:t>
      </w:r>
      <w:r>
        <w:rPr>
          <w:b w:val="0"/>
          <w:color w:val="000000"/>
          <w:sz w:val="24"/>
          <w:szCs w:val="24"/>
        </w:rPr>
        <w:t>Kriterien</w:t>
      </w:r>
      <w:r w:rsidRPr="00781554">
        <w:rPr>
          <w:b w:val="0"/>
          <w:color w:val="000000"/>
          <w:sz w:val="24"/>
          <w:szCs w:val="24"/>
        </w:rPr>
        <w:t xml:space="preserve"> in fünf Kategorien</w:t>
      </w:r>
      <w:r>
        <w:rPr>
          <w:b w:val="0"/>
          <w:color w:val="000000"/>
          <w:sz w:val="24"/>
          <w:szCs w:val="24"/>
        </w:rPr>
        <w:t xml:space="preserve">. Verglichen wurde, </w:t>
      </w:r>
      <w:r w:rsidRPr="00781554">
        <w:rPr>
          <w:b w:val="0"/>
          <w:color w:val="000000"/>
          <w:sz w:val="24"/>
          <w:szCs w:val="24"/>
        </w:rPr>
        <w:t>inwiefern die Geschäftsführung Innovationen im Unternehmen voranbringt</w:t>
      </w:r>
      <w:r>
        <w:rPr>
          <w:b w:val="0"/>
          <w:color w:val="000000"/>
          <w:sz w:val="24"/>
          <w:szCs w:val="24"/>
        </w:rPr>
        <w:t xml:space="preserve">, </w:t>
      </w:r>
      <w:r w:rsidRPr="00781554">
        <w:rPr>
          <w:b w:val="0"/>
          <w:color w:val="000000"/>
          <w:sz w:val="24"/>
          <w:szCs w:val="24"/>
        </w:rPr>
        <w:t>ob die Mitarbeiter beispielsweise Freiräume haben, um eigene Ideen zu entwickeln</w:t>
      </w:r>
      <w:r>
        <w:rPr>
          <w:b w:val="0"/>
          <w:color w:val="000000"/>
          <w:sz w:val="24"/>
          <w:szCs w:val="24"/>
        </w:rPr>
        <w:t xml:space="preserve">, wie </w:t>
      </w:r>
      <w:r w:rsidRPr="00781554">
        <w:rPr>
          <w:b w:val="0"/>
          <w:color w:val="000000"/>
          <w:sz w:val="24"/>
          <w:szCs w:val="24"/>
        </w:rPr>
        <w:t>die Abläufe und Innovationsprozesse im Unternehmen</w:t>
      </w:r>
      <w:r>
        <w:rPr>
          <w:b w:val="0"/>
          <w:color w:val="000000"/>
          <w:sz w:val="24"/>
          <w:szCs w:val="24"/>
        </w:rPr>
        <w:t xml:space="preserve"> organisiert sind, wie </w:t>
      </w:r>
      <w:r w:rsidRPr="00781554">
        <w:rPr>
          <w:b w:val="0"/>
          <w:color w:val="000000"/>
          <w:sz w:val="24"/>
          <w:szCs w:val="24"/>
        </w:rPr>
        <w:t>die Zusammenarbeit mit Partner</w:t>
      </w:r>
      <w:r>
        <w:rPr>
          <w:b w:val="0"/>
          <w:color w:val="000000"/>
          <w:sz w:val="24"/>
          <w:szCs w:val="24"/>
        </w:rPr>
        <w:t>n</w:t>
      </w:r>
      <w:r w:rsidRPr="00781554">
        <w:rPr>
          <w:b w:val="0"/>
          <w:color w:val="000000"/>
          <w:sz w:val="24"/>
          <w:szCs w:val="24"/>
        </w:rPr>
        <w:t xml:space="preserve"> und Kunden </w:t>
      </w:r>
      <w:r>
        <w:rPr>
          <w:b w:val="0"/>
          <w:color w:val="000000"/>
          <w:sz w:val="24"/>
          <w:szCs w:val="24"/>
        </w:rPr>
        <w:t xml:space="preserve">funktioniert und ob </w:t>
      </w:r>
      <w:r w:rsidRPr="00781554">
        <w:rPr>
          <w:b w:val="0"/>
          <w:color w:val="000000"/>
          <w:sz w:val="24"/>
          <w:szCs w:val="24"/>
        </w:rPr>
        <w:t xml:space="preserve">konkrete Markterfolge oder vermehrten Patentanmeldungen </w:t>
      </w:r>
      <w:r>
        <w:rPr>
          <w:b w:val="0"/>
          <w:color w:val="000000"/>
          <w:sz w:val="24"/>
          <w:szCs w:val="24"/>
        </w:rPr>
        <w:t>vorliegen.</w:t>
      </w:r>
    </w:p>
    <w:p w14:paraId="7065F417" w14:textId="0FFA5AFD" w:rsidR="009E27D4" w:rsidRDefault="00F06A08" w:rsidP="001423AA">
      <w:pPr>
        <w:pStyle w:val="Textkrper"/>
        <w:tabs>
          <w:tab w:val="left" w:pos="-284"/>
        </w:tabs>
        <w:spacing w:before="240" w:line="360" w:lineRule="exact"/>
        <w:ind w:left="-142"/>
        <w:rPr>
          <w:b w:val="0"/>
          <w:color w:val="000000"/>
          <w:sz w:val="24"/>
          <w:szCs w:val="24"/>
        </w:rPr>
      </w:pPr>
      <w:r>
        <w:rPr>
          <w:b w:val="0"/>
          <w:color w:val="000000"/>
          <w:sz w:val="24"/>
          <w:szCs w:val="24"/>
        </w:rPr>
        <w:t>Dazu Geschäftsführer Mark Hellweg: „</w:t>
      </w:r>
      <w:r w:rsidR="004F29CA">
        <w:rPr>
          <w:b w:val="0"/>
          <w:color w:val="000000"/>
          <w:sz w:val="24"/>
          <w:szCs w:val="24"/>
        </w:rPr>
        <w:t xml:space="preserve">Mit unserer Arbeit in den letzten Jahren, heute und in Zukunft </w:t>
      </w:r>
      <w:r w:rsidR="00781554">
        <w:rPr>
          <w:b w:val="0"/>
          <w:color w:val="000000"/>
          <w:sz w:val="24"/>
          <w:szCs w:val="24"/>
        </w:rPr>
        <w:t xml:space="preserve">verfolgen wir das Ziel, </w:t>
      </w:r>
      <w:r w:rsidR="004F29CA">
        <w:rPr>
          <w:b w:val="0"/>
          <w:color w:val="000000"/>
          <w:sz w:val="24"/>
          <w:szCs w:val="24"/>
        </w:rPr>
        <w:t>die Möglichkeiten künstlicher Intelligenz in den Bereich des Kunststoffrecycling</w:t>
      </w:r>
      <w:r w:rsidR="00781554">
        <w:rPr>
          <w:b w:val="0"/>
          <w:color w:val="000000"/>
          <w:sz w:val="24"/>
          <w:szCs w:val="24"/>
        </w:rPr>
        <w:t>s</w:t>
      </w:r>
      <w:r w:rsidR="004F29CA">
        <w:rPr>
          <w:b w:val="0"/>
          <w:color w:val="000000"/>
          <w:sz w:val="24"/>
          <w:szCs w:val="24"/>
        </w:rPr>
        <w:t xml:space="preserve"> und insbesondere des Vermahlens von Produktionsresten</w:t>
      </w:r>
      <w:r w:rsidR="00781554">
        <w:rPr>
          <w:b w:val="0"/>
          <w:color w:val="000000"/>
          <w:sz w:val="24"/>
          <w:szCs w:val="24"/>
        </w:rPr>
        <w:t xml:space="preserve"> zu tragen</w:t>
      </w:r>
      <w:r w:rsidR="004F29CA">
        <w:rPr>
          <w:b w:val="0"/>
          <w:color w:val="000000"/>
          <w:sz w:val="24"/>
          <w:szCs w:val="24"/>
        </w:rPr>
        <w:t xml:space="preserve">. </w:t>
      </w:r>
      <w:r w:rsidR="00543F74">
        <w:rPr>
          <w:b w:val="0"/>
          <w:color w:val="000000"/>
          <w:sz w:val="24"/>
          <w:szCs w:val="24"/>
        </w:rPr>
        <w:t xml:space="preserve">Mit unserer digitalen Smart Control Steuerung </w:t>
      </w:r>
      <w:r w:rsidR="00781554">
        <w:rPr>
          <w:b w:val="0"/>
          <w:color w:val="000000"/>
          <w:sz w:val="24"/>
          <w:szCs w:val="24"/>
        </w:rPr>
        <w:t xml:space="preserve">ebnen wir Wege zu höherer </w:t>
      </w:r>
      <w:r w:rsidR="004F29CA">
        <w:rPr>
          <w:b w:val="0"/>
          <w:color w:val="000000"/>
          <w:sz w:val="24"/>
          <w:szCs w:val="24"/>
        </w:rPr>
        <w:t xml:space="preserve">Energieeffizienz der </w:t>
      </w:r>
      <w:r w:rsidR="00543F74">
        <w:rPr>
          <w:b w:val="0"/>
          <w:color w:val="000000"/>
          <w:sz w:val="24"/>
          <w:szCs w:val="24"/>
        </w:rPr>
        <w:t>Schneidmühlen</w:t>
      </w:r>
      <w:r w:rsidR="004F29CA">
        <w:rPr>
          <w:b w:val="0"/>
          <w:color w:val="000000"/>
          <w:sz w:val="24"/>
          <w:szCs w:val="24"/>
        </w:rPr>
        <w:t xml:space="preserve">, </w:t>
      </w:r>
      <w:r w:rsidR="00781554">
        <w:rPr>
          <w:b w:val="0"/>
          <w:color w:val="000000"/>
          <w:sz w:val="24"/>
          <w:szCs w:val="24"/>
        </w:rPr>
        <w:t xml:space="preserve">verlängerten </w:t>
      </w:r>
      <w:r w:rsidR="004F29CA">
        <w:rPr>
          <w:b w:val="0"/>
          <w:color w:val="000000"/>
          <w:sz w:val="24"/>
          <w:szCs w:val="24"/>
        </w:rPr>
        <w:t xml:space="preserve">Standzeiten aller Systemkomponenten und </w:t>
      </w:r>
      <w:r w:rsidR="00781554">
        <w:rPr>
          <w:b w:val="0"/>
          <w:color w:val="000000"/>
          <w:sz w:val="24"/>
          <w:szCs w:val="24"/>
        </w:rPr>
        <w:t xml:space="preserve">letztendlich zu gesteigerter </w:t>
      </w:r>
      <w:r w:rsidR="004F29CA">
        <w:rPr>
          <w:b w:val="0"/>
          <w:color w:val="000000"/>
          <w:sz w:val="24"/>
          <w:szCs w:val="24"/>
        </w:rPr>
        <w:t xml:space="preserve">Nachhaltigkeit </w:t>
      </w:r>
      <w:r w:rsidR="00781554">
        <w:rPr>
          <w:b w:val="0"/>
          <w:color w:val="000000"/>
          <w:sz w:val="24"/>
          <w:szCs w:val="24"/>
        </w:rPr>
        <w:t xml:space="preserve">der </w:t>
      </w:r>
      <w:r w:rsidR="004F29CA">
        <w:rPr>
          <w:b w:val="0"/>
          <w:color w:val="000000"/>
          <w:sz w:val="24"/>
          <w:szCs w:val="24"/>
        </w:rPr>
        <w:t>Prozesse</w:t>
      </w:r>
      <w:r w:rsidR="009E27D4">
        <w:rPr>
          <w:b w:val="0"/>
          <w:color w:val="000000"/>
          <w:sz w:val="24"/>
          <w:szCs w:val="24"/>
        </w:rPr>
        <w:t>. Z</w:t>
      </w:r>
      <w:r w:rsidR="004F29CA">
        <w:rPr>
          <w:b w:val="0"/>
          <w:color w:val="000000"/>
          <w:sz w:val="24"/>
          <w:szCs w:val="24"/>
        </w:rPr>
        <w:t xml:space="preserve">ugleich </w:t>
      </w:r>
      <w:r w:rsidR="009E27D4">
        <w:rPr>
          <w:b w:val="0"/>
          <w:color w:val="000000"/>
          <w:sz w:val="24"/>
          <w:szCs w:val="24"/>
        </w:rPr>
        <w:t xml:space="preserve">resultieren </w:t>
      </w:r>
      <w:r w:rsidR="004F29CA">
        <w:rPr>
          <w:b w:val="0"/>
          <w:color w:val="000000"/>
          <w:sz w:val="24"/>
          <w:szCs w:val="24"/>
        </w:rPr>
        <w:t xml:space="preserve">Mahlgüter und Granulate mit höherer, weil gleichmäßigerer Qualität. </w:t>
      </w:r>
      <w:r w:rsidR="009E27D4">
        <w:rPr>
          <w:b w:val="0"/>
          <w:color w:val="000000"/>
          <w:sz w:val="24"/>
          <w:szCs w:val="24"/>
        </w:rPr>
        <w:t>Dass wir jetzt a</w:t>
      </w:r>
      <w:r>
        <w:rPr>
          <w:b w:val="0"/>
          <w:color w:val="000000"/>
          <w:sz w:val="24"/>
          <w:szCs w:val="24"/>
        </w:rPr>
        <w:t xml:space="preserve">ls vergleichsweise kleiner Mittelständler in die illustre Reihe der </w:t>
      </w:r>
      <w:r w:rsidR="009E27D4">
        <w:rPr>
          <w:b w:val="0"/>
          <w:color w:val="000000"/>
          <w:sz w:val="24"/>
          <w:szCs w:val="24"/>
        </w:rPr>
        <w:t xml:space="preserve">Top-100-Innovatoren </w:t>
      </w:r>
      <w:r w:rsidR="0085040B">
        <w:rPr>
          <w:b w:val="0"/>
          <w:color w:val="000000"/>
          <w:sz w:val="24"/>
          <w:szCs w:val="24"/>
        </w:rPr>
        <w:t xml:space="preserve">mit bis zu 50 Mitarbeitern </w:t>
      </w:r>
      <w:r>
        <w:rPr>
          <w:b w:val="0"/>
          <w:color w:val="000000"/>
          <w:sz w:val="24"/>
          <w:szCs w:val="24"/>
        </w:rPr>
        <w:t xml:space="preserve">aufgenommen werden, ist für uns eine große Ehre und ein riesiger Ansporn, unseren Weg </w:t>
      </w:r>
      <w:r w:rsidR="004F29CA">
        <w:rPr>
          <w:b w:val="0"/>
          <w:color w:val="000000"/>
          <w:sz w:val="24"/>
          <w:szCs w:val="24"/>
        </w:rPr>
        <w:t>fortzusetzen.</w:t>
      </w:r>
      <w:r w:rsidR="009E27D4">
        <w:rPr>
          <w:b w:val="0"/>
          <w:color w:val="000000"/>
          <w:sz w:val="24"/>
          <w:szCs w:val="24"/>
        </w:rPr>
        <w:t>“</w:t>
      </w:r>
    </w:p>
    <w:p w14:paraId="08AEF87D" w14:textId="0FAB041B" w:rsidR="00543F74" w:rsidRDefault="00C43A90" w:rsidP="001423AA">
      <w:pPr>
        <w:pStyle w:val="Textkrper"/>
        <w:tabs>
          <w:tab w:val="left" w:pos="-284"/>
        </w:tabs>
        <w:spacing w:before="240" w:line="360" w:lineRule="exact"/>
        <w:ind w:left="-142"/>
        <w:rPr>
          <w:b w:val="0"/>
          <w:color w:val="000000"/>
          <w:sz w:val="24"/>
          <w:szCs w:val="24"/>
        </w:rPr>
      </w:pPr>
      <w:r>
        <w:rPr>
          <w:b w:val="0"/>
          <w:color w:val="000000"/>
          <w:sz w:val="24"/>
          <w:szCs w:val="24"/>
        </w:rPr>
        <w:t xml:space="preserve">Die digitale Steuerung </w:t>
      </w:r>
      <w:r w:rsidR="00543F74">
        <w:rPr>
          <w:b w:val="0"/>
          <w:color w:val="000000"/>
          <w:sz w:val="24"/>
          <w:szCs w:val="24"/>
        </w:rPr>
        <w:t>Smart Control ist für alle Schneidmühlen-</w:t>
      </w:r>
      <w:r w:rsidR="00543F74" w:rsidRPr="00543F74">
        <w:rPr>
          <w:b w:val="0"/>
          <w:color w:val="000000"/>
          <w:sz w:val="24"/>
          <w:szCs w:val="24"/>
        </w:rPr>
        <w:t xml:space="preserve">Baugrößen </w:t>
      </w:r>
      <w:r w:rsidR="00543F74">
        <w:rPr>
          <w:b w:val="0"/>
          <w:color w:val="000000"/>
          <w:sz w:val="24"/>
          <w:szCs w:val="24"/>
        </w:rPr>
        <w:t>von Hellweg verfügbar</w:t>
      </w:r>
      <w:r w:rsidR="00543F74" w:rsidRPr="00543F74">
        <w:rPr>
          <w:b w:val="0"/>
          <w:color w:val="000000"/>
          <w:sz w:val="24"/>
          <w:szCs w:val="24"/>
        </w:rPr>
        <w:t>, angefangen bei der Beistellmühle der Serie 150 für die Kleinteil- und Angussvermahlung bis zur für härteste Anwendungen ausgelegten Großschneidmühle der Serie 600. Die Steuerung erfasst dazu sowohl Kenngrößen wie Stromverbrauch, Motordrehzahl und Lagertemperaturen als auch den Zustand von Messern, Sieben und Keilriemen.</w:t>
      </w:r>
    </w:p>
    <w:p w14:paraId="45AB097F" w14:textId="1465B3A8" w:rsidR="00F96CE9" w:rsidRDefault="00F96CE9" w:rsidP="00F96CE9">
      <w:pPr>
        <w:pStyle w:val="Textkrper"/>
        <w:tabs>
          <w:tab w:val="left" w:pos="-284"/>
        </w:tabs>
        <w:spacing w:before="240" w:line="360" w:lineRule="exact"/>
        <w:ind w:left="-142"/>
        <w:rPr>
          <w:b w:val="0"/>
          <w:color w:val="000000"/>
          <w:sz w:val="24"/>
          <w:szCs w:val="24"/>
        </w:rPr>
      </w:pPr>
      <w:r>
        <w:rPr>
          <w:b w:val="0"/>
          <w:color w:val="000000"/>
          <w:sz w:val="24"/>
          <w:szCs w:val="24"/>
        </w:rPr>
        <w:t xml:space="preserve">Über die ausgewählten Unternehmen sagt </w:t>
      </w:r>
      <w:r w:rsidRPr="00F96CE9">
        <w:rPr>
          <w:b w:val="0"/>
          <w:color w:val="000000"/>
          <w:sz w:val="24"/>
          <w:szCs w:val="24"/>
        </w:rPr>
        <w:t>Sven Kamerar</w:t>
      </w:r>
      <w:r>
        <w:rPr>
          <w:b w:val="0"/>
          <w:color w:val="000000"/>
          <w:sz w:val="24"/>
          <w:szCs w:val="24"/>
        </w:rPr>
        <w:t xml:space="preserve">, </w:t>
      </w:r>
      <w:r w:rsidRPr="00F96CE9">
        <w:rPr>
          <w:b w:val="0"/>
          <w:color w:val="000000"/>
          <w:sz w:val="24"/>
          <w:szCs w:val="24"/>
        </w:rPr>
        <w:t xml:space="preserve">Leiter Unternehmenskommunikation </w:t>
      </w:r>
      <w:r>
        <w:rPr>
          <w:b w:val="0"/>
          <w:color w:val="000000"/>
          <w:sz w:val="24"/>
          <w:szCs w:val="24"/>
        </w:rPr>
        <w:t>bei compamedia: „</w:t>
      </w:r>
      <w:r w:rsidRPr="00F96CE9">
        <w:rPr>
          <w:b w:val="0"/>
          <w:color w:val="000000"/>
          <w:sz w:val="24"/>
          <w:szCs w:val="24"/>
        </w:rPr>
        <w:t>Die TOP 100 sind in ihren Branchen die Schrittmacher, die mit manchmal unscheinbaren</w:t>
      </w:r>
      <w:r>
        <w:rPr>
          <w:b w:val="0"/>
          <w:color w:val="000000"/>
          <w:sz w:val="24"/>
          <w:szCs w:val="24"/>
        </w:rPr>
        <w:t xml:space="preserve"> </w:t>
      </w:r>
      <w:r w:rsidRPr="00F96CE9">
        <w:rPr>
          <w:b w:val="0"/>
          <w:color w:val="000000"/>
          <w:sz w:val="24"/>
          <w:szCs w:val="24"/>
        </w:rPr>
        <w:t>Innovationen Großes bewegen. Unternehmen aus dem produzierenden Gewerbe sind</w:t>
      </w:r>
      <w:r>
        <w:rPr>
          <w:b w:val="0"/>
          <w:color w:val="000000"/>
          <w:sz w:val="24"/>
          <w:szCs w:val="24"/>
        </w:rPr>
        <w:t xml:space="preserve"> </w:t>
      </w:r>
      <w:r w:rsidRPr="00F96CE9">
        <w:rPr>
          <w:b w:val="0"/>
          <w:color w:val="000000"/>
          <w:sz w:val="24"/>
          <w:szCs w:val="24"/>
        </w:rPr>
        <w:t>ebenso vertreten wie Dienstleister</w:t>
      </w:r>
      <w:r>
        <w:rPr>
          <w:b w:val="0"/>
          <w:color w:val="000000"/>
          <w:sz w:val="24"/>
          <w:szCs w:val="24"/>
        </w:rPr>
        <w:t>.</w:t>
      </w:r>
      <w:r w:rsidRPr="00F96CE9">
        <w:rPr>
          <w:b w:val="0"/>
          <w:color w:val="000000"/>
          <w:sz w:val="24"/>
          <w:szCs w:val="24"/>
        </w:rPr>
        <w:t xml:space="preserve"> Weltmarktführer finden sich </w:t>
      </w:r>
      <w:r w:rsidR="00FD59BE">
        <w:rPr>
          <w:b w:val="0"/>
          <w:color w:val="000000"/>
          <w:sz w:val="24"/>
          <w:szCs w:val="24"/>
        </w:rPr>
        <w:t>neben</w:t>
      </w:r>
      <w:r w:rsidRPr="00F96CE9">
        <w:rPr>
          <w:b w:val="0"/>
          <w:color w:val="000000"/>
          <w:sz w:val="24"/>
          <w:szCs w:val="24"/>
        </w:rPr>
        <w:t xml:space="preserve"> Unternehmen,</w:t>
      </w:r>
      <w:r>
        <w:rPr>
          <w:b w:val="0"/>
          <w:color w:val="000000"/>
          <w:sz w:val="24"/>
          <w:szCs w:val="24"/>
        </w:rPr>
        <w:t xml:space="preserve"> </w:t>
      </w:r>
      <w:r w:rsidRPr="00F96CE9">
        <w:rPr>
          <w:b w:val="0"/>
          <w:color w:val="000000"/>
          <w:sz w:val="24"/>
          <w:szCs w:val="24"/>
        </w:rPr>
        <w:t xml:space="preserve">die gerade in Zukunftsbranchen auf dem Weg an die Spitze sind. Viele dieser </w:t>
      </w:r>
      <w:r w:rsidR="00FD59BE">
        <w:rPr>
          <w:b w:val="0"/>
          <w:color w:val="000000"/>
          <w:sz w:val="24"/>
          <w:szCs w:val="24"/>
        </w:rPr>
        <w:t>,</w:t>
      </w:r>
      <w:r w:rsidRPr="00F96CE9">
        <w:rPr>
          <w:b w:val="0"/>
          <w:color w:val="000000"/>
          <w:sz w:val="24"/>
          <w:szCs w:val="24"/>
        </w:rPr>
        <w:t>unbekannten</w:t>
      </w:r>
      <w:r>
        <w:rPr>
          <w:b w:val="0"/>
          <w:color w:val="000000"/>
          <w:sz w:val="24"/>
          <w:szCs w:val="24"/>
        </w:rPr>
        <w:t xml:space="preserve"> </w:t>
      </w:r>
      <w:r w:rsidRPr="00F96CE9">
        <w:rPr>
          <w:b w:val="0"/>
          <w:color w:val="000000"/>
          <w:sz w:val="24"/>
          <w:szCs w:val="24"/>
        </w:rPr>
        <w:t>Meister sind der breiten Öffentlichkeit noch nicht bekannt.</w:t>
      </w:r>
      <w:r w:rsidR="0085040B">
        <w:rPr>
          <w:b w:val="0"/>
          <w:color w:val="000000"/>
          <w:sz w:val="24"/>
          <w:szCs w:val="24"/>
        </w:rPr>
        <w:t>“</w:t>
      </w:r>
      <w:r w:rsidRPr="00F96CE9">
        <w:rPr>
          <w:b w:val="0"/>
          <w:color w:val="000000"/>
          <w:sz w:val="24"/>
          <w:szCs w:val="24"/>
        </w:rPr>
        <w:t xml:space="preserve"> </w:t>
      </w:r>
    </w:p>
    <w:p w14:paraId="04B67D7E" w14:textId="5D5952E3" w:rsidR="00F96CE9" w:rsidRDefault="00F96CE9" w:rsidP="00F96CE9">
      <w:pPr>
        <w:pStyle w:val="Textkrper"/>
        <w:tabs>
          <w:tab w:val="left" w:pos="-284"/>
        </w:tabs>
        <w:spacing w:before="240" w:line="360" w:lineRule="exact"/>
        <w:ind w:left="-142"/>
        <w:rPr>
          <w:b w:val="0"/>
          <w:color w:val="000000"/>
          <w:sz w:val="24"/>
          <w:szCs w:val="24"/>
        </w:rPr>
      </w:pPr>
      <w:r w:rsidRPr="00C76425">
        <w:rPr>
          <w:b w:val="0"/>
          <w:color w:val="000000"/>
          <w:sz w:val="24"/>
          <w:szCs w:val="24"/>
        </w:rPr>
        <w:t xml:space="preserve">Die Preisverleihung </w:t>
      </w:r>
      <w:r>
        <w:rPr>
          <w:b w:val="0"/>
          <w:color w:val="000000"/>
          <w:sz w:val="24"/>
          <w:szCs w:val="24"/>
        </w:rPr>
        <w:t xml:space="preserve">erfolgt </w:t>
      </w:r>
      <w:r w:rsidRPr="00C76425">
        <w:rPr>
          <w:b w:val="0"/>
          <w:color w:val="000000"/>
          <w:sz w:val="24"/>
          <w:szCs w:val="24"/>
        </w:rPr>
        <w:t xml:space="preserve">auf dem Deutschen Mittelstands-Summit </w:t>
      </w:r>
      <w:r>
        <w:rPr>
          <w:b w:val="0"/>
          <w:color w:val="000000"/>
          <w:sz w:val="24"/>
          <w:szCs w:val="24"/>
        </w:rPr>
        <w:t xml:space="preserve">am </w:t>
      </w:r>
      <w:r w:rsidRPr="00C76425">
        <w:rPr>
          <w:b w:val="0"/>
          <w:color w:val="000000"/>
          <w:sz w:val="24"/>
          <w:szCs w:val="24"/>
        </w:rPr>
        <w:t>23. Juni in Augsburg</w:t>
      </w:r>
      <w:r>
        <w:rPr>
          <w:b w:val="0"/>
          <w:color w:val="000000"/>
          <w:sz w:val="24"/>
          <w:szCs w:val="24"/>
        </w:rPr>
        <w:t xml:space="preserve"> durch </w:t>
      </w:r>
      <w:r w:rsidR="00FD59BE" w:rsidRPr="00C76425">
        <w:rPr>
          <w:b w:val="0"/>
          <w:color w:val="000000"/>
          <w:sz w:val="24"/>
          <w:szCs w:val="24"/>
        </w:rPr>
        <w:t>Ranga Yogeshwar</w:t>
      </w:r>
      <w:r w:rsidR="00FD59BE">
        <w:rPr>
          <w:b w:val="0"/>
          <w:color w:val="000000"/>
          <w:sz w:val="24"/>
          <w:szCs w:val="24"/>
        </w:rPr>
        <w:t xml:space="preserve">, </w:t>
      </w:r>
      <w:r>
        <w:rPr>
          <w:b w:val="0"/>
          <w:color w:val="000000"/>
          <w:sz w:val="24"/>
          <w:szCs w:val="24"/>
        </w:rPr>
        <w:t xml:space="preserve">Wissenschaftsjournalist </w:t>
      </w:r>
      <w:r w:rsidR="00FD59BE">
        <w:rPr>
          <w:b w:val="0"/>
          <w:color w:val="000000"/>
          <w:sz w:val="24"/>
          <w:szCs w:val="24"/>
        </w:rPr>
        <w:t xml:space="preserve">und </w:t>
      </w:r>
      <w:r w:rsidRPr="00C76425">
        <w:rPr>
          <w:b w:val="0"/>
          <w:color w:val="000000"/>
          <w:sz w:val="24"/>
          <w:szCs w:val="24"/>
        </w:rPr>
        <w:t>Mentor von TOP 100.</w:t>
      </w:r>
    </w:p>
    <w:p w14:paraId="6BAF90F4" w14:textId="29E550CB" w:rsidR="00C76425" w:rsidRPr="00C76425" w:rsidRDefault="00C76425" w:rsidP="00C76425">
      <w:pPr>
        <w:pStyle w:val="Textkrper"/>
        <w:tabs>
          <w:tab w:val="left" w:pos="-284"/>
        </w:tabs>
        <w:spacing w:before="240" w:line="240" w:lineRule="auto"/>
        <w:ind w:left="-142" w:right="-142"/>
        <w:rPr>
          <w:b w:val="0"/>
          <w:color w:val="000000"/>
        </w:rPr>
      </w:pPr>
      <w:r>
        <w:rPr>
          <w:color w:val="000000"/>
        </w:rPr>
        <w:t>Der</w:t>
      </w:r>
      <w:r w:rsidRPr="00C76425">
        <w:rPr>
          <w:color w:val="000000"/>
        </w:rPr>
        <w:t xml:space="preserve"> Wettbewerb</w:t>
      </w:r>
      <w:r>
        <w:rPr>
          <w:color w:val="000000"/>
        </w:rPr>
        <w:br/>
      </w:r>
      <w:r w:rsidRPr="00C76425">
        <w:rPr>
          <w:b w:val="0"/>
          <w:color w:val="000000"/>
        </w:rPr>
        <w:t>Seit 1993 vergibt compamedia das TOP 100-Siegel für besondere Innovationskraft und überdurchschnittliche Innovationserfolge an mittelständische Unternehmen. Die wissenschaftliche Leitung liegt seit 2002 in den Händen von Prof. Dr. Nikolaus Franke</w:t>
      </w:r>
      <w:r>
        <w:rPr>
          <w:b w:val="0"/>
          <w:color w:val="000000"/>
        </w:rPr>
        <w:t xml:space="preserve">, der als </w:t>
      </w:r>
      <w:r w:rsidRPr="00C76425">
        <w:rPr>
          <w:b w:val="0"/>
          <w:color w:val="000000"/>
        </w:rPr>
        <w:t>Gründer und Vorstand des Instituts für Entrepreneurship und Innovation der Wirtschaftsuniversität Wien</w:t>
      </w:r>
      <w:r>
        <w:rPr>
          <w:b w:val="0"/>
          <w:color w:val="000000"/>
        </w:rPr>
        <w:t xml:space="preserve"> zu den </w:t>
      </w:r>
      <w:r w:rsidRPr="00C76425">
        <w:rPr>
          <w:b w:val="0"/>
          <w:color w:val="000000"/>
        </w:rPr>
        <w:t>führende</w:t>
      </w:r>
      <w:r>
        <w:rPr>
          <w:b w:val="0"/>
          <w:color w:val="000000"/>
        </w:rPr>
        <w:t>n</w:t>
      </w:r>
      <w:r w:rsidRPr="00C76425">
        <w:rPr>
          <w:b w:val="0"/>
          <w:color w:val="000000"/>
        </w:rPr>
        <w:t xml:space="preserve"> Innovationsforscher</w:t>
      </w:r>
      <w:r>
        <w:rPr>
          <w:b w:val="0"/>
          <w:color w:val="000000"/>
        </w:rPr>
        <w:t>n gehört</w:t>
      </w:r>
      <w:r w:rsidRPr="00C76425">
        <w:rPr>
          <w:b w:val="0"/>
          <w:color w:val="000000"/>
        </w:rPr>
        <w:t xml:space="preserve">. Projektpartner sind die Fraunhofer-Gesellschaft zur Förderung der angewandten Forschung und der Mittelstandsverband BVMW. Die Magazine manager magazin, impulse und ZEIT für Unternehmer begleiten den Unternehmensvergleich als Medienpartner. </w:t>
      </w:r>
      <w:hyperlink r:id="rId8" w:history="1">
        <w:r w:rsidRPr="00C76425">
          <w:rPr>
            <w:rStyle w:val="Hyperlink"/>
            <w:b w:val="0"/>
          </w:rPr>
          <w:t>www.top100.de</w:t>
        </w:r>
      </w:hyperlink>
      <w:r w:rsidRPr="00C76425">
        <w:rPr>
          <w:b w:val="0"/>
          <w:color w:val="000000"/>
        </w:rPr>
        <w:t>.</w:t>
      </w:r>
    </w:p>
    <w:p w14:paraId="46B97200" w14:textId="3C938A8E" w:rsidR="006C2D64" w:rsidRDefault="000313A2" w:rsidP="00357891">
      <w:pPr>
        <w:pStyle w:val="Textkrper"/>
        <w:tabs>
          <w:tab w:val="left" w:pos="-284"/>
        </w:tabs>
        <w:spacing w:before="240" w:line="240" w:lineRule="auto"/>
        <w:ind w:left="-142" w:right="-142"/>
        <w:rPr>
          <w:b w:val="0"/>
          <w:color w:val="000000"/>
        </w:rPr>
      </w:pPr>
      <w:r w:rsidRPr="00C76425">
        <w:rPr>
          <w:color w:val="000000"/>
        </w:rPr>
        <w:t xml:space="preserve">Die Hellweg Maschinenbau GmbH &amp; Co. KG </w:t>
      </w:r>
      <w:r w:rsidR="00C76425">
        <w:rPr>
          <w:b w:val="0"/>
          <w:color w:val="000000"/>
        </w:rPr>
        <w:br/>
      </w:r>
      <w:r w:rsidRPr="00C76425">
        <w:rPr>
          <w:b w:val="0"/>
          <w:color w:val="000000"/>
        </w:rPr>
        <w:t>wurde 1985 gegründet und</w:t>
      </w:r>
      <w:r>
        <w:rPr>
          <w:b w:val="0"/>
          <w:color w:val="000000"/>
        </w:rPr>
        <w:t xml:space="preserve"> wird heute in zweiter Generation als Familienunternehmung geführt. Das Unternehmen baut in eigener Fertigung Maschinen und Anlagen für die weltweite Kunststoff- und Recyclingindustrie, darunter auch viele kundenspezifische Ausführungen. Zum Produktionsprogramm gehören Labormühlen, Beistellmühlen, Zahnwalzenmühlen, Zentralmühlen, Brockenmühlen, Stanzgittermühlen und Randstreifenmühlen, Einzugsapparate für Randstreifen, Folienschneider sowie Absaug- und Entstaubungsanlagen inklusive Zubehör. Hellweg-Schneidmühlen in massiver Bauweise stehen für fortschrittliche Technologie und erfüllen höchste Qualitätsanforderungen - bei einem ausgewogenen Preis-Leistungsverhältnis.</w:t>
      </w:r>
    </w:p>
    <w:p w14:paraId="53575047" w14:textId="71A16342" w:rsidR="006C2D64" w:rsidRDefault="000313A2" w:rsidP="00CB2D72">
      <w:pPr>
        <w:tabs>
          <w:tab w:val="left" w:pos="0"/>
          <w:tab w:val="right" w:pos="8647"/>
        </w:tabs>
        <w:suppressAutoHyphens w:val="0"/>
        <w:spacing w:before="480"/>
        <w:ind w:left="-142"/>
        <w:rPr>
          <w:rFonts w:ascii="Arial" w:eastAsia="MS Mincho" w:hAnsi="Arial" w:cs="Arial"/>
          <w:b/>
          <w:color w:val="000000"/>
          <w:sz w:val="24"/>
          <w:szCs w:val="24"/>
          <w:u w:val="single"/>
          <w:lang w:eastAsia="en-US"/>
        </w:rPr>
      </w:pPr>
      <w:r>
        <w:rPr>
          <w:rFonts w:ascii="Arial" w:eastAsia="MS Mincho" w:hAnsi="Arial" w:cs="Arial"/>
          <w:b/>
          <w:color w:val="000000"/>
          <w:sz w:val="24"/>
          <w:szCs w:val="24"/>
          <w:u w:val="single"/>
          <w:lang w:eastAsia="en-US"/>
        </w:rPr>
        <w:t>Weitere Informationen</w:t>
      </w:r>
    </w:p>
    <w:p w14:paraId="57AF8B4F" w14:textId="77777777" w:rsidR="006C2D64" w:rsidRDefault="000313A2">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Hellweg Maschinenbau GmbH &amp; Co. KG</w:t>
      </w:r>
    </w:p>
    <w:p w14:paraId="04803589" w14:textId="77777777" w:rsidR="006C2D64" w:rsidRDefault="000313A2">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Kontakt: Mark Hellweg, Geschäftsführer</w:t>
      </w:r>
    </w:p>
    <w:p w14:paraId="45928875" w14:textId="77777777" w:rsidR="006C2D64" w:rsidRDefault="000313A2">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Vennstraße 10, 52159 Roetgen/Deutschland</w:t>
      </w:r>
    </w:p>
    <w:p w14:paraId="2189D97B" w14:textId="77777777" w:rsidR="006C2D64" w:rsidRPr="004171BC" w:rsidRDefault="000313A2">
      <w:pPr>
        <w:tabs>
          <w:tab w:val="left" w:pos="0"/>
        </w:tabs>
        <w:suppressAutoHyphens w:val="0"/>
        <w:ind w:left="-142"/>
        <w:rPr>
          <w:rFonts w:ascii="Arial" w:eastAsia="MS Mincho" w:hAnsi="Arial" w:cs="Arial"/>
          <w:color w:val="000000"/>
          <w:sz w:val="24"/>
          <w:szCs w:val="24"/>
          <w:lang w:eastAsia="en-US"/>
        </w:rPr>
      </w:pPr>
      <w:r w:rsidRPr="004171BC">
        <w:rPr>
          <w:rFonts w:ascii="Arial" w:eastAsia="MS Mincho" w:hAnsi="Arial" w:cs="Arial"/>
          <w:color w:val="000000"/>
          <w:sz w:val="24"/>
          <w:szCs w:val="24"/>
          <w:lang w:eastAsia="en-US"/>
        </w:rPr>
        <w:t>Tel. +49 (0) 24 71 / 42 54, Fax +49 (0) 24 71 / 16 30</w:t>
      </w:r>
    </w:p>
    <w:p w14:paraId="40690984" w14:textId="77777777" w:rsidR="006C2D64" w:rsidRPr="004171BC" w:rsidRDefault="000313A2">
      <w:pPr>
        <w:tabs>
          <w:tab w:val="left" w:pos="0"/>
        </w:tabs>
        <w:suppressAutoHyphens w:val="0"/>
        <w:ind w:left="-142"/>
      </w:pPr>
      <w:r w:rsidRPr="004171BC">
        <w:rPr>
          <w:rFonts w:ascii="Arial" w:eastAsia="MS Mincho" w:hAnsi="Arial" w:cs="Arial"/>
          <w:color w:val="000000"/>
          <w:sz w:val="24"/>
          <w:szCs w:val="24"/>
          <w:lang w:eastAsia="en-US"/>
        </w:rPr>
        <w:t>info@</w:t>
      </w:r>
      <w:hyperlink r:id="rId9" w:anchor="_blank" w:history="1">
        <w:r w:rsidRPr="004171BC">
          <w:rPr>
            <w:rFonts w:ascii="Arial" w:eastAsia="MS Mincho" w:hAnsi="Arial" w:cs="Arial"/>
            <w:color w:val="000000"/>
            <w:sz w:val="24"/>
            <w:szCs w:val="24"/>
            <w:lang w:eastAsia="en-US"/>
          </w:rPr>
          <w:t>hellweg-maschinenbau.de</w:t>
        </w:r>
      </w:hyperlink>
      <w:r w:rsidRPr="004171BC">
        <w:rPr>
          <w:rFonts w:ascii="Arial" w:eastAsia="MS Mincho" w:hAnsi="Arial" w:cs="Arial"/>
          <w:color w:val="000000"/>
          <w:sz w:val="24"/>
          <w:szCs w:val="24"/>
          <w:lang w:eastAsia="en-US"/>
        </w:rPr>
        <w:t xml:space="preserve">, </w:t>
      </w:r>
      <w:hyperlink r:id="rId10" w:anchor="_blank" w:history="1">
        <w:r w:rsidRPr="004171BC">
          <w:rPr>
            <w:rFonts w:ascii="Arial" w:eastAsia="MS Mincho" w:hAnsi="Arial" w:cs="Arial"/>
            <w:color w:val="000000"/>
            <w:sz w:val="24"/>
            <w:szCs w:val="24"/>
            <w:lang w:eastAsia="en-US"/>
          </w:rPr>
          <w:t>www.hellweg-maschinenbau.de</w:t>
        </w:r>
      </w:hyperlink>
    </w:p>
    <w:p w14:paraId="189EF1E2" w14:textId="77777777" w:rsidR="006C2D64" w:rsidRDefault="000313A2">
      <w:pPr>
        <w:tabs>
          <w:tab w:val="left" w:pos="0"/>
        </w:tabs>
        <w:suppressAutoHyphens w:val="0"/>
        <w:spacing w:before="240"/>
        <w:ind w:left="-142"/>
        <w:rPr>
          <w:rFonts w:ascii="Arial" w:eastAsia="MS Mincho" w:hAnsi="Arial" w:cs="Arial"/>
          <w:b/>
          <w:color w:val="000000"/>
          <w:sz w:val="24"/>
          <w:szCs w:val="24"/>
          <w:u w:val="single"/>
          <w:lang w:eastAsia="en-US"/>
        </w:rPr>
      </w:pPr>
      <w:r>
        <w:rPr>
          <w:rFonts w:ascii="Arial" w:eastAsia="MS Mincho" w:hAnsi="Arial" w:cs="Arial"/>
          <w:b/>
          <w:color w:val="000000"/>
          <w:sz w:val="24"/>
          <w:szCs w:val="24"/>
          <w:u w:val="single"/>
          <w:lang w:eastAsia="en-US"/>
        </w:rPr>
        <w:t>Redaktioneller Kontakt und Belegexemplare:</w:t>
      </w:r>
    </w:p>
    <w:p w14:paraId="24B23848" w14:textId="77777777" w:rsidR="006C2D64" w:rsidRDefault="000313A2">
      <w:pPr>
        <w:tabs>
          <w:tab w:val="left" w:pos="0"/>
        </w:tabs>
        <w:suppressAutoHyphens w:val="0"/>
        <w:ind w:left="-142"/>
        <w:rPr>
          <w:rFonts w:ascii="Arial" w:eastAsia="MS Mincho" w:hAnsi="Arial" w:cs="Arial"/>
          <w:color w:val="000000"/>
          <w:sz w:val="24"/>
          <w:szCs w:val="24"/>
          <w:lang w:eastAsia="en-US"/>
        </w:rPr>
      </w:pPr>
      <w:bookmarkStart w:id="1" w:name="__DdeLink__231_630037337"/>
      <w:r>
        <w:rPr>
          <w:rFonts w:ascii="Arial" w:eastAsia="MS Mincho" w:hAnsi="Arial" w:cs="Arial"/>
          <w:color w:val="000000"/>
          <w:sz w:val="24"/>
          <w:szCs w:val="24"/>
          <w:lang w:eastAsia="en-US"/>
        </w:rPr>
        <w:t>Dr.-Ing. Jörg Wolters</w:t>
      </w:r>
      <w:bookmarkEnd w:id="1"/>
      <w:r>
        <w:rPr>
          <w:rFonts w:ascii="Arial" w:eastAsia="MS Mincho" w:hAnsi="Arial" w:cs="Arial"/>
          <w:color w:val="000000"/>
          <w:sz w:val="24"/>
          <w:szCs w:val="24"/>
          <w:lang w:eastAsia="en-US"/>
        </w:rPr>
        <w:t xml:space="preserve">, Konsens PR GmbH &amp; Co. KG, </w:t>
      </w:r>
    </w:p>
    <w:p w14:paraId="6425D914" w14:textId="77777777" w:rsidR="006C2D64" w:rsidRDefault="003A0DD3">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Im Kühlen Grund 10</w:t>
      </w:r>
      <w:r w:rsidR="000313A2">
        <w:rPr>
          <w:rFonts w:ascii="Arial" w:eastAsia="MS Mincho" w:hAnsi="Arial" w:cs="Arial"/>
          <w:color w:val="000000"/>
          <w:sz w:val="24"/>
          <w:szCs w:val="24"/>
          <w:lang w:eastAsia="en-US"/>
        </w:rPr>
        <w:t>, D-64823 Groß-Umstadt – www.konsens.de</w:t>
      </w:r>
    </w:p>
    <w:p w14:paraId="1B05B394" w14:textId="5DE6E7CC" w:rsidR="006C2D64" w:rsidRDefault="000313A2" w:rsidP="00357891">
      <w:pPr>
        <w:tabs>
          <w:tab w:val="left" w:pos="0"/>
        </w:tabs>
        <w:suppressAutoHyphens w:val="0"/>
        <w:spacing w:after="120"/>
        <w:ind w:left="-142"/>
      </w:pPr>
      <w:r>
        <w:rPr>
          <w:rFonts w:ascii="Arial" w:eastAsia="MS Mincho" w:hAnsi="Arial" w:cs="Arial"/>
          <w:color w:val="000000"/>
          <w:sz w:val="24"/>
          <w:szCs w:val="24"/>
          <w:lang w:eastAsia="en-US"/>
        </w:rPr>
        <w:t xml:space="preserve">Tel.: +49 (0) 60 78 / 93 63 - </w:t>
      </w:r>
      <w:r w:rsidR="00F40FC0">
        <w:rPr>
          <w:rFonts w:ascii="Arial" w:eastAsia="MS Mincho" w:hAnsi="Arial" w:cs="Arial"/>
          <w:color w:val="000000"/>
          <w:sz w:val="24"/>
          <w:szCs w:val="24"/>
          <w:lang w:eastAsia="en-US"/>
        </w:rPr>
        <w:t>13</w:t>
      </w:r>
      <w:r>
        <w:rPr>
          <w:rFonts w:ascii="Arial" w:eastAsia="MS Mincho" w:hAnsi="Arial" w:cs="Arial"/>
          <w:color w:val="000000"/>
          <w:sz w:val="24"/>
          <w:szCs w:val="24"/>
          <w:lang w:eastAsia="en-US"/>
        </w:rPr>
        <w:t xml:space="preserve">, Fax: - 20, E-Mail: </w:t>
      </w:r>
      <w:hyperlink r:id="rId11">
        <w:r>
          <w:rPr>
            <w:rFonts w:ascii="Arial" w:eastAsia="MS Mincho" w:hAnsi="Arial" w:cs="Arial"/>
            <w:color w:val="000000"/>
            <w:sz w:val="24"/>
            <w:szCs w:val="24"/>
            <w:lang w:eastAsia="en-US"/>
          </w:rPr>
          <w:t>mail@konsens.de</w:t>
        </w:r>
      </w:hyperlink>
    </w:p>
    <w:p w14:paraId="44C6EA0A" w14:textId="77777777" w:rsidR="006C2D64" w:rsidRDefault="000313A2" w:rsidP="005D23C9">
      <w:pPr>
        <w:pBdr>
          <w:top w:val="single" w:sz="4" w:space="1" w:color="000000"/>
          <w:left w:val="single" w:sz="4" w:space="4" w:color="000000"/>
          <w:bottom w:val="single" w:sz="4" w:space="1" w:color="000000"/>
          <w:right w:val="single" w:sz="4" w:space="4" w:color="000000"/>
        </w:pBdr>
        <w:tabs>
          <w:tab w:val="left" w:pos="0"/>
          <w:tab w:val="left" w:pos="851"/>
        </w:tabs>
        <w:suppressAutoHyphens w:val="0"/>
        <w:spacing w:before="360"/>
        <w:ind w:left="-142" w:right="34"/>
        <w:jc w:val="center"/>
      </w:pPr>
      <w:r>
        <w:rPr>
          <w:rFonts w:ascii="Arial" w:eastAsia="Calibri" w:hAnsi="Arial" w:cs="Arial"/>
          <w:i/>
          <w:sz w:val="24"/>
          <w:szCs w:val="24"/>
          <w:lang w:eastAsia="en-US"/>
        </w:rPr>
        <w:t xml:space="preserve">Presseinformationen von Hellweg mit Text sowie Bildern in druckfähiger Auflösung sind als Download verfügbar unter: </w:t>
      </w:r>
      <w:hyperlink r:id="rId12">
        <w:r>
          <w:rPr>
            <w:rStyle w:val="Internetverknpfung"/>
            <w:rFonts w:ascii="Arial" w:eastAsia="Calibri" w:hAnsi="Arial" w:cs="Arial"/>
            <w:i/>
            <w:sz w:val="24"/>
            <w:szCs w:val="24"/>
            <w:lang w:eastAsia="en-US"/>
          </w:rPr>
          <w:t>https://www.konsens.de/hellweg</w:t>
        </w:r>
      </w:hyperlink>
    </w:p>
    <w:sectPr w:rsidR="006C2D64" w:rsidSect="00C76425">
      <w:headerReference w:type="default" r:id="rId13"/>
      <w:headerReference w:type="first" r:id="rId14"/>
      <w:pgSz w:w="11906" w:h="16838"/>
      <w:pgMar w:top="1332" w:right="1274" w:bottom="851" w:left="1985"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F206" w14:textId="77777777" w:rsidR="00EE72C4" w:rsidRDefault="00EE72C4">
      <w:r>
        <w:separator/>
      </w:r>
    </w:p>
  </w:endnote>
  <w:endnote w:type="continuationSeparator" w:id="0">
    <w:p w14:paraId="3719A871" w14:textId="77777777" w:rsidR="00EE72C4" w:rsidRDefault="00EE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2C09" w14:textId="77777777" w:rsidR="00EE72C4" w:rsidRDefault="00EE72C4">
      <w:r>
        <w:separator/>
      </w:r>
    </w:p>
  </w:footnote>
  <w:footnote w:type="continuationSeparator" w:id="0">
    <w:p w14:paraId="44A4F8BA" w14:textId="77777777" w:rsidR="00EE72C4" w:rsidRDefault="00EE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0D37" w14:textId="212F8691" w:rsidR="006C2D64" w:rsidRPr="00357891" w:rsidRDefault="00357891" w:rsidP="005D23C9">
    <w:pPr>
      <w:pStyle w:val="Kopfzeile"/>
      <w:pBdr>
        <w:bottom w:val="single" w:sz="4" w:space="1" w:color="auto"/>
      </w:pBdr>
      <w:ind w:left="-142"/>
      <w:rPr>
        <w:rFonts w:ascii="Arial" w:hAnsi="Arial" w:cs="Arial"/>
        <w:color w:val="000000"/>
        <w:sz w:val="24"/>
        <w:szCs w:val="24"/>
      </w:rPr>
    </w:pPr>
    <w:r w:rsidRPr="00357891">
      <w:rPr>
        <w:rFonts w:ascii="Arial" w:hAnsi="Arial" w:cs="Arial"/>
        <w:color w:val="000000"/>
        <w:sz w:val="24"/>
        <w:szCs w:val="24"/>
      </w:rPr>
      <w:t xml:space="preserve">Hellweg </w:t>
    </w:r>
    <w:r w:rsidR="00C76425">
      <w:rPr>
        <w:rFonts w:ascii="Arial" w:hAnsi="Arial" w:cs="Arial"/>
        <w:color w:val="000000"/>
        <w:sz w:val="24"/>
        <w:szCs w:val="24"/>
      </w:rPr>
      <w:t>Top Innovator 2023</w:t>
    </w:r>
    <w:r w:rsidRPr="00357891">
      <w:rPr>
        <w:rFonts w:ascii="Arial" w:hAnsi="Arial" w:cs="Arial"/>
        <w:color w:val="000000"/>
        <w:sz w:val="24"/>
        <w:szCs w:val="24"/>
      </w:rPr>
      <w:t xml:space="preserve"> – Seite </w:t>
    </w:r>
    <w:r w:rsidR="00CB2D72" w:rsidRPr="00CB2D72">
      <w:rPr>
        <w:rFonts w:ascii="Arial" w:hAnsi="Arial" w:cs="Arial"/>
        <w:color w:val="000000"/>
        <w:sz w:val="24"/>
        <w:szCs w:val="24"/>
      </w:rPr>
      <w:fldChar w:fldCharType="begin"/>
    </w:r>
    <w:r w:rsidR="00CB2D72" w:rsidRPr="00CB2D72">
      <w:rPr>
        <w:rFonts w:ascii="Arial" w:hAnsi="Arial" w:cs="Arial"/>
        <w:color w:val="000000"/>
        <w:sz w:val="24"/>
        <w:szCs w:val="24"/>
      </w:rPr>
      <w:instrText>PAGE   \* MERGEFORMAT</w:instrText>
    </w:r>
    <w:r w:rsidR="00CB2D72" w:rsidRPr="00CB2D72">
      <w:rPr>
        <w:rFonts w:ascii="Arial" w:hAnsi="Arial" w:cs="Arial"/>
        <w:color w:val="000000"/>
        <w:sz w:val="24"/>
        <w:szCs w:val="24"/>
      </w:rPr>
      <w:fldChar w:fldCharType="separate"/>
    </w:r>
    <w:r w:rsidR="00CB2D72" w:rsidRPr="00CB2D72">
      <w:rPr>
        <w:rFonts w:ascii="Arial" w:hAnsi="Arial" w:cs="Arial"/>
        <w:color w:val="000000"/>
        <w:sz w:val="24"/>
        <w:szCs w:val="24"/>
      </w:rPr>
      <w:t>1</w:t>
    </w:r>
    <w:r w:rsidR="00CB2D72" w:rsidRPr="00CB2D72">
      <w:rPr>
        <w:rFonts w:ascii="Arial" w:hAnsi="Arial" w:cs="Arial"/>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3" w:type="dxa"/>
      <w:tblInd w:w="-318" w:type="dxa"/>
      <w:tblLook w:val="04A0" w:firstRow="1" w:lastRow="0" w:firstColumn="1" w:lastColumn="0" w:noHBand="0" w:noVBand="1"/>
    </w:tblPr>
    <w:tblGrid>
      <w:gridCol w:w="4242"/>
      <w:gridCol w:w="4831"/>
    </w:tblGrid>
    <w:tr w:rsidR="00357891" w14:paraId="0E224F0D" w14:textId="77777777" w:rsidTr="00357891">
      <w:tc>
        <w:tcPr>
          <w:tcW w:w="4242" w:type="dxa"/>
          <w:tcBorders>
            <w:top w:val="nil"/>
            <w:left w:val="nil"/>
            <w:bottom w:val="nil"/>
            <w:right w:val="nil"/>
          </w:tcBorders>
          <w:shd w:val="clear" w:color="auto" w:fill="auto"/>
        </w:tcPr>
        <w:p w14:paraId="2050AA69" w14:textId="2724F64E" w:rsidR="00357891" w:rsidRPr="00A401D2" w:rsidRDefault="004B37A9" w:rsidP="00A401D2">
          <w:pPr>
            <w:spacing w:before="120"/>
            <w:rPr>
              <w:rFonts w:ascii="Arial" w:hAnsi="Arial" w:cs="Arial"/>
              <w:b/>
              <w:bCs/>
              <w:sz w:val="24"/>
              <w:szCs w:val="24"/>
            </w:rPr>
          </w:pPr>
          <w:r>
            <w:rPr>
              <w:rFonts w:ascii="Arial" w:hAnsi="Arial" w:cs="Arial"/>
              <w:b/>
              <w:bCs/>
              <w:noProof/>
              <w:sz w:val="24"/>
              <w:szCs w:val="24"/>
            </w:rPr>
            <w:drawing>
              <wp:inline distT="0" distB="0" distL="0" distR="0" wp14:anchorId="5009E1CE" wp14:editId="7FB1395C">
                <wp:extent cx="1287294" cy="1838325"/>
                <wp:effectExtent l="0" t="0" r="8255"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9510" cy="1855771"/>
                        </a:xfrm>
                        <a:prstGeom prst="rect">
                          <a:avLst/>
                        </a:prstGeom>
                      </pic:spPr>
                    </pic:pic>
                  </a:graphicData>
                </a:graphic>
              </wp:inline>
            </w:drawing>
          </w:r>
        </w:p>
      </w:tc>
      <w:tc>
        <w:tcPr>
          <w:tcW w:w="4831" w:type="dxa"/>
          <w:tcBorders>
            <w:top w:val="nil"/>
            <w:left w:val="nil"/>
            <w:bottom w:val="nil"/>
            <w:right w:val="nil"/>
          </w:tcBorders>
          <w:shd w:val="clear" w:color="auto" w:fill="auto"/>
        </w:tcPr>
        <w:p w14:paraId="51A630F2" w14:textId="77777777" w:rsidR="00357891" w:rsidRDefault="00357891" w:rsidP="006F201A">
          <w:pPr>
            <w:pStyle w:val="Kopfzeile"/>
            <w:jc w:val="right"/>
          </w:pPr>
          <w:r>
            <w:rPr>
              <w:noProof/>
              <w:lang w:eastAsia="de-DE"/>
            </w:rPr>
            <w:drawing>
              <wp:inline distT="0" distB="0" distL="0" distR="0" wp14:anchorId="093D270E" wp14:editId="0A1001D5">
                <wp:extent cx="2382520" cy="798195"/>
                <wp:effectExtent l="0" t="0" r="0" b="0"/>
                <wp:docPr id="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6"/>
                        <pic:cNvPicPr>
                          <a:picLocks noChangeAspect="1" noChangeArrowheads="1"/>
                        </pic:cNvPicPr>
                      </pic:nvPicPr>
                      <pic:blipFill>
                        <a:blip r:embed="rId2"/>
                        <a:stretch>
                          <a:fillRect/>
                        </a:stretch>
                      </pic:blipFill>
                      <pic:spPr bwMode="auto">
                        <a:xfrm>
                          <a:off x="0" y="0"/>
                          <a:ext cx="2382520" cy="798195"/>
                        </a:xfrm>
                        <a:prstGeom prst="rect">
                          <a:avLst/>
                        </a:prstGeom>
                      </pic:spPr>
                    </pic:pic>
                  </a:graphicData>
                </a:graphic>
              </wp:inline>
            </w:drawing>
          </w:r>
        </w:p>
        <w:p w14:paraId="6FB09398" w14:textId="77777777" w:rsidR="00357891" w:rsidRPr="00357891" w:rsidRDefault="00357891" w:rsidP="00357891">
          <w:pPr>
            <w:pStyle w:val="berschrift1"/>
            <w:numPr>
              <w:ilvl w:val="0"/>
              <w:numId w:val="2"/>
            </w:numPr>
            <w:tabs>
              <w:tab w:val="left" w:pos="-284"/>
            </w:tabs>
            <w:ind w:left="-142" w:right="-108"/>
            <w:jc w:val="right"/>
            <w:rPr>
              <w:color w:val="000000"/>
              <w:sz w:val="24"/>
              <w:szCs w:val="24"/>
            </w:rPr>
          </w:pPr>
        </w:p>
        <w:p w14:paraId="641B2CB2" w14:textId="77777777" w:rsidR="00357891" w:rsidRPr="00357891" w:rsidRDefault="00357891" w:rsidP="00357891">
          <w:pPr>
            <w:pStyle w:val="berschrift1"/>
            <w:numPr>
              <w:ilvl w:val="0"/>
              <w:numId w:val="2"/>
            </w:numPr>
            <w:tabs>
              <w:tab w:val="left" w:pos="-284"/>
            </w:tabs>
            <w:ind w:left="-142" w:right="-108"/>
            <w:jc w:val="right"/>
            <w:rPr>
              <w:color w:val="000000"/>
              <w:sz w:val="24"/>
              <w:szCs w:val="24"/>
            </w:rPr>
          </w:pPr>
        </w:p>
        <w:p w14:paraId="018E99E3" w14:textId="77777777" w:rsidR="00357891" w:rsidRPr="00357891" w:rsidRDefault="00357891" w:rsidP="00357891">
          <w:pPr>
            <w:pStyle w:val="berschrift1"/>
            <w:numPr>
              <w:ilvl w:val="0"/>
              <w:numId w:val="2"/>
            </w:numPr>
            <w:tabs>
              <w:tab w:val="left" w:pos="-284"/>
            </w:tabs>
            <w:ind w:left="-142" w:right="-108"/>
            <w:jc w:val="right"/>
            <w:rPr>
              <w:color w:val="000000"/>
              <w:sz w:val="24"/>
              <w:szCs w:val="24"/>
            </w:rPr>
          </w:pPr>
        </w:p>
        <w:p w14:paraId="56B2382F" w14:textId="77777777" w:rsidR="00357891" w:rsidRDefault="00357891" w:rsidP="00357891">
          <w:pPr>
            <w:pStyle w:val="berschrift1"/>
            <w:numPr>
              <w:ilvl w:val="0"/>
              <w:numId w:val="2"/>
            </w:numPr>
            <w:tabs>
              <w:tab w:val="left" w:pos="-284"/>
            </w:tabs>
            <w:ind w:left="-142" w:right="-108"/>
            <w:jc w:val="right"/>
          </w:pPr>
          <w:r>
            <w:t>Pressemitteilung</w:t>
          </w:r>
        </w:p>
      </w:tc>
    </w:tr>
  </w:tbl>
  <w:p w14:paraId="553F5AD9" w14:textId="77777777" w:rsidR="00357891" w:rsidRDefault="00357891" w:rsidP="003578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76A7"/>
    <w:multiLevelType w:val="multilevel"/>
    <w:tmpl w:val="6F56B324"/>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130AB2"/>
    <w:multiLevelType w:val="multilevel"/>
    <w:tmpl w:val="F6D02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02048477">
    <w:abstractNumId w:val="0"/>
  </w:num>
  <w:num w:numId="2" w16cid:durableId="2103136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isplayBackgroundShape/>
  <w:embedSystemFonts/>
  <w:defaultTabStop w:val="708"/>
  <w:hyphenationZone w:val="454"/>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64"/>
    <w:rsid w:val="00020561"/>
    <w:rsid w:val="000313A2"/>
    <w:rsid w:val="000438D9"/>
    <w:rsid w:val="000912A5"/>
    <w:rsid w:val="00092798"/>
    <w:rsid w:val="000A66AC"/>
    <w:rsid w:val="000B267D"/>
    <w:rsid w:val="000B423C"/>
    <w:rsid w:val="000F2C80"/>
    <w:rsid w:val="001423AA"/>
    <w:rsid w:val="001C5124"/>
    <w:rsid w:val="001D30C4"/>
    <w:rsid w:val="001F78D0"/>
    <w:rsid w:val="00211784"/>
    <w:rsid w:val="002C72E3"/>
    <w:rsid w:val="002E4B33"/>
    <w:rsid w:val="002F4C46"/>
    <w:rsid w:val="00353569"/>
    <w:rsid w:val="00357891"/>
    <w:rsid w:val="003772BA"/>
    <w:rsid w:val="00397AB9"/>
    <w:rsid w:val="003A0DD3"/>
    <w:rsid w:val="003F0171"/>
    <w:rsid w:val="004171BC"/>
    <w:rsid w:val="004B37A9"/>
    <w:rsid w:val="004F29CA"/>
    <w:rsid w:val="00543F74"/>
    <w:rsid w:val="005D23C9"/>
    <w:rsid w:val="005D32C8"/>
    <w:rsid w:val="006C2D64"/>
    <w:rsid w:val="00781554"/>
    <w:rsid w:val="007E2DEB"/>
    <w:rsid w:val="0085040B"/>
    <w:rsid w:val="008B4580"/>
    <w:rsid w:val="008D1FC4"/>
    <w:rsid w:val="008F6564"/>
    <w:rsid w:val="009856BE"/>
    <w:rsid w:val="009E27D4"/>
    <w:rsid w:val="00A12903"/>
    <w:rsid w:val="00A401D2"/>
    <w:rsid w:val="00A63991"/>
    <w:rsid w:val="00AA0B2A"/>
    <w:rsid w:val="00BF260F"/>
    <w:rsid w:val="00C43A90"/>
    <w:rsid w:val="00C76425"/>
    <w:rsid w:val="00C806F5"/>
    <w:rsid w:val="00CB2D72"/>
    <w:rsid w:val="00CD2183"/>
    <w:rsid w:val="00D02BCF"/>
    <w:rsid w:val="00D049A3"/>
    <w:rsid w:val="00DD5253"/>
    <w:rsid w:val="00E36DB8"/>
    <w:rsid w:val="00E937E4"/>
    <w:rsid w:val="00ED33BA"/>
    <w:rsid w:val="00EE72C4"/>
    <w:rsid w:val="00EF6F27"/>
    <w:rsid w:val="00F007B8"/>
    <w:rsid w:val="00F06A08"/>
    <w:rsid w:val="00F40FC0"/>
    <w:rsid w:val="00F96CE9"/>
    <w:rsid w:val="00FD59B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E7F6"/>
  <w15:docId w15:val="{098B3BF8-D775-4F55-9C22-CC45BEA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3">
    <w:name w:val="Absatz-Standardschriftart3"/>
    <w:qFormat/>
  </w:style>
  <w:style w:type="character" w:customStyle="1" w:styleId="Absatz-Standardschriftart2">
    <w:name w:val="Absatz-Standardschriftart2"/>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Internetverknpfung">
    <w:name w:val="Internetverknüpfung"/>
    <w:rPr>
      <w:color w:val="0000FF"/>
      <w:u w:val="single"/>
    </w:rPr>
  </w:style>
  <w:style w:type="character" w:styleId="Seitenzahl">
    <w:name w:val="page number"/>
    <w:basedOn w:val="WW-Absatz-Standardschriftart11111"/>
    <w:qFormat/>
  </w:style>
  <w:style w:type="character" w:styleId="BesuchterLink">
    <w:name w:val="FollowedHyperlink"/>
    <w:qFormat/>
    <w:rPr>
      <w:color w:val="800080"/>
      <w:u w:val="single"/>
    </w:rPr>
  </w:style>
  <w:style w:type="character" w:customStyle="1" w:styleId="Betont">
    <w:name w:val="Betont"/>
    <w:qFormat/>
    <w:rPr>
      <w:i/>
      <w:iCs/>
    </w:rPr>
  </w:style>
  <w:style w:type="character" w:customStyle="1" w:styleId="SprechblasentextZchn">
    <w:name w:val="Sprechblasentext Zchn"/>
    <w:basedOn w:val="Absatz-Standardschriftart"/>
    <w:link w:val="Sprechblasentext"/>
    <w:uiPriority w:val="99"/>
    <w:semiHidden/>
    <w:qFormat/>
    <w:rsid w:val="00F01F30"/>
    <w:rPr>
      <w:rFonts w:ascii="Tahoma" w:hAnsi="Tahoma" w:cs="Tahoma"/>
      <w:sz w:val="16"/>
      <w:szCs w:val="16"/>
      <w:lang w:eastAsia="zh-CN"/>
    </w:rPr>
  </w:style>
  <w:style w:type="paragraph" w:customStyle="1" w:styleId="berschrift">
    <w:name w:val="Überschrift"/>
    <w:basedOn w:val="Standard"/>
    <w:next w:val="Textkrper"/>
    <w:qFormat/>
    <w:pPr>
      <w:keepNext/>
      <w:spacing w:before="240" w:after="120"/>
    </w:pPr>
    <w:rPr>
      <w:rFonts w:ascii="Arial" w:eastAsia="Lucida Sans Unicode" w:hAnsi="Arial" w:cs="Tahoma"/>
      <w:sz w:val="28"/>
      <w:szCs w:val="28"/>
    </w:rPr>
  </w:style>
  <w:style w:type="paragraph" w:styleId="Textkrper">
    <w:name w:val="Body Text"/>
    <w:basedOn w:val="Standard"/>
    <w:link w:val="TextkrperZchn"/>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customStyle="1" w:styleId="Textkrper31">
    <w:name w:val="Textkörper 31"/>
    <w:basedOn w:val="Standard"/>
    <w:qFormat/>
    <w:pPr>
      <w:spacing w:after="120" w:line="260" w:lineRule="exact"/>
    </w:pPr>
    <w:rPr>
      <w:rFonts w:ascii="Arial" w:hAnsi="Arial" w:cs="Arial"/>
      <w:b/>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qFormat/>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qFormat/>
    <w:pPr>
      <w:spacing w:line="360" w:lineRule="auto"/>
    </w:pPr>
    <w:rPr>
      <w:rFonts w:ascii="Arial" w:hAnsi="Arial" w:cs="Arial"/>
      <w:color w:val="FF0000"/>
    </w:rPr>
  </w:style>
  <w:style w:type="paragraph" w:customStyle="1" w:styleId="Flietext">
    <w:name w:val="Fließtext"/>
    <w:qFormat/>
    <w:pPr>
      <w:suppressAutoHyphens/>
      <w:spacing w:before="140" w:line="290" w:lineRule="exact"/>
      <w:ind w:right="2835"/>
    </w:pPr>
    <w:rPr>
      <w:rFonts w:ascii="Arial" w:eastAsia="SimSun" w:hAnsi="Arial" w:cs="Arial"/>
      <w:sz w:val="22"/>
      <w:lang w:eastAsia="zh-CN"/>
    </w:rPr>
  </w:style>
  <w:style w:type="paragraph" w:styleId="Sprechblasentext">
    <w:name w:val="Balloon Text"/>
    <w:basedOn w:val="Standard"/>
    <w:link w:val="SprechblasentextZchn"/>
    <w:uiPriority w:val="99"/>
    <w:semiHidden/>
    <w:unhideWhenUsed/>
    <w:qFormat/>
    <w:rsid w:val="00F01F30"/>
    <w:rPr>
      <w:rFonts w:ascii="Tahoma" w:hAnsi="Tahoma" w:cs="Tahoma"/>
      <w:sz w:val="16"/>
      <w:szCs w:val="16"/>
    </w:rPr>
  </w:style>
  <w:style w:type="table" w:styleId="Tabellenraster">
    <w:name w:val="Table Grid"/>
    <w:basedOn w:val="NormaleTabelle"/>
    <w:uiPriority w:val="59"/>
    <w:rsid w:val="009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0B267D"/>
    <w:rPr>
      <w:rFonts w:ascii="Arial" w:hAnsi="Arial" w:cs="Arial"/>
      <w:b/>
      <w:color w:val="FF0000"/>
      <w:lang w:eastAsia="zh-CN"/>
    </w:rPr>
  </w:style>
  <w:style w:type="character" w:styleId="Hyperlink">
    <w:name w:val="Hyperlink"/>
    <w:basedOn w:val="Absatz-Standardschriftart"/>
    <w:uiPriority w:val="99"/>
    <w:unhideWhenUsed/>
    <w:rsid w:val="00C76425"/>
    <w:rPr>
      <w:color w:val="0000FF" w:themeColor="hyperlink"/>
      <w:u w:val="single"/>
    </w:rPr>
  </w:style>
  <w:style w:type="character" w:styleId="NichtaufgelsteErwhnung">
    <w:name w:val="Unresolved Mention"/>
    <w:basedOn w:val="Absatz-Standardschriftart"/>
    <w:uiPriority w:val="99"/>
    <w:semiHidden/>
    <w:unhideWhenUsed/>
    <w:rsid w:val="00C76425"/>
    <w:rPr>
      <w:color w:val="605E5C"/>
      <w:shd w:val="clear" w:color="auto" w:fill="E1DFDD"/>
    </w:rPr>
  </w:style>
  <w:style w:type="paragraph" w:styleId="berarbeitung">
    <w:name w:val="Revision"/>
    <w:hidden/>
    <w:uiPriority w:val="99"/>
    <w:semiHidden/>
    <w:rsid w:val="00397A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0527">
      <w:bodyDiv w:val="1"/>
      <w:marLeft w:val="0"/>
      <w:marRight w:val="0"/>
      <w:marTop w:val="0"/>
      <w:marBottom w:val="0"/>
      <w:divBdr>
        <w:top w:val="none" w:sz="0" w:space="0" w:color="auto"/>
        <w:left w:val="none" w:sz="0" w:space="0" w:color="auto"/>
        <w:bottom w:val="none" w:sz="0" w:space="0" w:color="auto"/>
        <w:right w:val="none" w:sz="0" w:space="0" w:color="auto"/>
      </w:divBdr>
    </w:div>
    <w:div w:id="958335323">
      <w:bodyDiv w:val="1"/>
      <w:marLeft w:val="0"/>
      <w:marRight w:val="0"/>
      <w:marTop w:val="0"/>
      <w:marBottom w:val="0"/>
      <w:divBdr>
        <w:top w:val="none" w:sz="0" w:space="0" w:color="auto"/>
        <w:left w:val="none" w:sz="0" w:space="0" w:color="auto"/>
        <w:bottom w:val="none" w:sz="0" w:space="0" w:color="auto"/>
        <w:right w:val="none" w:sz="0" w:space="0" w:color="auto"/>
      </w:divBdr>
      <w:divsChild>
        <w:div w:id="1552420451">
          <w:marLeft w:val="0"/>
          <w:marRight w:val="0"/>
          <w:marTop w:val="0"/>
          <w:marBottom w:val="0"/>
          <w:divBdr>
            <w:top w:val="none" w:sz="0" w:space="0" w:color="auto"/>
            <w:left w:val="none" w:sz="0" w:space="0" w:color="auto"/>
            <w:bottom w:val="none" w:sz="0" w:space="0" w:color="auto"/>
            <w:right w:val="none" w:sz="0" w:space="0" w:color="auto"/>
          </w:divBdr>
        </w:div>
        <w:div w:id="1922135094">
          <w:marLeft w:val="0"/>
          <w:marRight w:val="0"/>
          <w:marTop w:val="0"/>
          <w:marBottom w:val="0"/>
          <w:divBdr>
            <w:top w:val="none" w:sz="0" w:space="0" w:color="auto"/>
            <w:left w:val="none" w:sz="0" w:space="0" w:color="auto"/>
            <w:bottom w:val="none" w:sz="0" w:space="0" w:color="auto"/>
            <w:right w:val="none" w:sz="0" w:space="0" w:color="auto"/>
          </w:divBdr>
        </w:div>
        <w:div w:id="1912226261">
          <w:marLeft w:val="0"/>
          <w:marRight w:val="0"/>
          <w:marTop w:val="0"/>
          <w:marBottom w:val="0"/>
          <w:divBdr>
            <w:top w:val="none" w:sz="0" w:space="0" w:color="auto"/>
            <w:left w:val="none" w:sz="0" w:space="0" w:color="auto"/>
            <w:bottom w:val="none" w:sz="0" w:space="0" w:color="auto"/>
            <w:right w:val="none" w:sz="0" w:space="0" w:color="auto"/>
          </w:divBdr>
        </w:div>
        <w:div w:id="663241987">
          <w:marLeft w:val="0"/>
          <w:marRight w:val="0"/>
          <w:marTop w:val="0"/>
          <w:marBottom w:val="0"/>
          <w:divBdr>
            <w:top w:val="none" w:sz="0" w:space="0" w:color="auto"/>
            <w:left w:val="none" w:sz="0" w:space="0" w:color="auto"/>
            <w:bottom w:val="none" w:sz="0" w:space="0" w:color="auto"/>
            <w:right w:val="none" w:sz="0" w:space="0" w:color="auto"/>
          </w:divBdr>
        </w:div>
        <w:div w:id="836503274">
          <w:marLeft w:val="0"/>
          <w:marRight w:val="0"/>
          <w:marTop w:val="0"/>
          <w:marBottom w:val="0"/>
          <w:divBdr>
            <w:top w:val="none" w:sz="0" w:space="0" w:color="auto"/>
            <w:left w:val="none" w:sz="0" w:space="0" w:color="auto"/>
            <w:bottom w:val="none" w:sz="0" w:space="0" w:color="auto"/>
            <w:right w:val="none" w:sz="0" w:space="0" w:color="auto"/>
          </w:divBdr>
        </w:div>
      </w:divsChild>
    </w:div>
    <w:div w:id="1523206975">
      <w:bodyDiv w:val="1"/>
      <w:marLeft w:val="0"/>
      <w:marRight w:val="0"/>
      <w:marTop w:val="0"/>
      <w:marBottom w:val="0"/>
      <w:divBdr>
        <w:top w:val="none" w:sz="0" w:space="0" w:color="auto"/>
        <w:left w:val="none" w:sz="0" w:space="0" w:color="auto"/>
        <w:bottom w:val="none" w:sz="0" w:space="0" w:color="auto"/>
        <w:right w:val="none" w:sz="0" w:space="0" w:color="auto"/>
      </w:divBdr>
    </w:div>
    <w:div w:id="2086953793">
      <w:bodyDiv w:val="1"/>
      <w:marLeft w:val="0"/>
      <w:marRight w:val="0"/>
      <w:marTop w:val="0"/>
      <w:marBottom w:val="0"/>
      <w:divBdr>
        <w:top w:val="none" w:sz="0" w:space="0" w:color="auto"/>
        <w:left w:val="none" w:sz="0" w:space="0" w:color="auto"/>
        <w:bottom w:val="none" w:sz="0" w:space="0" w:color="auto"/>
        <w:right w:val="none" w:sz="0" w:space="0" w:color="auto"/>
      </w:divBdr>
      <w:divsChild>
        <w:div w:id="1145004379">
          <w:marLeft w:val="0"/>
          <w:marRight w:val="0"/>
          <w:marTop w:val="0"/>
          <w:marBottom w:val="0"/>
          <w:divBdr>
            <w:top w:val="none" w:sz="0" w:space="0" w:color="auto"/>
            <w:left w:val="none" w:sz="0" w:space="0" w:color="auto"/>
            <w:bottom w:val="none" w:sz="0" w:space="0" w:color="auto"/>
            <w:right w:val="none" w:sz="0" w:space="0" w:color="auto"/>
          </w:divBdr>
        </w:div>
      </w:divsChild>
    </w:div>
    <w:div w:id="210602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192.168.0.7\Server\1_Projekte\Hellweg\Hellweg%202023\2023-0010%20Top100\www.top100.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onsens.de/hellw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konsen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llweg-maschinenbau.de/" TargetMode="External"/><Relationship Id="rId4" Type="http://schemas.openxmlformats.org/officeDocument/2006/relationships/webSettings" Target="webSettings.xml"/><Relationship Id="rId9" Type="http://schemas.openxmlformats.org/officeDocument/2006/relationships/hyperlink" Target="http://www.hellweg-maschinenbau.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HP</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Jörg Wolters</cp:lastModifiedBy>
  <cp:revision>4</cp:revision>
  <cp:lastPrinted>2007-03-26T06:47:00Z</cp:lastPrinted>
  <dcterms:created xsi:type="dcterms:W3CDTF">2023-02-08T15:33:00Z</dcterms:created>
  <dcterms:modified xsi:type="dcterms:W3CDTF">2023-02-15T14:35:00Z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