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510" w14:textId="77777777" w:rsidR="00F24614" w:rsidRPr="003B3B22" w:rsidRDefault="00F24614" w:rsidP="00F24614">
      <w:pPr>
        <w:rPr>
          <w:rFonts w:cs="Arial"/>
          <w:sz w:val="15"/>
          <w:szCs w:val="15"/>
        </w:rPr>
      </w:pPr>
      <w:bookmarkStart w:id="0" w:name="_Hlk53062384"/>
    </w:p>
    <w:p w14:paraId="625269B4" w14:textId="565713E7" w:rsidR="00F24614" w:rsidRPr="003B3B22" w:rsidRDefault="00524EF8" w:rsidP="00F24614">
      <w:pPr>
        <w:pStyle w:val="Titel"/>
        <w:rPr>
          <w:noProof/>
        </w:rPr>
      </w:pPr>
      <w:r w:rsidRPr="003B3B22">
        <w:t>Informacja prasowa</w:t>
      </w:r>
    </w:p>
    <w:p w14:paraId="65A36367" w14:textId="77777777" w:rsidR="00524EF8" w:rsidRPr="0027613A" w:rsidRDefault="00524EF8" w:rsidP="00524EF8"/>
    <w:p w14:paraId="40D4B46F" w14:textId="77777777" w:rsidR="00A55529" w:rsidRPr="003B3B22" w:rsidRDefault="00A55529" w:rsidP="00983CB7">
      <w:pPr>
        <w:spacing w:line="240" w:lineRule="auto"/>
        <w:jc w:val="left"/>
        <w:rPr>
          <w:rFonts w:cs="Arial"/>
          <w:b/>
          <w:bCs/>
          <w:noProof/>
          <w:szCs w:val="20"/>
        </w:rPr>
      </w:pPr>
      <w:r w:rsidRPr="003B3B22">
        <w:rPr>
          <w:b/>
        </w:rPr>
        <w:t>Technologia gorącokanałowa FLEXflow firmy Oerlikon HRSflow:</w:t>
      </w:r>
    </w:p>
    <w:p w14:paraId="53F47BD6" w14:textId="40E93B91" w:rsidR="00983CB7" w:rsidRPr="003B3B22" w:rsidRDefault="009B5606" w:rsidP="00983CB7">
      <w:pPr>
        <w:spacing w:line="240" w:lineRule="auto"/>
        <w:jc w:val="left"/>
        <w:rPr>
          <w:rFonts w:cs="Arial"/>
          <w:b/>
          <w:bCs/>
          <w:noProof/>
          <w:color w:val="EB0000"/>
          <w:kern w:val="32"/>
          <w:sz w:val="31"/>
          <w:szCs w:val="31"/>
        </w:rPr>
      </w:pPr>
      <w:r w:rsidRPr="003B3B22">
        <w:rPr>
          <w:b/>
          <w:color w:val="EB0000"/>
          <w:sz w:val="31"/>
        </w:rPr>
        <w:t>Zaawansowany interfejs człowiek-maszyna sprawia, że sterowanie jest łatwiejsze i bardziej elastyczne</w:t>
      </w:r>
    </w:p>
    <w:bookmarkEnd w:id="0"/>
    <w:p w14:paraId="0C1A51F6" w14:textId="44A478A5" w:rsidR="006D6E91" w:rsidRPr="003B3B22" w:rsidRDefault="006D6E91" w:rsidP="006D6E91">
      <w:pPr>
        <w:spacing w:before="360" w:after="120" w:line="240" w:lineRule="auto"/>
        <w:rPr>
          <w:b/>
          <w:szCs w:val="20"/>
        </w:rPr>
      </w:pPr>
      <w:r w:rsidRPr="003B3B22">
        <w:rPr>
          <w:b/>
        </w:rPr>
        <w:t xml:space="preserve">San Polo di Piave/Włochy, czerwiec 2022 – Firma Oerlikon HRSflow całkowicie zaktualizowała oprogramowanie układu sterującego swoich systemów gorącokanałowych FLEXflow. Zaktualizowany interfejs człowiek-maszyna (HMI) 4.0 sprawia, że obsługa jest teraz jeszcze bardziej intuicyjna i wygodna. Możliwe jest zintegrowanie systemów z różnymi typami dysz i zapisanie kilku zestawów parametrów dla każdej formy. Dodane zostały rozszerzone możliwości indywidualnego sterowania każdym serwomotorem w celu pozycjonowania iglicy oraz monitorowania stabilności procesu. Ponadto, można teraz konfigurować i zarządzać określonymi kontami użytkowników w celu ustawienia indywidualnych uprawnień dostępu. Dzięki połączeniu internetowemu dostęp do układu sterującego jest możliwy niezależnie od lokalizacji. </w:t>
      </w:r>
    </w:p>
    <w:p w14:paraId="7122FBF9" w14:textId="476631AB" w:rsidR="008A083B" w:rsidRPr="003B3B22" w:rsidRDefault="008A083B" w:rsidP="00A709C2">
      <w:pPr>
        <w:spacing w:before="120" w:line="240" w:lineRule="auto"/>
        <w:rPr>
          <w:rFonts w:cs="Arial"/>
          <w:szCs w:val="20"/>
        </w:rPr>
      </w:pPr>
      <w:r w:rsidRPr="003B3B22">
        <w:t>HMI 4.0 oferuje teraz możliwość indywidualnego sterowania wieloma serwomotorami za pomocą określonych danych. Umożliwia to również obsługę systemów z mieszanymi wymiarami dysz. W tym celu system wykorzystuje specjalne karty form dla każdego narzędzia wyposażonego w technologię gorącokanałową FLEXflow. Wszystkie informacje wymagane przez system sterowania mogą zostać załadowane na karty, w tym receptury, ilość i konfiguracje dysz serwoelektrycznych. Przechowywanie indywidualnych receptur ułatwia również zmianę trybu pracy formy, co jest istotne głównie w przypadku operacji wykorzystujących rodziny narzędzi. Możliwe jest nawet zintegrowanie parametrów cykli czyszczenia. Karty form można pobrać i zapisać na przenośnej pamięci USB, aby przenieść je do innego układu sterującego lub zachować jako kopię zapasową.</w:t>
      </w:r>
    </w:p>
    <w:p w14:paraId="39498F71" w14:textId="77777777" w:rsidR="00A709C2" w:rsidRPr="003B3B22" w:rsidRDefault="00A709C2" w:rsidP="00A709C2">
      <w:pPr>
        <w:spacing w:before="240" w:line="240" w:lineRule="auto"/>
        <w:rPr>
          <w:rFonts w:cs="Arial"/>
          <w:b/>
          <w:szCs w:val="20"/>
        </w:rPr>
      </w:pPr>
      <w:r w:rsidRPr="003B3B22">
        <w:rPr>
          <w:b/>
        </w:rPr>
        <w:t>Zaawansowana kontrola procesu</w:t>
      </w:r>
    </w:p>
    <w:p w14:paraId="1EFEF6B6" w14:textId="2D48185B" w:rsidR="001A3656" w:rsidRPr="003B3B22" w:rsidRDefault="00D0707A" w:rsidP="00A709C2">
      <w:pPr>
        <w:spacing w:before="120" w:line="240" w:lineRule="auto"/>
        <w:rPr>
          <w:rFonts w:cs="Arial"/>
          <w:szCs w:val="20"/>
        </w:rPr>
      </w:pPr>
      <w:r w:rsidRPr="003B3B22">
        <w:t>Aby ułatwić indywidualne programowanie i uczynić je jeszcze bardziej intuicyjnym, obraz danej formy można zapisać na odpowiedniej karcie. Tam poszczególne punkty wtryskowe można skorelować z odpowiednią dyszą gorącokanałową. Dwukrotne kliknięcie na nie pozwala na wyłączenie lub włączenie niektórych funkcji oraz sprawdzenie stanu silnika. Ponadto użytkownik może zarządzać parametrami pracy każdego silnika, aby niezależnie optymalizować wydajność odpowiedniej dyszy. Strona z listą cykli zawiera schematy wzorcowe dla poszczególnych receptur formowania. Wykorzystanie odpowiedniego schematu dla konkretnego zadania z odpowiednimi rzeczywistymi danymi procesowymi daje możliwość sprawdzenia stabilności procesu i podjęcia działań w razie potrzeby.</w:t>
      </w:r>
    </w:p>
    <w:p w14:paraId="13F10018" w14:textId="49295215" w:rsidR="00A709C2" w:rsidRPr="003B3B22" w:rsidRDefault="00A709C2" w:rsidP="00A709C2">
      <w:pPr>
        <w:spacing w:before="240" w:line="240" w:lineRule="auto"/>
        <w:rPr>
          <w:rFonts w:cs="Arial"/>
          <w:b/>
          <w:szCs w:val="20"/>
        </w:rPr>
      </w:pPr>
      <w:r w:rsidRPr="003B3B22">
        <w:rPr>
          <w:b/>
        </w:rPr>
        <w:t>Jedno- i wielozadaniowość</w:t>
      </w:r>
    </w:p>
    <w:p w14:paraId="7ED43013" w14:textId="1389438C" w:rsidR="00834F9F" w:rsidRPr="003B3B22" w:rsidRDefault="005178D1" w:rsidP="00A709C2">
      <w:pPr>
        <w:spacing w:before="120" w:line="240" w:lineRule="auto"/>
        <w:rPr>
          <w:rFonts w:cs="Arial"/>
        </w:rPr>
      </w:pPr>
      <w:r w:rsidRPr="003B3B22">
        <w:t xml:space="preserve">Tworzenie i przechowywanie indywidualnych profili dla użytkowników lub grup użytkowników zapewnia spersonalizowane funkcjonalności, które można elastycznie dostosować do odpowiednich potrzeb organizacji. Każdy użytkownik loguje się za pomocą swojej osobistej nazwy konta i hasła. Liczba kont użytkowników jest nieograniczona. Kilku użytkowników może jednocześnie łączyć się z układem sterującym. Jednak tylko jeden uczestnik może przejąć kontrolę, a pozostali otrzymują tylko informację o odpowiednim statusie. Możliwe jest jednak przekazanie kontroli innemu użytkownikowi. </w:t>
      </w:r>
    </w:p>
    <w:p w14:paraId="020C8698" w14:textId="56726307" w:rsidR="001A3656" w:rsidRPr="003B3B22" w:rsidRDefault="00053427" w:rsidP="00A709C2">
      <w:pPr>
        <w:spacing w:before="120" w:line="240" w:lineRule="auto"/>
        <w:rPr>
          <w:rFonts w:cs="Arial"/>
          <w:szCs w:val="20"/>
        </w:rPr>
      </w:pPr>
      <w:r w:rsidRPr="003B3B22">
        <w:t>HMI 4.0. zintegrowany z siecią klienta, umożliwia sterowanie systemami gorącokanałowymi FLEXflow z dowolnego miejsca za pomocą komputera lub tabletu, poprzez przeglądarkę internetową. Responsywny wyświetlacz graficzny dostosowuje się do najpopularniejszych rozdzielczości monitora.</w:t>
      </w:r>
    </w:p>
    <w:p w14:paraId="1EBF865F" w14:textId="7EC1AAFD" w:rsidR="00A709C2" w:rsidRPr="003B3B22" w:rsidRDefault="00A709C2" w:rsidP="00A709C2">
      <w:pPr>
        <w:spacing w:before="240" w:line="240" w:lineRule="auto"/>
        <w:rPr>
          <w:rFonts w:cs="Arial"/>
          <w:b/>
          <w:szCs w:val="20"/>
        </w:rPr>
      </w:pPr>
      <w:r w:rsidRPr="003B3B22">
        <w:rPr>
          <w:b/>
        </w:rPr>
        <w:t>Wymagające i złożone komponenty w centrum uwagi</w:t>
      </w:r>
    </w:p>
    <w:p w14:paraId="66997B03" w14:textId="25E45737" w:rsidR="00CC7F95" w:rsidRPr="003B3B22" w:rsidRDefault="00CC7F95" w:rsidP="00A709C2">
      <w:pPr>
        <w:spacing w:before="120" w:line="240" w:lineRule="auto"/>
        <w:rPr>
          <w:rFonts w:cs="Arial"/>
          <w:szCs w:val="20"/>
        </w:rPr>
      </w:pPr>
      <w:r w:rsidRPr="003B3B22">
        <w:t xml:space="preserve">Poza dodatkowymi udoskonaleniami zaktualizowanego interfejsu HMI 4.0, zalety systemów z zaworami zasuwowymi FLEXflow, sterowanych silnikiem serwo pozostają takie same. </w:t>
      </w:r>
      <w:r w:rsidR="00335AFD">
        <w:t>Z</w:t>
      </w:r>
      <w:r w:rsidRPr="003B3B22">
        <w:t xml:space="preserve">e względu na możliwości produkcji wielkogabarytowych elementów o wysokiej jakości powierzchni, formowanie wtryskowe wymagających i złożonych części samochodowych jest jednym z głównych obszarów zastosowań. Szczególnie w przypadku kaskadowego formowania wtryskowego, FLEXflow umożliwia indywidualne, sekwencyjnie skoordynowane, precyzyjne otwieranie i zamykanie iglic przy wybranych prędkościach. </w:t>
      </w:r>
      <w:r w:rsidRPr="003B3B22">
        <w:lastRenderedPageBreak/>
        <w:t>Pozwala to na precyzyjną kontrolę przepływu stopu w poszczególnych dyszach gorącokanałowych i ogólnego przepływu objętościowego w komorze oraz optymalizację procesu napełniania w porównaniu z konwencjonalnymi systemami kaskadowymi. Możliwe do osiągnięcia wyniki to nie tylko doskonałe powierzchnie elementów, ale także zmniejszenie wymaganej siły docisku dzięki obecności dużego okna procesowego, a także ciężarowi elementu bez uszczerbku na jakości.</w:t>
      </w:r>
    </w:p>
    <w:p w14:paraId="2C83B218" w14:textId="77777777" w:rsidR="00524EF8" w:rsidRPr="003B3B22" w:rsidRDefault="00524EF8" w:rsidP="008C3B82">
      <w:pPr>
        <w:spacing w:before="240" w:line="240" w:lineRule="auto"/>
        <w:rPr>
          <w:rFonts w:cs="Arial"/>
          <w:b/>
          <w:bCs/>
          <w:noProof/>
          <w:szCs w:val="20"/>
        </w:rPr>
      </w:pPr>
      <w:r w:rsidRPr="003B3B22">
        <w:rPr>
          <w:b/>
        </w:rPr>
        <w:t xml:space="preserve">O Oerlikon HRSflow </w:t>
      </w:r>
    </w:p>
    <w:p w14:paraId="53540960" w14:textId="64B3BE87" w:rsidR="00524EF8" w:rsidRPr="003B3B22" w:rsidRDefault="00524EF8" w:rsidP="00524EF8">
      <w:pPr>
        <w:spacing w:before="120" w:line="240" w:lineRule="auto"/>
        <w:rPr>
          <w:rFonts w:cs="Arial"/>
          <w:noProof/>
          <w:szCs w:val="20"/>
        </w:rPr>
      </w:pPr>
      <w:r w:rsidRPr="003B3B22">
        <w:t xml:space="preserve">Oerlikon HRSflow (www.hrsflow.com), część szwajcarskiej grupy technologicznej Oerlikon i jej oddział Polymer Processing Solutions, ma siedzibę w San Polo di Piave we Włoszech i specjalizuje się w opracowywaniu i produkcji zaawansowanych i innowacyjnych systemów gorącokanałowych dla zastosowań w przemyśle wtryskowym. Jednostka biznesowa zatrudnia około 1000 osób i jest obecna na wszystkich głównych rynkach światowych. Oerlikon HRSflow produkuje systemy gorącokanałowe w swojej europejskiej siedzibie w San Polo di Piave we Włoszech, w azjatyckiej siedzibie w Hangzhou w Chinach oraz w zakładzie Byron Center w pobliżu Grand Rapids w stanie Michigan w USA. </w:t>
      </w:r>
    </w:p>
    <w:p w14:paraId="74FA5C07" w14:textId="77777777" w:rsidR="00776383" w:rsidRPr="003B3B22" w:rsidRDefault="00776383" w:rsidP="00776383">
      <w:pPr>
        <w:spacing w:before="360" w:after="120" w:line="240" w:lineRule="exact"/>
        <w:rPr>
          <w:rFonts w:cs="Arial"/>
          <w:b/>
          <w:bCs/>
          <w:noProof/>
          <w:color w:val="000000"/>
          <w:szCs w:val="20"/>
        </w:rPr>
      </w:pPr>
      <w:r w:rsidRPr="003B3B22">
        <w:rPr>
          <w:b/>
          <w:color w:val="000000"/>
        </w:rPr>
        <w:t>W celu uzyskania dalszych informacji prosimy o 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76383" w:rsidRPr="003B3B22" w14:paraId="1878F189" w14:textId="77777777" w:rsidTr="008C3B82">
        <w:tc>
          <w:tcPr>
            <w:tcW w:w="4583" w:type="dxa"/>
          </w:tcPr>
          <w:p w14:paraId="43A975E6" w14:textId="77777777" w:rsidR="00776383" w:rsidRPr="003B3B22" w:rsidRDefault="00776383" w:rsidP="008C3B82">
            <w:pPr>
              <w:spacing w:line="240" w:lineRule="auto"/>
              <w:rPr>
                <w:rFonts w:cs="Arial"/>
                <w:noProof/>
                <w:szCs w:val="20"/>
              </w:rPr>
            </w:pPr>
            <w:r w:rsidRPr="003B3B22">
              <w:t>Chiara Montagner</w:t>
            </w:r>
          </w:p>
          <w:p w14:paraId="571CCE0C" w14:textId="77777777" w:rsidR="00776383" w:rsidRPr="003B3B22" w:rsidRDefault="00776383" w:rsidP="008C3B82">
            <w:pPr>
              <w:spacing w:line="240" w:lineRule="auto"/>
              <w:rPr>
                <w:rFonts w:cs="Arial"/>
                <w:noProof/>
                <w:szCs w:val="20"/>
              </w:rPr>
            </w:pPr>
            <w:r w:rsidRPr="003B3B22">
              <w:t xml:space="preserve">Kierownik ds. marketingu i komunikacji </w:t>
            </w:r>
          </w:p>
          <w:p w14:paraId="071985DE" w14:textId="77777777" w:rsidR="00776383" w:rsidRPr="003B3B22" w:rsidRDefault="00776383" w:rsidP="008C3B82">
            <w:pPr>
              <w:spacing w:line="240" w:lineRule="auto"/>
              <w:rPr>
                <w:rFonts w:cs="Arial"/>
                <w:bCs/>
                <w:noProof/>
                <w:szCs w:val="20"/>
              </w:rPr>
            </w:pPr>
            <w:r w:rsidRPr="003B3B22">
              <w:t>Oerlikon HRSflow</w:t>
            </w:r>
          </w:p>
          <w:p w14:paraId="79315183" w14:textId="77777777" w:rsidR="00776383" w:rsidRPr="003B3B22" w:rsidRDefault="00776383" w:rsidP="008C3B82">
            <w:pPr>
              <w:spacing w:line="240" w:lineRule="auto"/>
              <w:rPr>
                <w:rFonts w:cs="Arial"/>
                <w:noProof/>
                <w:szCs w:val="20"/>
              </w:rPr>
            </w:pPr>
            <w:r w:rsidRPr="003B3B22">
              <w:t>Tel: +39 0422 750 127</w:t>
            </w:r>
          </w:p>
          <w:p w14:paraId="741113CF" w14:textId="77777777" w:rsidR="00776383" w:rsidRPr="003B3B22" w:rsidRDefault="00776383" w:rsidP="008C3B82">
            <w:pPr>
              <w:spacing w:line="240" w:lineRule="auto"/>
              <w:rPr>
                <w:rFonts w:cs="Arial"/>
                <w:noProof/>
                <w:szCs w:val="20"/>
              </w:rPr>
            </w:pPr>
            <w:r w:rsidRPr="003B3B22">
              <w:t>Faks: +39 0422 750 303</w:t>
            </w:r>
          </w:p>
          <w:p w14:paraId="4E31EAE7" w14:textId="77777777" w:rsidR="00776383" w:rsidRPr="003B3B22" w:rsidRDefault="001C0866" w:rsidP="008C3B82">
            <w:pPr>
              <w:spacing w:line="240" w:lineRule="auto"/>
              <w:rPr>
                <w:rFonts w:cs="Arial"/>
                <w:noProof/>
                <w:szCs w:val="20"/>
              </w:rPr>
            </w:pPr>
            <w:hyperlink r:id="rId10" w:history="1">
              <w:r w:rsidR="00F93986" w:rsidRPr="003B3B22">
                <w:rPr>
                  <w:rStyle w:val="Hyperlink"/>
                </w:rPr>
                <w:t>chiara.montagner@oerlikon.com</w:t>
              </w:r>
            </w:hyperlink>
          </w:p>
          <w:p w14:paraId="6C0D7FC0" w14:textId="77777777" w:rsidR="00776383" w:rsidRPr="003B3B22" w:rsidRDefault="001C0866" w:rsidP="008C3B82">
            <w:pPr>
              <w:spacing w:after="120" w:line="240" w:lineRule="exact"/>
              <w:rPr>
                <w:rFonts w:cs="Arial"/>
                <w:b/>
                <w:bCs/>
                <w:noProof/>
                <w:color w:val="000000"/>
                <w:szCs w:val="20"/>
              </w:rPr>
            </w:pPr>
            <w:hyperlink r:id="rId11" w:history="1">
              <w:r w:rsidR="00F93986" w:rsidRPr="003B3B22">
                <w:rPr>
                  <w:rStyle w:val="Hyperlink"/>
                </w:rPr>
                <w:t>www.oerlikon.com/hrsflow</w:t>
              </w:r>
            </w:hyperlink>
          </w:p>
        </w:tc>
        <w:tc>
          <w:tcPr>
            <w:tcW w:w="4583" w:type="dxa"/>
          </w:tcPr>
          <w:p w14:paraId="5CEACECD" w14:textId="77777777" w:rsidR="00776383" w:rsidRPr="003B3B22" w:rsidRDefault="00776383" w:rsidP="008C3B82">
            <w:pPr>
              <w:spacing w:line="240" w:lineRule="auto"/>
              <w:rPr>
                <w:rFonts w:cs="Arial"/>
                <w:noProof/>
                <w:szCs w:val="20"/>
              </w:rPr>
            </w:pPr>
            <w:r w:rsidRPr="003B3B22">
              <w:t>Erica Gaggiato</w:t>
            </w:r>
          </w:p>
          <w:p w14:paraId="370C7799" w14:textId="77777777" w:rsidR="00776383" w:rsidRPr="003B3B22" w:rsidRDefault="00776383" w:rsidP="008C3B82">
            <w:pPr>
              <w:spacing w:line="240" w:lineRule="auto"/>
              <w:rPr>
                <w:rFonts w:cs="Arial"/>
                <w:noProof/>
                <w:szCs w:val="20"/>
              </w:rPr>
            </w:pPr>
            <w:r w:rsidRPr="003B3B22">
              <w:t>Specjalista ds. marketingu i komunikacji</w:t>
            </w:r>
          </w:p>
          <w:p w14:paraId="7454FC59" w14:textId="77777777" w:rsidR="00776383" w:rsidRPr="003B3B22" w:rsidRDefault="00776383" w:rsidP="008C3B82">
            <w:pPr>
              <w:spacing w:line="240" w:lineRule="auto"/>
              <w:rPr>
                <w:rFonts w:cs="Arial"/>
                <w:bCs/>
                <w:noProof/>
                <w:szCs w:val="20"/>
              </w:rPr>
            </w:pPr>
            <w:r w:rsidRPr="003B3B22">
              <w:t>Oerlikon HRSflow</w:t>
            </w:r>
          </w:p>
          <w:p w14:paraId="7B61E561" w14:textId="77777777" w:rsidR="00776383" w:rsidRPr="003B3B22" w:rsidRDefault="00776383" w:rsidP="008C3B82">
            <w:pPr>
              <w:spacing w:line="240" w:lineRule="auto"/>
              <w:rPr>
                <w:rFonts w:cs="Arial"/>
                <w:noProof/>
                <w:szCs w:val="20"/>
              </w:rPr>
            </w:pPr>
            <w:r w:rsidRPr="003B3B22">
              <w:t>Tel: +39 0422 750 120</w:t>
            </w:r>
          </w:p>
          <w:p w14:paraId="75A9AE99" w14:textId="77777777" w:rsidR="00776383" w:rsidRPr="003B3B22" w:rsidRDefault="00776383" w:rsidP="008C3B82">
            <w:pPr>
              <w:spacing w:line="240" w:lineRule="auto"/>
              <w:rPr>
                <w:rFonts w:cs="Arial"/>
                <w:noProof/>
                <w:szCs w:val="20"/>
              </w:rPr>
            </w:pPr>
            <w:r w:rsidRPr="003B3B22">
              <w:t>Faks: +39 0422 750 303</w:t>
            </w:r>
          </w:p>
          <w:p w14:paraId="099C273C" w14:textId="77777777" w:rsidR="00776383" w:rsidRPr="003B3B22" w:rsidRDefault="001C0866" w:rsidP="008C3B82">
            <w:pPr>
              <w:spacing w:line="240" w:lineRule="auto"/>
              <w:rPr>
                <w:rFonts w:cs="Arial"/>
                <w:noProof/>
                <w:szCs w:val="20"/>
              </w:rPr>
            </w:pPr>
            <w:hyperlink r:id="rId12" w:history="1">
              <w:r w:rsidR="00F93986" w:rsidRPr="003B3B22">
                <w:rPr>
                  <w:rStyle w:val="Hyperlink"/>
                </w:rPr>
                <w:t>erica.gaggiato@oerlikon.com</w:t>
              </w:r>
            </w:hyperlink>
          </w:p>
          <w:p w14:paraId="4699E1D1" w14:textId="77777777" w:rsidR="00776383" w:rsidRPr="003B3B22" w:rsidRDefault="001C0866" w:rsidP="008C3B82">
            <w:pPr>
              <w:spacing w:line="240" w:lineRule="exact"/>
              <w:rPr>
                <w:rFonts w:cs="Arial"/>
                <w:b/>
                <w:bCs/>
                <w:noProof/>
                <w:color w:val="000000"/>
                <w:szCs w:val="20"/>
              </w:rPr>
            </w:pPr>
            <w:hyperlink r:id="rId13" w:history="1">
              <w:r w:rsidR="00F93986" w:rsidRPr="003B3B22">
                <w:rPr>
                  <w:rStyle w:val="Hyperlink"/>
                </w:rPr>
                <w:t>www.oerlikon.com/hrsflow</w:t>
              </w:r>
            </w:hyperlink>
          </w:p>
        </w:tc>
      </w:tr>
    </w:tbl>
    <w:p w14:paraId="72D6C9BE" w14:textId="77777777" w:rsidR="00776383" w:rsidRPr="003B3B22" w:rsidRDefault="00776383" w:rsidP="00776383">
      <w:pPr>
        <w:spacing w:before="360" w:line="240" w:lineRule="auto"/>
        <w:rPr>
          <w:rFonts w:cs="Arial"/>
          <w:b/>
          <w:bCs/>
          <w:noProof/>
          <w:color w:val="000000"/>
          <w:szCs w:val="20"/>
        </w:rPr>
      </w:pPr>
      <w:r w:rsidRPr="003B3B22">
        <w:rPr>
          <w:b/>
          <w:color w:val="000000"/>
        </w:rPr>
        <w:t>Kontakt z redakcją oraz wysyłanie kopii voucherów:</w:t>
      </w:r>
    </w:p>
    <w:p w14:paraId="350667F9" w14:textId="77777777" w:rsidR="00776383" w:rsidRPr="003B3B22" w:rsidRDefault="00776383" w:rsidP="00776383">
      <w:pPr>
        <w:spacing w:before="120" w:line="240" w:lineRule="auto"/>
        <w:rPr>
          <w:rFonts w:cs="Arial"/>
          <w:bCs/>
          <w:noProof/>
          <w:szCs w:val="20"/>
        </w:rPr>
      </w:pPr>
      <w:r w:rsidRPr="003B3B22">
        <w:t>Dr Inż. Jörg Wolters</w:t>
      </w:r>
    </w:p>
    <w:p w14:paraId="51CF8F4D" w14:textId="77777777" w:rsidR="00776383" w:rsidRPr="003B3B22" w:rsidRDefault="00776383" w:rsidP="00776383">
      <w:pPr>
        <w:spacing w:line="240" w:lineRule="auto"/>
        <w:rPr>
          <w:rFonts w:cs="Arial"/>
          <w:bCs/>
          <w:noProof/>
          <w:szCs w:val="20"/>
        </w:rPr>
      </w:pPr>
      <w:r w:rsidRPr="003B3B22">
        <w:t>Konsens PR GmbH &amp; Co. KG</w:t>
      </w:r>
    </w:p>
    <w:p w14:paraId="22B960A1" w14:textId="77777777" w:rsidR="00776383" w:rsidRPr="003B3B22" w:rsidRDefault="00776383" w:rsidP="00776383">
      <w:pPr>
        <w:spacing w:line="240" w:lineRule="auto"/>
        <w:rPr>
          <w:rFonts w:cs="Arial"/>
          <w:bCs/>
          <w:noProof/>
          <w:szCs w:val="20"/>
        </w:rPr>
      </w:pPr>
      <w:r w:rsidRPr="003B3B22">
        <w:t>Im Kühlen Grund 10, D-64823 Groß-Umstadt, Niemcy</w:t>
      </w:r>
    </w:p>
    <w:p w14:paraId="3CBCCA4B" w14:textId="77777777" w:rsidR="00776383" w:rsidRPr="003B3B22" w:rsidRDefault="00776383" w:rsidP="00776383">
      <w:pPr>
        <w:spacing w:line="240" w:lineRule="auto"/>
        <w:rPr>
          <w:rFonts w:cs="Arial"/>
          <w:bCs/>
          <w:noProof/>
          <w:szCs w:val="20"/>
        </w:rPr>
      </w:pPr>
      <w:r w:rsidRPr="003B3B22">
        <w:t xml:space="preserve">Tel: +49 6078 9363 0, </w:t>
      </w:r>
    </w:p>
    <w:p w14:paraId="31A975DD" w14:textId="77777777" w:rsidR="00776383" w:rsidRPr="003B3B22" w:rsidRDefault="001C0866" w:rsidP="00776383">
      <w:pPr>
        <w:spacing w:line="240" w:lineRule="auto"/>
        <w:rPr>
          <w:rFonts w:cs="Arial"/>
          <w:bCs/>
          <w:noProof/>
          <w:szCs w:val="20"/>
        </w:rPr>
      </w:pPr>
      <w:hyperlink r:id="rId14" w:history="1">
        <w:r w:rsidR="00F93986" w:rsidRPr="003B3B22">
          <w:rPr>
            <w:rStyle w:val="Hyperlink"/>
          </w:rPr>
          <w:t>mail@konsens.de</w:t>
        </w:r>
      </w:hyperlink>
    </w:p>
    <w:p w14:paraId="6717B2D1" w14:textId="57818E2C" w:rsidR="00C33639" w:rsidRPr="003B3B22" w:rsidRDefault="000F6F58" w:rsidP="00776383">
      <w:pPr>
        <w:spacing w:before="360"/>
        <w:rPr>
          <w:i/>
        </w:rPr>
      </w:pPr>
      <w:r w:rsidRPr="003B3B22">
        <w:rPr>
          <w:i/>
          <w:noProof/>
        </w:rPr>
        <w:drawing>
          <wp:inline distT="0" distB="0" distL="0" distR="0" wp14:anchorId="20380102" wp14:editId="77E74723">
            <wp:extent cx="3877056" cy="2584704"/>
            <wp:effectExtent l="0" t="0" r="9525" b="6350"/>
            <wp:docPr id="1" name="Picture 1" descr="A picture containing person, person, indoor,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indoor, mill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80614" cy="2587076"/>
                    </a:xfrm>
                    <a:prstGeom prst="rect">
                      <a:avLst/>
                    </a:prstGeom>
                  </pic:spPr>
                </pic:pic>
              </a:graphicData>
            </a:graphic>
          </wp:inline>
        </w:drawing>
      </w:r>
    </w:p>
    <w:p w14:paraId="5626EB56" w14:textId="6BBD7C2B" w:rsidR="00776383" w:rsidRPr="003B3B22" w:rsidRDefault="009B5606" w:rsidP="00D97DCE">
      <w:pPr>
        <w:spacing w:before="120"/>
        <w:jc w:val="left"/>
        <w:rPr>
          <w:i/>
        </w:rPr>
      </w:pPr>
      <w:r w:rsidRPr="003B3B22">
        <w:rPr>
          <w:i/>
        </w:rPr>
        <w:t>Zaktualizowany interfejs HMI 4.0 dla układu sterującego systemów gorącokanałowych FLEXflow może wyświetlać archiwum kart form, co pozwala wybrać istniejący zestaw danych lub zdefiniować nowe receptury; © Oerlikon HRSflow</w:t>
      </w:r>
    </w:p>
    <w:p w14:paraId="5422D32C" w14:textId="465EEEC6" w:rsidR="00CF1849" w:rsidRPr="00776383" w:rsidRDefault="00776383" w:rsidP="00093EA9">
      <w:pPr>
        <w:spacing w:before="120"/>
        <w:jc w:val="left"/>
        <w:rPr>
          <w:u w:val="single"/>
        </w:rPr>
      </w:pPr>
      <w:r w:rsidRPr="003B3B22">
        <w:rPr>
          <w:u w:val="single"/>
        </w:rPr>
        <w:t>Tekst i zdjęcie tego komunikatu prasowego są dostępne do pobrania pod adresem https://www.konsens.de/hrsflow</w:t>
      </w:r>
    </w:p>
    <w:sectPr w:rsidR="00CF1849" w:rsidRPr="00776383" w:rsidSect="00AA7CD9">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34A8" w14:textId="77777777" w:rsidR="008A6E64" w:rsidRDefault="008A6E64" w:rsidP="00550E11">
      <w:pPr>
        <w:spacing w:line="240" w:lineRule="auto"/>
      </w:pPr>
      <w:r>
        <w:separator/>
      </w:r>
    </w:p>
  </w:endnote>
  <w:endnote w:type="continuationSeparator" w:id="0">
    <w:p w14:paraId="4CDF386B" w14:textId="77777777" w:rsidR="008A6E64" w:rsidRDefault="008A6E64"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2E4" w14:textId="77777777" w:rsidR="003B3B22" w:rsidRDefault="003B3B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1AA" w14:textId="77777777" w:rsidR="003B3B22" w:rsidRDefault="003B3B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E740" w14:textId="77777777" w:rsidR="003B3B22" w:rsidRDefault="003B3B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50CA" w14:textId="77777777" w:rsidR="008A6E64" w:rsidRDefault="008A6E64" w:rsidP="00550E11">
      <w:pPr>
        <w:spacing w:line="240" w:lineRule="auto"/>
      </w:pPr>
      <w:r>
        <w:separator/>
      </w:r>
    </w:p>
  </w:footnote>
  <w:footnote w:type="continuationSeparator" w:id="0">
    <w:p w14:paraId="77446C46" w14:textId="77777777" w:rsidR="008A6E64" w:rsidRDefault="008A6E64"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8A1B" w14:textId="77777777" w:rsidR="003B3B22" w:rsidRDefault="003B3B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Pr="003B3B22" w:rsidRDefault="00121AD7" w:rsidP="002B770D">
    <w:pPr>
      <w:pStyle w:val="Kopfzeile"/>
      <w:tabs>
        <w:tab w:val="clear" w:pos="4513"/>
        <w:tab w:val="clear" w:pos="9026"/>
        <w:tab w:val="left" w:pos="1750"/>
      </w:tabs>
    </w:pPr>
    <w:r w:rsidRPr="003B3B22">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Pr="003B3B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5463" w14:textId="77777777" w:rsidR="003B3B22" w:rsidRDefault="003B3B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09A"/>
    <w:multiLevelType w:val="hybridMultilevel"/>
    <w:tmpl w:val="F328E092"/>
    <w:lvl w:ilvl="0" w:tplc="F124A590">
      <w:start w:val="1"/>
      <w:numFmt w:val="bullet"/>
      <w:lvlText w:val=""/>
      <w:lvlJc w:val="left"/>
      <w:pPr>
        <w:tabs>
          <w:tab w:val="num" w:pos="720"/>
        </w:tabs>
        <w:ind w:left="720" w:hanging="360"/>
      </w:pPr>
      <w:rPr>
        <w:rFonts w:ascii="Wingdings" w:hAnsi="Wingdings" w:hint="default"/>
      </w:rPr>
    </w:lvl>
    <w:lvl w:ilvl="1" w:tplc="139ED47A" w:tentative="1">
      <w:start w:val="1"/>
      <w:numFmt w:val="bullet"/>
      <w:lvlText w:val=""/>
      <w:lvlJc w:val="left"/>
      <w:pPr>
        <w:tabs>
          <w:tab w:val="num" w:pos="1440"/>
        </w:tabs>
        <w:ind w:left="1440" w:hanging="360"/>
      </w:pPr>
      <w:rPr>
        <w:rFonts w:ascii="Wingdings" w:hAnsi="Wingdings" w:hint="default"/>
      </w:rPr>
    </w:lvl>
    <w:lvl w:ilvl="2" w:tplc="EDEABDFC">
      <w:start w:val="1"/>
      <w:numFmt w:val="bullet"/>
      <w:lvlText w:val=""/>
      <w:lvlJc w:val="left"/>
      <w:pPr>
        <w:tabs>
          <w:tab w:val="num" w:pos="2160"/>
        </w:tabs>
        <w:ind w:left="2160" w:hanging="360"/>
      </w:pPr>
      <w:rPr>
        <w:rFonts w:ascii="Wingdings" w:hAnsi="Wingdings" w:hint="default"/>
      </w:rPr>
    </w:lvl>
    <w:lvl w:ilvl="3" w:tplc="DE981C80" w:tentative="1">
      <w:start w:val="1"/>
      <w:numFmt w:val="bullet"/>
      <w:lvlText w:val=""/>
      <w:lvlJc w:val="left"/>
      <w:pPr>
        <w:tabs>
          <w:tab w:val="num" w:pos="2880"/>
        </w:tabs>
        <w:ind w:left="2880" w:hanging="360"/>
      </w:pPr>
      <w:rPr>
        <w:rFonts w:ascii="Wingdings" w:hAnsi="Wingdings" w:hint="default"/>
      </w:rPr>
    </w:lvl>
    <w:lvl w:ilvl="4" w:tplc="A9849DB4" w:tentative="1">
      <w:start w:val="1"/>
      <w:numFmt w:val="bullet"/>
      <w:lvlText w:val=""/>
      <w:lvlJc w:val="left"/>
      <w:pPr>
        <w:tabs>
          <w:tab w:val="num" w:pos="3600"/>
        </w:tabs>
        <w:ind w:left="3600" w:hanging="360"/>
      </w:pPr>
      <w:rPr>
        <w:rFonts w:ascii="Wingdings" w:hAnsi="Wingdings" w:hint="default"/>
      </w:rPr>
    </w:lvl>
    <w:lvl w:ilvl="5" w:tplc="B2CE0704" w:tentative="1">
      <w:start w:val="1"/>
      <w:numFmt w:val="bullet"/>
      <w:lvlText w:val=""/>
      <w:lvlJc w:val="left"/>
      <w:pPr>
        <w:tabs>
          <w:tab w:val="num" w:pos="4320"/>
        </w:tabs>
        <w:ind w:left="4320" w:hanging="360"/>
      </w:pPr>
      <w:rPr>
        <w:rFonts w:ascii="Wingdings" w:hAnsi="Wingdings" w:hint="default"/>
      </w:rPr>
    </w:lvl>
    <w:lvl w:ilvl="6" w:tplc="5F0E3A0A" w:tentative="1">
      <w:start w:val="1"/>
      <w:numFmt w:val="bullet"/>
      <w:lvlText w:val=""/>
      <w:lvlJc w:val="left"/>
      <w:pPr>
        <w:tabs>
          <w:tab w:val="num" w:pos="5040"/>
        </w:tabs>
        <w:ind w:left="5040" w:hanging="360"/>
      </w:pPr>
      <w:rPr>
        <w:rFonts w:ascii="Wingdings" w:hAnsi="Wingdings" w:hint="default"/>
      </w:rPr>
    </w:lvl>
    <w:lvl w:ilvl="7" w:tplc="1C60F8FC" w:tentative="1">
      <w:start w:val="1"/>
      <w:numFmt w:val="bullet"/>
      <w:lvlText w:val=""/>
      <w:lvlJc w:val="left"/>
      <w:pPr>
        <w:tabs>
          <w:tab w:val="num" w:pos="5760"/>
        </w:tabs>
        <w:ind w:left="5760" w:hanging="360"/>
      </w:pPr>
      <w:rPr>
        <w:rFonts w:ascii="Wingdings" w:hAnsi="Wingdings" w:hint="default"/>
      </w:rPr>
    </w:lvl>
    <w:lvl w:ilvl="8" w:tplc="98A20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E704E"/>
    <w:multiLevelType w:val="hybridMultilevel"/>
    <w:tmpl w:val="A9A803CE"/>
    <w:lvl w:ilvl="0" w:tplc="5A88A2AE">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8B5195"/>
    <w:multiLevelType w:val="hybridMultilevel"/>
    <w:tmpl w:val="F57AD8DC"/>
    <w:lvl w:ilvl="0" w:tplc="1A36D71E">
      <w:start w:val="1"/>
      <w:numFmt w:val="bullet"/>
      <w:lvlText w:val=""/>
      <w:lvlJc w:val="left"/>
      <w:pPr>
        <w:tabs>
          <w:tab w:val="num" w:pos="720"/>
        </w:tabs>
        <w:ind w:left="720" w:hanging="360"/>
      </w:pPr>
      <w:rPr>
        <w:rFonts w:ascii="Wingdings" w:hAnsi="Wingdings" w:hint="default"/>
      </w:rPr>
    </w:lvl>
    <w:lvl w:ilvl="1" w:tplc="23306278" w:tentative="1">
      <w:start w:val="1"/>
      <w:numFmt w:val="bullet"/>
      <w:lvlText w:val=""/>
      <w:lvlJc w:val="left"/>
      <w:pPr>
        <w:tabs>
          <w:tab w:val="num" w:pos="1440"/>
        </w:tabs>
        <w:ind w:left="1440" w:hanging="360"/>
      </w:pPr>
      <w:rPr>
        <w:rFonts w:ascii="Wingdings" w:hAnsi="Wingdings" w:hint="default"/>
      </w:rPr>
    </w:lvl>
    <w:lvl w:ilvl="2" w:tplc="0A000C6C">
      <w:start w:val="1"/>
      <w:numFmt w:val="bullet"/>
      <w:lvlText w:val=""/>
      <w:lvlJc w:val="left"/>
      <w:pPr>
        <w:tabs>
          <w:tab w:val="num" w:pos="2160"/>
        </w:tabs>
        <w:ind w:left="2160" w:hanging="360"/>
      </w:pPr>
      <w:rPr>
        <w:rFonts w:ascii="Wingdings" w:hAnsi="Wingdings" w:hint="default"/>
      </w:rPr>
    </w:lvl>
    <w:lvl w:ilvl="3" w:tplc="D460E562" w:tentative="1">
      <w:start w:val="1"/>
      <w:numFmt w:val="bullet"/>
      <w:lvlText w:val=""/>
      <w:lvlJc w:val="left"/>
      <w:pPr>
        <w:tabs>
          <w:tab w:val="num" w:pos="2880"/>
        </w:tabs>
        <w:ind w:left="2880" w:hanging="360"/>
      </w:pPr>
      <w:rPr>
        <w:rFonts w:ascii="Wingdings" w:hAnsi="Wingdings" w:hint="default"/>
      </w:rPr>
    </w:lvl>
    <w:lvl w:ilvl="4" w:tplc="6BBC7536" w:tentative="1">
      <w:start w:val="1"/>
      <w:numFmt w:val="bullet"/>
      <w:lvlText w:val=""/>
      <w:lvlJc w:val="left"/>
      <w:pPr>
        <w:tabs>
          <w:tab w:val="num" w:pos="3600"/>
        </w:tabs>
        <w:ind w:left="3600" w:hanging="360"/>
      </w:pPr>
      <w:rPr>
        <w:rFonts w:ascii="Wingdings" w:hAnsi="Wingdings" w:hint="default"/>
      </w:rPr>
    </w:lvl>
    <w:lvl w:ilvl="5" w:tplc="0F2676B6" w:tentative="1">
      <w:start w:val="1"/>
      <w:numFmt w:val="bullet"/>
      <w:lvlText w:val=""/>
      <w:lvlJc w:val="left"/>
      <w:pPr>
        <w:tabs>
          <w:tab w:val="num" w:pos="4320"/>
        </w:tabs>
        <w:ind w:left="4320" w:hanging="360"/>
      </w:pPr>
      <w:rPr>
        <w:rFonts w:ascii="Wingdings" w:hAnsi="Wingdings" w:hint="default"/>
      </w:rPr>
    </w:lvl>
    <w:lvl w:ilvl="6" w:tplc="C02AA16A" w:tentative="1">
      <w:start w:val="1"/>
      <w:numFmt w:val="bullet"/>
      <w:lvlText w:val=""/>
      <w:lvlJc w:val="left"/>
      <w:pPr>
        <w:tabs>
          <w:tab w:val="num" w:pos="5040"/>
        </w:tabs>
        <w:ind w:left="5040" w:hanging="360"/>
      </w:pPr>
      <w:rPr>
        <w:rFonts w:ascii="Wingdings" w:hAnsi="Wingdings" w:hint="default"/>
      </w:rPr>
    </w:lvl>
    <w:lvl w:ilvl="7" w:tplc="FA6A6F88" w:tentative="1">
      <w:start w:val="1"/>
      <w:numFmt w:val="bullet"/>
      <w:lvlText w:val=""/>
      <w:lvlJc w:val="left"/>
      <w:pPr>
        <w:tabs>
          <w:tab w:val="num" w:pos="5760"/>
        </w:tabs>
        <w:ind w:left="5760" w:hanging="360"/>
      </w:pPr>
      <w:rPr>
        <w:rFonts w:ascii="Wingdings" w:hAnsi="Wingdings" w:hint="default"/>
      </w:rPr>
    </w:lvl>
    <w:lvl w:ilvl="8" w:tplc="48E021CC" w:tentative="1">
      <w:start w:val="1"/>
      <w:numFmt w:val="bullet"/>
      <w:lvlText w:val=""/>
      <w:lvlJc w:val="left"/>
      <w:pPr>
        <w:tabs>
          <w:tab w:val="num" w:pos="6480"/>
        </w:tabs>
        <w:ind w:left="6480" w:hanging="360"/>
      </w:pPr>
      <w:rPr>
        <w:rFonts w:ascii="Wingdings" w:hAnsi="Wingdings" w:hint="default"/>
      </w:rPr>
    </w:lvl>
  </w:abstractNum>
  <w:num w:numId="1" w16cid:durableId="1229220670">
    <w:abstractNumId w:val="2"/>
  </w:num>
  <w:num w:numId="2" w16cid:durableId="1247230594">
    <w:abstractNumId w:val="1"/>
  </w:num>
  <w:num w:numId="3" w16cid:durableId="195586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57E6"/>
    <w:rsid w:val="00030037"/>
    <w:rsid w:val="00046B9F"/>
    <w:rsid w:val="00053427"/>
    <w:rsid w:val="00057041"/>
    <w:rsid w:val="0006109D"/>
    <w:rsid w:val="00066EE4"/>
    <w:rsid w:val="0008447A"/>
    <w:rsid w:val="0009153A"/>
    <w:rsid w:val="00093EA9"/>
    <w:rsid w:val="000A5A12"/>
    <w:rsid w:val="000B14F9"/>
    <w:rsid w:val="000B533F"/>
    <w:rsid w:val="000D1076"/>
    <w:rsid w:val="000F6F58"/>
    <w:rsid w:val="001011E9"/>
    <w:rsid w:val="00111CD7"/>
    <w:rsid w:val="00121AD7"/>
    <w:rsid w:val="00135265"/>
    <w:rsid w:val="00157FDC"/>
    <w:rsid w:val="0017783C"/>
    <w:rsid w:val="00186253"/>
    <w:rsid w:val="0019551B"/>
    <w:rsid w:val="001A3656"/>
    <w:rsid w:val="001C0866"/>
    <w:rsid w:val="001C51FA"/>
    <w:rsid w:val="001E59E7"/>
    <w:rsid w:val="00211C5D"/>
    <w:rsid w:val="0023229A"/>
    <w:rsid w:val="0025493A"/>
    <w:rsid w:val="00265116"/>
    <w:rsid w:val="0027613A"/>
    <w:rsid w:val="002B3EBE"/>
    <w:rsid w:val="002B4AF2"/>
    <w:rsid w:val="002B770D"/>
    <w:rsid w:val="002D3794"/>
    <w:rsid w:val="002E22D4"/>
    <w:rsid w:val="002E2519"/>
    <w:rsid w:val="002E50D4"/>
    <w:rsid w:val="003024E8"/>
    <w:rsid w:val="00306109"/>
    <w:rsid w:val="00320F4E"/>
    <w:rsid w:val="0033212A"/>
    <w:rsid w:val="00335AFD"/>
    <w:rsid w:val="00366A35"/>
    <w:rsid w:val="00366FD1"/>
    <w:rsid w:val="003A064A"/>
    <w:rsid w:val="003B1136"/>
    <w:rsid w:val="003B3B22"/>
    <w:rsid w:val="003C3A9C"/>
    <w:rsid w:val="003C4557"/>
    <w:rsid w:val="003C732E"/>
    <w:rsid w:val="003C77A7"/>
    <w:rsid w:val="003F5045"/>
    <w:rsid w:val="0040294E"/>
    <w:rsid w:val="004077D9"/>
    <w:rsid w:val="00414385"/>
    <w:rsid w:val="00414D2B"/>
    <w:rsid w:val="004178E2"/>
    <w:rsid w:val="004562F8"/>
    <w:rsid w:val="0046005E"/>
    <w:rsid w:val="00482A78"/>
    <w:rsid w:val="00495CBA"/>
    <w:rsid w:val="005178D1"/>
    <w:rsid w:val="00523CF7"/>
    <w:rsid w:val="00524EF8"/>
    <w:rsid w:val="00550E11"/>
    <w:rsid w:val="0056345A"/>
    <w:rsid w:val="00575040"/>
    <w:rsid w:val="00595064"/>
    <w:rsid w:val="005A6D1B"/>
    <w:rsid w:val="005A7B60"/>
    <w:rsid w:val="005C4113"/>
    <w:rsid w:val="005C72F4"/>
    <w:rsid w:val="005D61F5"/>
    <w:rsid w:val="005E5B53"/>
    <w:rsid w:val="00607E84"/>
    <w:rsid w:val="0062373F"/>
    <w:rsid w:val="00627285"/>
    <w:rsid w:val="00633986"/>
    <w:rsid w:val="006436F4"/>
    <w:rsid w:val="00657391"/>
    <w:rsid w:val="0066085E"/>
    <w:rsid w:val="006742BA"/>
    <w:rsid w:val="00695505"/>
    <w:rsid w:val="006A33A2"/>
    <w:rsid w:val="006B0201"/>
    <w:rsid w:val="006C06B4"/>
    <w:rsid w:val="006C3569"/>
    <w:rsid w:val="006D6E91"/>
    <w:rsid w:val="006D799A"/>
    <w:rsid w:val="006F32F6"/>
    <w:rsid w:val="007028B5"/>
    <w:rsid w:val="00717A81"/>
    <w:rsid w:val="00764712"/>
    <w:rsid w:val="00776383"/>
    <w:rsid w:val="00782635"/>
    <w:rsid w:val="00790CED"/>
    <w:rsid w:val="0079501C"/>
    <w:rsid w:val="007A444A"/>
    <w:rsid w:val="007A7F87"/>
    <w:rsid w:val="007B3D7C"/>
    <w:rsid w:val="007B455A"/>
    <w:rsid w:val="007E7A90"/>
    <w:rsid w:val="007F6B5E"/>
    <w:rsid w:val="007F6D6A"/>
    <w:rsid w:val="00816636"/>
    <w:rsid w:val="008302E9"/>
    <w:rsid w:val="00831344"/>
    <w:rsid w:val="00834F9F"/>
    <w:rsid w:val="008536DF"/>
    <w:rsid w:val="008552D1"/>
    <w:rsid w:val="00857A73"/>
    <w:rsid w:val="0086321A"/>
    <w:rsid w:val="0086681E"/>
    <w:rsid w:val="008A083B"/>
    <w:rsid w:val="008A56EE"/>
    <w:rsid w:val="008A57C7"/>
    <w:rsid w:val="008A6E64"/>
    <w:rsid w:val="008C5303"/>
    <w:rsid w:val="008E2614"/>
    <w:rsid w:val="008F676A"/>
    <w:rsid w:val="008F7A97"/>
    <w:rsid w:val="00900E45"/>
    <w:rsid w:val="00913860"/>
    <w:rsid w:val="0091675E"/>
    <w:rsid w:val="00925319"/>
    <w:rsid w:val="00931F74"/>
    <w:rsid w:val="00966815"/>
    <w:rsid w:val="0097506D"/>
    <w:rsid w:val="00983CB7"/>
    <w:rsid w:val="00994007"/>
    <w:rsid w:val="009B36FF"/>
    <w:rsid w:val="009B5606"/>
    <w:rsid w:val="009B5B85"/>
    <w:rsid w:val="009E5163"/>
    <w:rsid w:val="009E594D"/>
    <w:rsid w:val="00A3149D"/>
    <w:rsid w:val="00A34FEF"/>
    <w:rsid w:val="00A36DB3"/>
    <w:rsid w:val="00A40BA7"/>
    <w:rsid w:val="00A55529"/>
    <w:rsid w:val="00A60337"/>
    <w:rsid w:val="00A709C2"/>
    <w:rsid w:val="00A8130B"/>
    <w:rsid w:val="00A903A5"/>
    <w:rsid w:val="00AA7CD9"/>
    <w:rsid w:val="00AC67E1"/>
    <w:rsid w:val="00AD2643"/>
    <w:rsid w:val="00AF01B0"/>
    <w:rsid w:val="00AF752A"/>
    <w:rsid w:val="00B12941"/>
    <w:rsid w:val="00B214E7"/>
    <w:rsid w:val="00B276B6"/>
    <w:rsid w:val="00B34AC9"/>
    <w:rsid w:val="00B44A51"/>
    <w:rsid w:val="00B60F4B"/>
    <w:rsid w:val="00B80EA7"/>
    <w:rsid w:val="00B84EAD"/>
    <w:rsid w:val="00B91486"/>
    <w:rsid w:val="00BE499A"/>
    <w:rsid w:val="00BF1B8E"/>
    <w:rsid w:val="00BF2FB4"/>
    <w:rsid w:val="00BF6D97"/>
    <w:rsid w:val="00C034DB"/>
    <w:rsid w:val="00C17C7A"/>
    <w:rsid w:val="00C2763D"/>
    <w:rsid w:val="00C27E8A"/>
    <w:rsid w:val="00C33639"/>
    <w:rsid w:val="00C4691C"/>
    <w:rsid w:val="00C86D77"/>
    <w:rsid w:val="00C916AF"/>
    <w:rsid w:val="00CA6F72"/>
    <w:rsid w:val="00CC122F"/>
    <w:rsid w:val="00CC7F95"/>
    <w:rsid w:val="00CD32F4"/>
    <w:rsid w:val="00CD7058"/>
    <w:rsid w:val="00CE02A2"/>
    <w:rsid w:val="00CF1849"/>
    <w:rsid w:val="00D0707A"/>
    <w:rsid w:val="00D1714A"/>
    <w:rsid w:val="00D17B37"/>
    <w:rsid w:val="00D24FA8"/>
    <w:rsid w:val="00D30ADD"/>
    <w:rsid w:val="00D60964"/>
    <w:rsid w:val="00D74637"/>
    <w:rsid w:val="00D75DCB"/>
    <w:rsid w:val="00D95C22"/>
    <w:rsid w:val="00D97DCE"/>
    <w:rsid w:val="00DA72FE"/>
    <w:rsid w:val="00DB6CB8"/>
    <w:rsid w:val="00E2447E"/>
    <w:rsid w:val="00E272E1"/>
    <w:rsid w:val="00E31D0D"/>
    <w:rsid w:val="00E70E4B"/>
    <w:rsid w:val="00E85071"/>
    <w:rsid w:val="00E919DF"/>
    <w:rsid w:val="00EB455A"/>
    <w:rsid w:val="00EC1EB1"/>
    <w:rsid w:val="00EE4ABF"/>
    <w:rsid w:val="00EE7055"/>
    <w:rsid w:val="00F16BD2"/>
    <w:rsid w:val="00F2177B"/>
    <w:rsid w:val="00F24614"/>
    <w:rsid w:val="00F3282D"/>
    <w:rsid w:val="00F33F08"/>
    <w:rsid w:val="00F35F82"/>
    <w:rsid w:val="00F77DA5"/>
    <w:rsid w:val="00F824A7"/>
    <w:rsid w:val="00F8779D"/>
    <w:rsid w:val="00F87B1D"/>
    <w:rsid w:val="00F93986"/>
    <w:rsid w:val="00FA4793"/>
    <w:rsid w:val="00FA6B88"/>
    <w:rsid w:val="00FC3304"/>
    <w:rsid w:val="00FD45E2"/>
    <w:rsid w:val="00FF2DF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pl-PL"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pl-PL"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pl-PL"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paragraph" w:styleId="Listenabsatz">
    <w:name w:val="List Paragraph"/>
    <w:basedOn w:val="Standard"/>
    <w:uiPriority w:val="34"/>
    <w:qFormat/>
    <w:rsid w:val="00E2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660">
      <w:bodyDiv w:val="1"/>
      <w:marLeft w:val="0"/>
      <w:marRight w:val="0"/>
      <w:marTop w:val="0"/>
      <w:marBottom w:val="0"/>
      <w:divBdr>
        <w:top w:val="none" w:sz="0" w:space="0" w:color="auto"/>
        <w:left w:val="none" w:sz="0" w:space="0" w:color="auto"/>
        <w:bottom w:val="none" w:sz="0" w:space="0" w:color="auto"/>
        <w:right w:val="none" w:sz="0" w:space="0" w:color="auto"/>
      </w:divBdr>
      <w:divsChild>
        <w:div w:id="866915398">
          <w:marLeft w:val="734"/>
          <w:marRight w:val="0"/>
          <w:marTop w:val="60"/>
          <w:marBottom w:val="60"/>
          <w:divBdr>
            <w:top w:val="none" w:sz="0" w:space="0" w:color="auto"/>
            <w:left w:val="none" w:sz="0" w:space="0" w:color="auto"/>
            <w:bottom w:val="none" w:sz="0" w:space="0" w:color="auto"/>
            <w:right w:val="none" w:sz="0" w:space="0" w:color="auto"/>
          </w:divBdr>
        </w:div>
        <w:div w:id="1670132577">
          <w:marLeft w:val="734"/>
          <w:marRight w:val="0"/>
          <w:marTop w:val="60"/>
          <w:marBottom w:val="60"/>
          <w:divBdr>
            <w:top w:val="none" w:sz="0" w:space="0" w:color="auto"/>
            <w:left w:val="none" w:sz="0" w:space="0" w:color="auto"/>
            <w:bottom w:val="none" w:sz="0" w:space="0" w:color="auto"/>
            <w:right w:val="none" w:sz="0" w:space="0" w:color="auto"/>
          </w:divBdr>
        </w:div>
        <w:div w:id="773944186">
          <w:marLeft w:val="734"/>
          <w:marRight w:val="0"/>
          <w:marTop w:val="60"/>
          <w:marBottom w:val="60"/>
          <w:divBdr>
            <w:top w:val="none" w:sz="0" w:space="0" w:color="auto"/>
            <w:left w:val="none" w:sz="0" w:space="0" w:color="auto"/>
            <w:bottom w:val="none" w:sz="0" w:space="0" w:color="auto"/>
            <w:right w:val="none" w:sz="0" w:space="0" w:color="auto"/>
          </w:divBdr>
        </w:div>
        <w:div w:id="135266925">
          <w:marLeft w:val="734"/>
          <w:marRight w:val="0"/>
          <w:marTop w:val="60"/>
          <w:marBottom w:val="60"/>
          <w:divBdr>
            <w:top w:val="none" w:sz="0" w:space="0" w:color="auto"/>
            <w:left w:val="none" w:sz="0" w:space="0" w:color="auto"/>
            <w:bottom w:val="none" w:sz="0" w:space="0" w:color="auto"/>
            <w:right w:val="none" w:sz="0" w:space="0" w:color="auto"/>
          </w:divBdr>
        </w:div>
        <w:div w:id="1733232581">
          <w:marLeft w:val="734"/>
          <w:marRight w:val="0"/>
          <w:marTop w:val="60"/>
          <w:marBottom w:val="60"/>
          <w:divBdr>
            <w:top w:val="none" w:sz="0" w:space="0" w:color="auto"/>
            <w:left w:val="none" w:sz="0" w:space="0" w:color="auto"/>
            <w:bottom w:val="none" w:sz="0" w:space="0" w:color="auto"/>
            <w:right w:val="none" w:sz="0" w:space="0" w:color="auto"/>
          </w:divBdr>
        </w:div>
        <w:div w:id="956989069">
          <w:marLeft w:val="734"/>
          <w:marRight w:val="0"/>
          <w:marTop w:val="60"/>
          <w:marBottom w:val="60"/>
          <w:divBdr>
            <w:top w:val="none" w:sz="0" w:space="0" w:color="auto"/>
            <w:left w:val="none" w:sz="0" w:space="0" w:color="auto"/>
            <w:bottom w:val="none" w:sz="0" w:space="0" w:color="auto"/>
            <w:right w:val="none" w:sz="0" w:space="0" w:color="auto"/>
          </w:divBdr>
        </w:div>
        <w:div w:id="132722581">
          <w:marLeft w:val="734"/>
          <w:marRight w:val="0"/>
          <w:marTop w:val="60"/>
          <w:marBottom w:val="60"/>
          <w:divBdr>
            <w:top w:val="none" w:sz="0" w:space="0" w:color="auto"/>
            <w:left w:val="none" w:sz="0" w:space="0" w:color="auto"/>
            <w:bottom w:val="none" w:sz="0" w:space="0" w:color="auto"/>
            <w:right w:val="none" w:sz="0" w:space="0" w:color="auto"/>
          </w:divBdr>
        </w:div>
      </w:divsChild>
    </w:div>
    <w:div w:id="90203445">
      <w:bodyDiv w:val="1"/>
      <w:marLeft w:val="0"/>
      <w:marRight w:val="0"/>
      <w:marTop w:val="0"/>
      <w:marBottom w:val="0"/>
      <w:divBdr>
        <w:top w:val="none" w:sz="0" w:space="0" w:color="auto"/>
        <w:left w:val="none" w:sz="0" w:space="0" w:color="auto"/>
        <w:bottom w:val="none" w:sz="0" w:space="0" w:color="auto"/>
        <w:right w:val="none" w:sz="0" w:space="0" w:color="auto"/>
      </w:divBdr>
      <w:divsChild>
        <w:div w:id="422916714">
          <w:marLeft w:val="1022"/>
          <w:marRight w:val="0"/>
          <w:marTop w:val="60"/>
          <w:marBottom w:val="60"/>
          <w:divBdr>
            <w:top w:val="none" w:sz="0" w:space="0" w:color="auto"/>
            <w:left w:val="none" w:sz="0" w:space="0" w:color="auto"/>
            <w:bottom w:val="none" w:sz="0" w:space="0" w:color="auto"/>
            <w:right w:val="none" w:sz="0" w:space="0" w:color="auto"/>
          </w:divBdr>
        </w:div>
        <w:div w:id="1693144359">
          <w:marLeft w:val="1022"/>
          <w:marRight w:val="0"/>
          <w:marTop w:val="60"/>
          <w:marBottom w:val="60"/>
          <w:divBdr>
            <w:top w:val="none" w:sz="0" w:space="0" w:color="auto"/>
            <w:left w:val="none" w:sz="0" w:space="0" w:color="auto"/>
            <w:bottom w:val="none" w:sz="0" w:space="0" w:color="auto"/>
            <w:right w:val="none" w:sz="0" w:space="0" w:color="auto"/>
          </w:divBdr>
        </w:div>
        <w:div w:id="274531534">
          <w:marLeft w:val="1022"/>
          <w:marRight w:val="0"/>
          <w:marTop w:val="60"/>
          <w:marBottom w:val="60"/>
          <w:divBdr>
            <w:top w:val="none" w:sz="0" w:space="0" w:color="auto"/>
            <w:left w:val="none" w:sz="0" w:space="0" w:color="auto"/>
            <w:bottom w:val="none" w:sz="0" w:space="0" w:color="auto"/>
            <w:right w:val="none" w:sz="0" w:space="0" w:color="auto"/>
          </w:divBdr>
        </w:div>
        <w:div w:id="1431586749">
          <w:marLeft w:val="1022"/>
          <w:marRight w:val="0"/>
          <w:marTop w:val="60"/>
          <w:marBottom w:val="60"/>
          <w:divBdr>
            <w:top w:val="none" w:sz="0" w:space="0" w:color="auto"/>
            <w:left w:val="none" w:sz="0" w:space="0" w:color="auto"/>
            <w:bottom w:val="none" w:sz="0" w:space="0" w:color="auto"/>
            <w:right w:val="none" w:sz="0" w:space="0" w:color="auto"/>
          </w:divBdr>
        </w:div>
        <w:div w:id="1413551080">
          <w:marLeft w:val="1022"/>
          <w:marRight w:val="0"/>
          <w:marTop w:val="60"/>
          <w:marBottom w:val="60"/>
          <w:divBdr>
            <w:top w:val="none" w:sz="0" w:space="0" w:color="auto"/>
            <w:left w:val="none" w:sz="0" w:space="0" w:color="auto"/>
            <w:bottom w:val="none" w:sz="0" w:space="0" w:color="auto"/>
            <w:right w:val="none" w:sz="0" w:space="0" w:color="auto"/>
          </w:divBdr>
        </w:div>
        <w:div w:id="1332025552">
          <w:marLeft w:val="1022"/>
          <w:marRight w:val="0"/>
          <w:marTop w:val="60"/>
          <w:marBottom w:val="60"/>
          <w:divBdr>
            <w:top w:val="none" w:sz="0" w:space="0" w:color="auto"/>
            <w:left w:val="none" w:sz="0" w:space="0" w:color="auto"/>
            <w:bottom w:val="none" w:sz="0" w:space="0" w:color="auto"/>
            <w:right w:val="none" w:sz="0" w:space="0" w:color="auto"/>
          </w:divBdr>
        </w:div>
        <w:div w:id="1081101260">
          <w:marLeft w:val="1022"/>
          <w:marRight w:val="0"/>
          <w:marTop w:val="60"/>
          <w:marBottom w:val="60"/>
          <w:divBdr>
            <w:top w:val="none" w:sz="0" w:space="0" w:color="auto"/>
            <w:left w:val="none" w:sz="0" w:space="0" w:color="auto"/>
            <w:bottom w:val="none" w:sz="0" w:space="0" w:color="auto"/>
            <w:right w:val="none" w:sz="0" w:space="0" w:color="auto"/>
          </w:divBdr>
        </w:div>
        <w:div w:id="1960991345">
          <w:marLeft w:val="1022"/>
          <w:marRight w:val="0"/>
          <w:marTop w:val="60"/>
          <w:marBottom w:val="60"/>
          <w:divBdr>
            <w:top w:val="none" w:sz="0" w:space="0" w:color="auto"/>
            <w:left w:val="none" w:sz="0" w:space="0" w:color="auto"/>
            <w:bottom w:val="none" w:sz="0" w:space="0" w:color="auto"/>
            <w:right w:val="none" w:sz="0" w:space="0" w:color="auto"/>
          </w:divBdr>
        </w:div>
        <w:div w:id="271938506">
          <w:marLeft w:val="1022"/>
          <w:marRight w:val="0"/>
          <w:marTop w:val="60"/>
          <w:marBottom w:val="60"/>
          <w:divBdr>
            <w:top w:val="none" w:sz="0" w:space="0" w:color="auto"/>
            <w:left w:val="none" w:sz="0" w:space="0" w:color="auto"/>
            <w:bottom w:val="none" w:sz="0" w:space="0" w:color="auto"/>
            <w:right w:val="none" w:sz="0" w:space="0" w:color="auto"/>
          </w:divBdr>
        </w:div>
        <w:div w:id="363600022">
          <w:marLeft w:val="1022"/>
          <w:marRight w:val="0"/>
          <w:marTop w:val="60"/>
          <w:marBottom w:val="60"/>
          <w:divBdr>
            <w:top w:val="none" w:sz="0" w:space="0" w:color="auto"/>
            <w:left w:val="none" w:sz="0" w:space="0" w:color="auto"/>
            <w:bottom w:val="none" w:sz="0" w:space="0" w:color="auto"/>
            <w:right w:val="none" w:sz="0" w:space="0" w:color="auto"/>
          </w:divBdr>
        </w:div>
        <w:div w:id="1961106427">
          <w:marLeft w:val="1022"/>
          <w:marRight w:val="0"/>
          <w:marTop w:val="60"/>
          <w:marBottom w:val="60"/>
          <w:divBdr>
            <w:top w:val="none" w:sz="0" w:space="0" w:color="auto"/>
            <w:left w:val="none" w:sz="0" w:space="0" w:color="auto"/>
            <w:bottom w:val="none" w:sz="0" w:space="0" w:color="auto"/>
            <w:right w:val="none" w:sz="0" w:space="0" w:color="auto"/>
          </w:divBdr>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316300658">
      <w:bodyDiv w:val="1"/>
      <w:marLeft w:val="0"/>
      <w:marRight w:val="0"/>
      <w:marTop w:val="0"/>
      <w:marBottom w:val="0"/>
      <w:divBdr>
        <w:top w:val="none" w:sz="0" w:space="0" w:color="auto"/>
        <w:left w:val="none" w:sz="0" w:space="0" w:color="auto"/>
        <w:bottom w:val="none" w:sz="0" w:space="0" w:color="auto"/>
        <w:right w:val="none" w:sz="0" w:space="0" w:color="auto"/>
      </w:divBdr>
    </w:div>
    <w:div w:id="536309205">
      <w:bodyDiv w:val="1"/>
      <w:marLeft w:val="0"/>
      <w:marRight w:val="0"/>
      <w:marTop w:val="0"/>
      <w:marBottom w:val="0"/>
      <w:divBdr>
        <w:top w:val="none" w:sz="0" w:space="0" w:color="auto"/>
        <w:left w:val="none" w:sz="0" w:space="0" w:color="auto"/>
        <w:bottom w:val="none" w:sz="0" w:space="0" w:color="auto"/>
        <w:right w:val="none" w:sz="0" w:space="0" w:color="auto"/>
      </w:divBdr>
      <w:divsChild>
        <w:div w:id="340742657">
          <w:marLeft w:val="1022"/>
          <w:marRight w:val="0"/>
          <w:marTop w:val="60"/>
          <w:marBottom w:val="60"/>
          <w:divBdr>
            <w:top w:val="none" w:sz="0" w:space="0" w:color="auto"/>
            <w:left w:val="none" w:sz="0" w:space="0" w:color="auto"/>
            <w:bottom w:val="none" w:sz="0" w:space="0" w:color="auto"/>
            <w:right w:val="none" w:sz="0" w:space="0" w:color="auto"/>
          </w:divBdr>
        </w:div>
      </w:divsChild>
    </w:div>
    <w:div w:id="599264331">
      <w:bodyDiv w:val="1"/>
      <w:marLeft w:val="0"/>
      <w:marRight w:val="0"/>
      <w:marTop w:val="0"/>
      <w:marBottom w:val="0"/>
      <w:divBdr>
        <w:top w:val="none" w:sz="0" w:space="0" w:color="auto"/>
        <w:left w:val="none" w:sz="0" w:space="0" w:color="auto"/>
        <w:bottom w:val="none" w:sz="0" w:space="0" w:color="auto"/>
        <w:right w:val="none" w:sz="0" w:space="0" w:color="auto"/>
      </w:divBdr>
      <w:divsChild>
        <w:div w:id="599947389">
          <w:marLeft w:val="1022"/>
          <w:marRight w:val="0"/>
          <w:marTop w:val="60"/>
          <w:marBottom w:val="60"/>
          <w:divBdr>
            <w:top w:val="none" w:sz="0" w:space="0" w:color="auto"/>
            <w:left w:val="none" w:sz="0" w:space="0" w:color="auto"/>
            <w:bottom w:val="none" w:sz="0" w:space="0" w:color="auto"/>
            <w:right w:val="none" w:sz="0" w:space="0" w:color="auto"/>
          </w:divBdr>
        </w:div>
        <w:div w:id="1497039519">
          <w:marLeft w:val="1022"/>
          <w:marRight w:val="0"/>
          <w:marTop w:val="60"/>
          <w:marBottom w:val="60"/>
          <w:divBdr>
            <w:top w:val="none" w:sz="0" w:space="0" w:color="auto"/>
            <w:left w:val="none" w:sz="0" w:space="0" w:color="auto"/>
            <w:bottom w:val="none" w:sz="0" w:space="0" w:color="auto"/>
            <w:right w:val="none" w:sz="0" w:space="0" w:color="auto"/>
          </w:divBdr>
        </w:div>
        <w:div w:id="1121606825">
          <w:marLeft w:val="1022"/>
          <w:marRight w:val="0"/>
          <w:marTop w:val="60"/>
          <w:marBottom w:val="60"/>
          <w:divBdr>
            <w:top w:val="none" w:sz="0" w:space="0" w:color="auto"/>
            <w:left w:val="none" w:sz="0" w:space="0" w:color="auto"/>
            <w:bottom w:val="none" w:sz="0" w:space="0" w:color="auto"/>
            <w:right w:val="none" w:sz="0" w:space="0" w:color="auto"/>
          </w:divBdr>
        </w:div>
        <w:div w:id="1321226614">
          <w:marLeft w:val="1022"/>
          <w:marRight w:val="0"/>
          <w:marTop w:val="60"/>
          <w:marBottom w:val="60"/>
          <w:divBdr>
            <w:top w:val="none" w:sz="0" w:space="0" w:color="auto"/>
            <w:left w:val="none" w:sz="0" w:space="0" w:color="auto"/>
            <w:bottom w:val="none" w:sz="0" w:space="0" w:color="auto"/>
            <w:right w:val="none" w:sz="0" w:space="0" w:color="auto"/>
          </w:divBdr>
        </w:div>
        <w:div w:id="62726970">
          <w:marLeft w:val="1022"/>
          <w:marRight w:val="0"/>
          <w:marTop w:val="60"/>
          <w:marBottom w:val="60"/>
          <w:divBdr>
            <w:top w:val="none" w:sz="0" w:space="0" w:color="auto"/>
            <w:left w:val="none" w:sz="0" w:space="0" w:color="auto"/>
            <w:bottom w:val="none" w:sz="0" w:space="0" w:color="auto"/>
            <w:right w:val="none" w:sz="0" w:space="0" w:color="auto"/>
          </w:divBdr>
        </w:div>
        <w:div w:id="458765253">
          <w:marLeft w:val="1022"/>
          <w:marRight w:val="0"/>
          <w:marTop w:val="60"/>
          <w:marBottom w:val="60"/>
          <w:divBdr>
            <w:top w:val="none" w:sz="0" w:space="0" w:color="auto"/>
            <w:left w:val="none" w:sz="0" w:space="0" w:color="auto"/>
            <w:bottom w:val="none" w:sz="0" w:space="0" w:color="auto"/>
            <w:right w:val="none" w:sz="0" w:space="0" w:color="auto"/>
          </w:divBdr>
        </w:div>
      </w:divsChild>
    </w:div>
    <w:div w:id="602111807">
      <w:bodyDiv w:val="1"/>
      <w:marLeft w:val="0"/>
      <w:marRight w:val="0"/>
      <w:marTop w:val="0"/>
      <w:marBottom w:val="0"/>
      <w:divBdr>
        <w:top w:val="none" w:sz="0" w:space="0" w:color="auto"/>
        <w:left w:val="none" w:sz="0" w:space="0" w:color="auto"/>
        <w:bottom w:val="none" w:sz="0" w:space="0" w:color="auto"/>
        <w:right w:val="none" w:sz="0" w:space="0" w:color="auto"/>
      </w:divBdr>
      <w:divsChild>
        <w:div w:id="1403062339">
          <w:marLeft w:val="1022"/>
          <w:marRight w:val="0"/>
          <w:marTop w:val="60"/>
          <w:marBottom w:val="60"/>
          <w:divBdr>
            <w:top w:val="none" w:sz="0" w:space="0" w:color="auto"/>
            <w:left w:val="none" w:sz="0" w:space="0" w:color="auto"/>
            <w:bottom w:val="none" w:sz="0" w:space="0" w:color="auto"/>
            <w:right w:val="none" w:sz="0" w:space="0" w:color="auto"/>
          </w:divBdr>
        </w:div>
        <w:div w:id="438451023">
          <w:marLeft w:val="1022"/>
          <w:marRight w:val="0"/>
          <w:marTop w:val="60"/>
          <w:marBottom w:val="60"/>
          <w:divBdr>
            <w:top w:val="none" w:sz="0" w:space="0" w:color="auto"/>
            <w:left w:val="none" w:sz="0" w:space="0" w:color="auto"/>
            <w:bottom w:val="none" w:sz="0" w:space="0" w:color="auto"/>
            <w:right w:val="none" w:sz="0" w:space="0" w:color="auto"/>
          </w:divBdr>
        </w:div>
        <w:div w:id="1137839145">
          <w:marLeft w:val="1022"/>
          <w:marRight w:val="0"/>
          <w:marTop w:val="60"/>
          <w:marBottom w:val="60"/>
          <w:divBdr>
            <w:top w:val="none" w:sz="0" w:space="0" w:color="auto"/>
            <w:left w:val="none" w:sz="0" w:space="0" w:color="auto"/>
            <w:bottom w:val="none" w:sz="0" w:space="0" w:color="auto"/>
            <w:right w:val="none" w:sz="0" w:space="0" w:color="auto"/>
          </w:divBdr>
        </w:div>
        <w:div w:id="1004285539">
          <w:marLeft w:val="1022"/>
          <w:marRight w:val="0"/>
          <w:marTop w:val="60"/>
          <w:marBottom w:val="60"/>
          <w:divBdr>
            <w:top w:val="none" w:sz="0" w:space="0" w:color="auto"/>
            <w:left w:val="none" w:sz="0" w:space="0" w:color="auto"/>
            <w:bottom w:val="none" w:sz="0" w:space="0" w:color="auto"/>
            <w:right w:val="none" w:sz="0" w:space="0" w:color="auto"/>
          </w:divBdr>
        </w:div>
      </w:divsChild>
    </w:div>
    <w:div w:id="781151692">
      <w:bodyDiv w:val="1"/>
      <w:marLeft w:val="0"/>
      <w:marRight w:val="0"/>
      <w:marTop w:val="0"/>
      <w:marBottom w:val="0"/>
      <w:divBdr>
        <w:top w:val="none" w:sz="0" w:space="0" w:color="auto"/>
        <w:left w:val="none" w:sz="0" w:space="0" w:color="auto"/>
        <w:bottom w:val="none" w:sz="0" w:space="0" w:color="auto"/>
        <w:right w:val="none" w:sz="0" w:space="0" w:color="auto"/>
      </w:divBdr>
      <w:divsChild>
        <w:div w:id="1966691103">
          <w:marLeft w:val="1022"/>
          <w:marRight w:val="0"/>
          <w:marTop w:val="60"/>
          <w:marBottom w:val="60"/>
          <w:divBdr>
            <w:top w:val="none" w:sz="0" w:space="0" w:color="auto"/>
            <w:left w:val="none" w:sz="0" w:space="0" w:color="auto"/>
            <w:bottom w:val="none" w:sz="0" w:space="0" w:color="auto"/>
            <w:right w:val="none" w:sz="0" w:space="0" w:color="auto"/>
          </w:divBdr>
        </w:div>
        <w:div w:id="659846476">
          <w:marLeft w:val="1022"/>
          <w:marRight w:val="0"/>
          <w:marTop w:val="60"/>
          <w:marBottom w:val="60"/>
          <w:divBdr>
            <w:top w:val="none" w:sz="0" w:space="0" w:color="auto"/>
            <w:left w:val="none" w:sz="0" w:space="0" w:color="auto"/>
            <w:bottom w:val="none" w:sz="0" w:space="0" w:color="auto"/>
            <w:right w:val="none" w:sz="0" w:space="0" w:color="auto"/>
          </w:divBdr>
        </w:div>
        <w:div w:id="272175882">
          <w:marLeft w:val="1022"/>
          <w:marRight w:val="0"/>
          <w:marTop w:val="60"/>
          <w:marBottom w:val="60"/>
          <w:divBdr>
            <w:top w:val="none" w:sz="0" w:space="0" w:color="auto"/>
            <w:left w:val="none" w:sz="0" w:space="0" w:color="auto"/>
            <w:bottom w:val="none" w:sz="0" w:space="0" w:color="auto"/>
            <w:right w:val="none" w:sz="0" w:space="0" w:color="auto"/>
          </w:divBdr>
        </w:div>
        <w:div w:id="21715845">
          <w:marLeft w:val="1022"/>
          <w:marRight w:val="0"/>
          <w:marTop w:val="60"/>
          <w:marBottom w:val="60"/>
          <w:divBdr>
            <w:top w:val="none" w:sz="0" w:space="0" w:color="auto"/>
            <w:left w:val="none" w:sz="0" w:space="0" w:color="auto"/>
            <w:bottom w:val="none" w:sz="0" w:space="0" w:color="auto"/>
            <w:right w:val="none" w:sz="0" w:space="0" w:color="auto"/>
          </w:divBdr>
        </w:div>
        <w:div w:id="1407611056">
          <w:marLeft w:val="1022"/>
          <w:marRight w:val="0"/>
          <w:marTop w:val="60"/>
          <w:marBottom w:val="60"/>
          <w:divBdr>
            <w:top w:val="none" w:sz="0" w:space="0" w:color="auto"/>
            <w:left w:val="none" w:sz="0" w:space="0" w:color="auto"/>
            <w:bottom w:val="none" w:sz="0" w:space="0" w:color="auto"/>
            <w:right w:val="none" w:sz="0" w:space="0" w:color="auto"/>
          </w:divBdr>
        </w:div>
        <w:div w:id="24792200">
          <w:marLeft w:val="1022"/>
          <w:marRight w:val="0"/>
          <w:marTop w:val="60"/>
          <w:marBottom w:val="60"/>
          <w:divBdr>
            <w:top w:val="none" w:sz="0" w:space="0" w:color="auto"/>
            <w:left w:val="none" w:sz="0" w:space="0" w:color="auto"/>
            <w:bottom w:val="none" w:sz="0" w:space="0" w:color="auto"/>
            <w:right w:val="none" w:sz="0" w:space="0" w:color="auto"/>
          </w:divBdr>
        </w:div>
      </w:divsChild>
    </w:div>
    <w:div w:id="802964422">
      <w:bodyDiv w:val="1"/>
      <w:marLeft w:val="0"/>
      <w:marRight w:val="0"/>
      <w:marTop w:val="0"/>
      <w:marBottom w:val="0"/>
      <w:divBdr>
        <w:top w:val="none" w:sz="0" w:space="0" w:color="auto"/>
        <w:left w:val="none" w:sz="0" w:space="0" w:color="auto"/>
        <w:bottom w:val="none" w:sz="0" w:space="0" w:color="auto"/>
        <w:right w:val="none" w:sz="0" w:space="0" w:color="auto"/>
      </w:divBdr>
    </w:div>
    <w:div w:id="870068583">
      <w:bodyDiv w:val="1"/>
      <w:marLeft w:val="0"/>
      <w:marRight w:val="0"/>
      <w:marTop w:val="0"/>
      <w:marBottom w:val="0"/>
      <w:divBdr>
        <w:top w:val="none" w:sz="0" w:space="0" w:color="auto"/>
        <w:left w:val="none" w:sz="0" w:space="0" w:color="auto"/>
        <w:bottom w:val="none" w:sz="0" w:space="0" w:color="auto"/>
        <w:right w:val="none" w:sz="0" w:space="0" w:color="auto"/>
      </w:divBdr>
    </w:div>
    <w:div w:id="949819784">
      <w:bodyDiv w:val="1"/>
      <w:marLeft w:val="0"/>
      <w:marRight w:val="0"/>
      <w:marTop w:val="0"/>
      <w:marBottom w:val="0"/>
      <w:divBdr>
        <w:top w:val="none" w:sz="0" w:space="0" w:color="auto"/>
        <w:left w:val="none" w:sz="0" w:space="0" w:color="auto"/>
        <w:bottom w:val="none" w:sz="0" w:space="0" w:color="auto"/>
        <w:right w:val="none" w:sz="0" w:space="0" w:color="auto"/>
      </w:divBdr>
    </w:div>
    <w:div w:id="1096900302">
      <w:bodyDiv w:val="1"/>
      <w:marLeft w:val="0"/>
      <w:marRight w:val="0"/>
      <w:marTop w:val="0"/>
      <w:marBottom w:val="0"/>
      <w:divBdr>
        <w:top w:val="none" w:sz="0" w:space="0" w:color="auto"/>
        <w:left w:val="none" w:sz="0" w:space="0" w:color="auto"/>
        <w:bottom w:val="none" w:sz="0" w:space="0" w:color="auto"/>
        <w:right w:val="none" w:sz="0" w:space="0" w:color="auto"/>
      </w:divBdr>
    </w:div>
    <w:div w:id="1443846127">
      <w:bodyDiv w:val="1"/>
      <w:marLeft w:val="0"/>
      <w:marRight w:val="0"/>
      <w:marTop w:val="0"/>
      <w:marBottom w:val="0"/>
      <w:divBdr>
        <w:top w:val="none" w:sz="0" w:space="0" w:color="auto"/>
        <w:left w:val="none" w:sz="0" w:space="0" w:color="auto"/>
        <w:bottom w:val="none" w:sz="0" w:space="0" w:color="auto"/>
        <w:right w:val="none" w:sz="0" w:space="0" w:color="auto"/>
      </w:divBdr>
      <w:divsChild>
        <w:div w:id="1331981785">
          <w:marLeft w:val="1022"/>
          <w:marRight w:val="0"/>
          <w:marTop w:val="60"/>
          <w:marBottom w:val="60"/>
          <w:divBdr>
            <w:top w:val="none" w:sz="0" w:space="0" w:color="auto"/>
            <w:left w:val="none" w:sz="0" w:space="0" w:color="auto"/>
            <w:bottom w:val="none" w:sz="0" w:space="0" w:color="auto"/>
            <w:right w:val="none" w:sz="0" w:space="0" w:color="auto"/>
          </w:divBdr>
        </w:div>
        <w:div w:id="1564831469">
          <w:marLeft w:val="1022"/>
          <w:marRight w:val="0"/>
          <w:marTop w:val="60"/>
          <w:marBottom w:val="60"/>
          <w:divBdr>
            <w:top w:val="none" w:sz="0" w:space="0" w:color="auto"/>
            <w:left w:val="none" w:sz="0" w:space="0" w:color="auto"/>
            <w:bottom w:val="none" w:sz="0" w:space="0" w:color="auto"/>
            <w:right w:val="none" w:sz="0" w:space="0" w:color="auto"/>
          </w:divBdr>
        </w:div>
        <w:div w:id="1211333944">
          <w:marLeft w:val="1022"/>
          <w:marRight w:val="0"/>
          <w:marTop w:val="60"/>
          <w:marBottom w:val="60"/>
          <w:divBdr>
            <w:top w:val="none" w:sz="0" w:space="0" w:color="auto"/>
            <w:left w:val="none" w:sz="0" w:space="0" w:color="auto"/>
            <w:bottom w:val="none" w:sz="0" w:space="0" w:color="auto"/>
            <w:right w:val="none" w:sz="0" w:space="0" w:color="auto"/>
          </w:divBdr>
        </w:div>
        <w:div w:id="1261528165">
          <w:marLeft w:val="1022"/>
          <w:marRight w:val="0"/>
          <w:marTop w:val="60"/>
          <w:marBottom w:val="60"/>
          <w:divBdr>
            <w:top w:val="none" w:sz="0" w:space="0" w:color="auto"/>
            <w:left w:val="none" w:sz="0" w:space="0" w:color="auto"/>
            <w:bottom w:val="none" w:sz="0" w:space="0" w:color="auto"/>
            <w:right w:val="none" w:sz="0" w:space="0" w:color="auto"/>
          </w:divBdr>
        </w:div>
        <w:div w:id="1876312830">
          <w:marLeft w:val="1022"/>
          <w:marRight w:val="0"/>
          <w:marTop w:val="60"/>
          <w:marBottom w:val="60"/>
          <w:divBdr>
            <w:top w:val="none" w:sz="0" w:space="0" w:color="auto"/>
            <w:left w:val="none" w:sz="0" w:space="0" w:color="auto"/>
            <w:bottom w:val="none" w:sz="0" w:space="0" w:color="auto"/>
            <w:right w:val="none" w:sz="0" w:space="0" w:color="auto"/>
          </w:divBdr>
        </w:div>
        <w:div w:id="404306473">
          <w:marLeft w:val="1022"/>
          <w:marRight w:val="0"/>
          <w:marTop w:val="60"/>
          <w:marBottom w:val="6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735853148">
      <w:bodyDiv w:val="1"/>
      <w:marLeft w:val="0"/>
      <w:marRight w:val="0"/>
      <w:marTop w:val="0"/>
      <w:marBottom w:val="0"/>
      <w:divBdr>
        <w:top w:val="none" w:sz="0" w:space="0" w:color="auto"/>
        <w:left w:val="none" w:sz="0" w:space="0" w:color="auto"/>
        <w:bottom w:val="none" w:sz="0" w:space="0" w:color="auto"/>
        <w:right w:val="none" w:sz="0" w:space="0" w:color="auto"/>
      </w:divBdr>
      <w:divsChild>
        <w:div w:id="1627345656">
          <w:marLeft w:val="1022"/>
          <w:marRight w:val="0"/>
          <w:marTop w:val="60"/>
          <w:marBottom w:val="60"/>
          <w:divBdr>
            <w:top w:val="none" w:sz="0" w:space="0" w:color="auto"/>
            <w:left w:val="none" w:sz="0" w:space="0" w:color="auto"/>
            <w:bottom w:val="none" w:sz="0" w:space="0" w:color="auto"/>
            <w:right w:val="none" w:sz="0" w:space="0" w:color="auto"/>
          </w:divBdr>
        </w:div>
        <w:div w:id="882407997">
          <w:marLeft w:val="1022"/>
          <w:marRight w:val="0"/>
          <w:marTop w:val="60"/>
          <w:marBottom w:val="60"/>
          <w:divBdr>
            <w:top w:val="none" w:sz="0" w:space="0" w:color="auto"/>
            <w:left w:val="none" w:sz="0" w:space="0" w:color="auto"/>
            <w:bottom w:val="none" w:sz="0" w:space="0" w:color="auto"/>
            <w:right w:val="none" w:sz="0" w:space="0" w:color="auto"/>
          </w:divBdr>
        </w:div>
        <w:div w:id="1803041199">
          <w:marLeft w:val="1022"/>
          <w:marRight w:val="0"/>
          <w:marTop w:val="60"/>
          <w:marBottom w:val="60"/>
          <w:divBdr>
            <w:top w:val="none" w:sz="0" w:space="0" w:color="auto"/>
            <w:left w:val="none" w:sz="0" w:space="0" w:color="auto"/>
            <w:bottom w:val="none" w:sz="0" w:space="0" w:color="auto"/>
            <w:right w:val="none" w:sz="0" w:space="0" w:color="auto"/>
          </w:divBdr>
        </w:div>
        <w:div w:id="1907301114">
          <w:marLeft w:val="1022"/>
          <w:marRight w:val="0"/>
          <w:marTop w:val="60"/>
          <w:marBottom w:val="60"/>
          <w:divBdr>
            <w:top w:val="none" w:sz="0" w:space="0" w:color="auto"/>
            <w:left w:val="none" w:sz="0" w:space="0" w:color="auto"/>
            <w:bottom w:val="none" w:sz="0" w:space="0" w:color="auto"/>
            <w:right w:val="none" w:sz="0" w:space="0" w:color="auto"/>
          </w:divBdr>
        </w:div>
        <w:div w:id="991568852">
          <w:marLeft w:val="1022"/>
          <w:marRight w:val="0"/>
          <w:marTop w:val="60"/>
          <w:marBottom w:val="60"/>
          <w:divBdr>
            <w:top w:val="none" w:sz="0" w:space="0" w:color="auto"/>
            <w:left w:val="none" w:sz="0" w:space="0" w:color="auto"/>
            <w:bottom w:val="none" w:sz="0" w:space="0" w:color="auto"/>
            <w:right w:val="none" w:sz="0" w:space="0" w:color="auto"/>
          </w:divBdr>
        </w:div>
        <w:div w:id="2007509203">
          <w:marLeft w:val="1022"/>
          <w:marRight w:val="0"/>
          <w:marTop w:val="60"/>
          <w:marBottom w:val="60"/>
          <w:divBdr>
            <w:top w:val="none" w:sz="0" w:space="0" w:color="auto"/>
            <w:left w:val="none" w:sz="0" w:space="0" w:color="auto"/>
            <w:bottom w:val="none" w:sz="0" w:space="0" w:color="auto"/>
            <w:right w:val="none" w:sz="0" w:space="0" w:color="auto"/>
          </w:divBdr>
        </w:div>
        <w:div w:id="2001500427">
          <w:marLeft w:val="1022"/>
          <w:marRight w:val="0"/>
          <w:marTop w:val="60"/>
          <w:marBottom w:val="60"/>
          <w:divBdr>
            <w:top w:val="none" w:sz="0" w:space="0" w:color="auto"/>
            <w:left w:val="none" w:sz="0" w:space="0" w:color="auto"/>
            <w:bottom w:val="none" w:sz="0" w:space="0" w:color="auto"/>
            <w:right w:val="none" w:sz="0" w:space="0" w:color="auto"/>
          </w:divBdr>
        </w:div>
        <w:div w:id="1773470203">
          <w:marLeft w:val="1022"/>
          <w:marRight w:val="0"/>
          <w:marTop w:val="60"/>
          <w:marBottom w:val="60"/>
          <w:divBdr>
            <w:top w:val="none" w:sz="0" w:space="0" w:color="auto"/>
            <w:left w:val="none" w:sz="0" w:space="0" w:color="auto"/>
            <w:bottom w:val="none" w:sz="0" w:space="0" w:color="auto"/>
            <w:right w:val="none" w:sz="0" w:space="0" w:color="auto"/>
          </w:divBdr>
        </w:div>
        <w:div w:id="1080372058">
          <w:marLeft w:val="1022"/>
          <w:marRight w:val="0"/>
          <w:marTop w:val="60"/>
          <w:marBottom w:val="60"/>
          <w:divBdr>
            <w:top w:val="none" w:sz="0" w:space="0" w:color="auto"/>
            <w:left w:val="none" w:sz="0" w:space="0" w:color="auto"/>
            <w:bottom w:val="none" w:sz="0" w:space="0" w:color="auto"/>
            <w:right w:val="none" w:sz="0" w:space="0" w:color="auto"/>
          </w:divBdr>
        </w:div>
        <w:div w:id="284624662">
          <w:marLeft w:val="1022"/>
          <w:marRight w:val="0"/>
          <w:marTop w:val="60"/>
          <w:marBottom w:val="60"/>
          <w:divBdr>
            <w:top w:val="none" w:sz="0" w:space="0" w:color="auto"/>
            <w:left w:val="none" w:sz="0" w:space="0" w:color="auto"/>
            <w:bottom w:val="none" w:sz="0" w:space="0" w:color="auto"/>
            <w:right w:val="none" w:sz="0" w:space="0" w:color="auto"/>
          </w:divBdr>
        </w:div>
      </w:divsChild>
    </w:div>
    <w:div w:id="1757632317">
      <w:bodyDiv w:val="1"/>
      <w:marLeft w:val="0"/>
      <w:marRight w:val="0"/>
      <w:marTop w:val="0"/>
      <w:marBottom w:val="0"/>
      <w:divBdr>
        <w:top w:val="none" w:sz="0" w:space="0" w:color="auto"/>
        <w:left w:val="none" w:sz="0" w:space="0" w:color="auto"/>
        <w:bottom w:val="none" w:sz="0" w:space="0" w:color="auto"/>
        <w:right w:val="none" w:sz="0" w:space="0" w:color="auto"/>
      </w:divBdr>
      <w:divsChild>
        <w:div w:id="342323003">
          <w:marLeft w:val="1022"/>
          <w:marRight w:val="0"/>
          <w:marTop w:val="60"/>
          <w:marBottom w:val="60"/>
          <w:divBdr>
            <w:top w:val="none" w:sz="0" w:space="0" w:color="auto"/>
            <w:left w:val="none" w:sz="0" w:space="0" w:color="auto"/>
            <w:bottom w:val="none" w:sz="0" w:space="0" w:color="auto"/>
            <w:right w:val="none" w:sz="0" w:space="0" w:color="auto"/>
          </w:divBdr>
        </w:div>
        <w:div w:id="734207007">
          <w:marLeft w:val="1022"/>
          <w:marRight w:val="0"/>
          <w:marTop w:val="60"/>
          <w:marBottom w:val="60"/>
          <w:divBdr>
            <w:top w:val="none" w:sz="0" w:space="0" w:color="auto"/>
            <w:left w:val="none" w:sz="0" w:space="0" w:color="auto"/>
            <w:bottom w:val="none" w:sz="0" w:space="0" w:color="auto"/>
            <w:right w:val="none" w:sz="0" w:space="0" w:color="auto"/>
          </w:divBdr>
        </w:div>
        <w:div w:id="1158036002">
          <w:marLeft w:val="1022"/>
          <w:marRight w:val="0"/>
          <w:marTop w:val="60"/>
          <w:marBottom w:val="60"/>
          <w:divBdr>
            <w:top w:val="none" w:sz="0" w:space="0" w:color="auto"/>
            <w:left w:val="none" w:sz="0" w:space="0" w:color="auto"/>
            <w:bottom w:val="none" w:sz="0" w:space="0" w:color="auto"/>
            <w:right w:val="none" w:sz="0" w:space="0" w:color="auto"/>
          </w:divBdr>
        </w:div>
        <w:div w:id="634215152">
          <w:marLeft w:val="1022"/>
          <w:marRight w:val="0"/>
          <w:marTop w:val="60"/>
          <w:marBottom w:val="60"/>
          <w:divBdr>
            <w:top w:val="none" w:sz="0" w:space="0" w:color="auto"/>
            <w:left w:val="none" w:sz="0" w:space="0" w:color="auto"/>
            <w:bottom w:val="none" w:sz="0" w:space="0" w:color="auto"/>
            <w:right w:val="none" w:sz="0" w:space="0" w:color="auto"/>
          </w:divBdr>
        </w:div>
        <w:div w:id="1288387208">
          <w:marLeft w:val="1022"/>
          <w:marRight w:val="0"/>
          <w:marTop w:val="60"/>
          <w:marBottom w:val="60"/>
          <w:divBdr>
            <w:top w:val="none" w:sz="0" w:space="0" w:color="auto"/>
            <w:left w:val="none" w:sz="0" w:space="0" w:color="auto"/>
            <w:bottom w:val="none" w:sz="0" w:space="0" w:color="auto"/>
            <w:right w:val="none" w:sz="0" w:space="0" w:color="auto"/>
          </w:divBdr>
        </w:div>
        <w:div w:id="2088262471">
          <w:marLeft w:val="1022"/>
          <w:marRight w:val="0"/>
          <w:marTop w:val="60"/>
          <w:marBottom w:val="60"/>
          <w:divBdr>
            <w:top w:val="none" w:sz="0" w:space="0" w:color="auto"/>
            <w:left w:val="none" w:sz="0" w:space="0" w:color="auto"/>
            <w:bottom w:val="none" w:sz="0" w:space="0" w:color="auto"/>
            <w:right w:val="none" w:sz="0" w:space="0" w:color="auto"/>
          </w:divBdr>
        </w:div>
      </w:divsChild>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31757875">
      <w:bodyDiv w:val="1"/>
      <w:marLeft w:val="0"/>
      <w:marRight w:val="0"/>
      <w:marTop w:val="0"/>
      <w:marBottom w:val="0"/>
      <w:divBdr>
        <w:top w:val="none" w:sz="0" w:space="0" w:color="auto"/>
        <w:left w:val="none" w:sz="0" w:space="0" w:color="auto"/>
        <w:bottom w:val="none" w:sz="0" w:space="0" w:color="auto"/>
        <w:right w:val="none" w:sz="0" w:space="0" w:color="auto"/>
      </w:divBdr>
      <w:divsChild>
        <w:div w:id="139420079">
          <w:marLeft w:val="1022"/>
          <w:marRight w:val="0"/>
          <w:marTop w:val="60"/>
          <w:marBottom w:val="60"/>
          <w:divBdr>
            <w:top w:val="none" w:sz="0" w:space="0" w:color="auto"/>
            <w:left w:val="none" w:sz="0" w:space="0" w:color="auto"/>
            <w:bottom w:val="none" w:sz="0" w:space="0" w:color="auto"/>
            <w:right w:val="none" w:sz="0" w:space="0" w:color="auto"/>
          </w:divBdr>
        </w:div>
        <w:div w:id="33971638">
          <w:marLeft w:val="1022"/>
          <w:marRight w:val="0"/>
          <w:marTop w:val="60"/>
          <w:marBottom w:val="60"/>
          <w:divBdr>
            <w:top w:val="none" w:sz="0" w:space="0" w:color="auto"/>
            <w:left w:val="none" w:sz="0" w:space="0" w:color="auto"/>
            <w:bottom w:val="none" w:sz="0" w:space="0" w:color="auto"/>
            <w:right w:val="none" w:sz="0" w:space="0" w:color="auto"/>
          </w:divBdr>
        </w:div>
        <w:div w:id="27950582">
          <w:marLeft w:val="1022"/>
          <w:marRight w:val="0"/>
          <w:marTop w:val="60"/>
          <w:marBottom w:val="60"/>
          <w:divBdr>
            <w:top w:val="none" w:sz="0" w:space="0" w:color="auto"/>
            <w:left w:val="none" w:sz="0" w:space="0" w:color="auto"/>
            <w:bottom w:val="none" w:sz="0" w:space="0" w:color="auto"/>
            <w:right w:val="none" w:sz="0" w:space="0" w:color="auto"/>
          </w:divBdr>
        </w:div>
        <w:div w:id="295380825">
          <w:marLeft w:val="1022"/>
          <w:marRight w:val="0"/>
          <w:marTop w:val="60"/>
          <w:marBottom w:val="60"/>
          <w:divBdr>
            <w:top w:val="none" w:sz="0" w:space="0" w:color="auto"/>
            <w:left w:val="none" w:sz="0" w:space="0" w:color="auto"/>
            <w:bottom w:val="none" w:sz="0" w:space="0" w:color="auto"/>
            <w:right w:val="none" w:sz="0" w:space="0" w:color="auto"/>
          </w:divBdr>
        </w:div>
        <w:div w:id="779884569">
          <w:marLeft w:val="1022"/>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rlikon.com/hrsfl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erica.gaggiato@oerlik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chiara.montagner@oerlikon.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konsens.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2022-06-21T09:20:00Z</dcterms:created>
  <dcterms:modified xsi:type="dcterms:W3CDTF">2022-06-21T09:20:00Z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