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B526" w14:textId="6A104582" w:rsidR="00CF1849" w:rsidRDefault="00CF1849">
      <w:pPr>
        <w:rPr>
          <w:rFonts w:cs="Arial"/>
          <w:sz w:val="15"/>
          <w:szCs w:val="15"/>
        </w:rPr>
      </w:pPr>
    </w:p>
    <w:p w14:paraId="0F91130B" w14:textId="1FD5BB00" w:rsidR="00983CB7" w:rsidRDefault="00983CB7">
      <w:pPr>
        <w:rPr>
          <w:rFonts w:cs="Arial"/>
          <w:sz w:val="15"/>
          <w:szCs w:val="15"/>
        </w:rPr>
      </w:pPr>
    </w:p>
    <w:p w14:paraId="07F83009" w14:textId="0DED41DF" w:rsidR="00983CB7" w:rsidRDefault="00983CB7" w:rsidP="00983CB7">
      <w:pPr>
        <w:pStyle w:val="Titel"/>
        <w:rPr>
          <w:noProof/>
        </w:rPr>
      </w:pPr>
    </w:p>
    <w:p w14:paraId="0CF717F9" w14:textId="77777777" w:rsidR="00E075A8" w:rsidRPr="009A06DD" w:rsidRDefault="00E075A8" w:rsidP="00E075A8">
      <w:pPr>
        <w:pStyle w:val="Titel"/>
        <w:rPr>
          <w:noProof/>
        </w:rPr>
      </w:pPr>
      <w:bookmarkStart w:id="0" w:name="_Hlk53062384"/>
      <w:r w:rsidRPr="009A06DD">
        <w:rPr>
          <w:noProof/>
        </w:rPr>
        <w:t>Media Release</w:t>
      </w:r>
    </w:p>
    <w:p w14:paraId="7E5F5AE2" w14:textId="77777777" w:rsidR="00E075A8" w:rsidRDefault="00E075A8" w:rsidP="00E075A8">
      <w:pPr>
        <w:spacing w:line="240" w:lineRule="auto"/>
        <w:jc w:val="left"/>
        <w:rPr>
          <w:rFonts w:asciiTheme="minorHAnsi" w:hAnsiTheme="minorHAnsi"/>
          <w:i/>
          <w:noProof/>
          <w:lang w:val="de-DE" w:eastAsia="de-DE"/>
        </w:rPr>
      </w:pPr>
      <w:bookmarkStart w:id="1" w:name="_Hlk73523246"/>
      <w:r>
        <w:rPr>
          <w:rFonts w:asciiTheme="minorHAnsi" w:hAnsiTheme="minorHAnsi"/>
          <w:i/>
          <w:noProof/>
          <w:lang w:val="de-DE" w:eastAsia="de-DE"/>
        </w:rPr>
        <w:drawing>
          <wp:inline distT="0" distB="0" distL="0" distR="0" wp14:anchorId="1118E352" wp14:editId="02D58AE6">
            <wp:extent cx="1078992" cy="1371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uma-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992" cy="1371600"/>
                    </a:xfrm>
                    <a:prstGeom prst="rect">
                      <a:avLst/>
                    </a:prstGeom>
                  </pic:spPr>
                </pic:pic>
              </a:graphicData>
            </a:graphic>
          </wp:inline>
        </w:drawing>
      </w:r>
    </w:p>
    <w:p w14:paraId="2B2E8F7B" w14:textId="77777777" w:rsidR="00E075A8" w:rsidRPr="00682B9D" w:rsidRDefault="00E075A8" w:rsidP="00E075A8">
      <w:pPr>
        <w:spacing w:line="240" w:lineRule="auto"/>
        <w:jc w:val="left"/>
        <w:rPr>
          <w:rFonts w:cs="Arial"/>
          <w:b/>
          <w:bCs/>
          <w:noProof/>
          <w:szCs w:val="20"/>
        </w:rPr>
      </w:pPr>
      <w:r w:rsidRPr="00717A81">
        <w:rPr>
          <w:rFonts w:cs="Arial"/>
          <w:b/>
          <w:bCs/>
          <w:noProof/>
          <w:szCs w:val="20"/>
        </w:rPr>
        <w:t>Hall A2</w:t>
      </w:r>
      <w:r>
        <w:rPr>
          <w:rFonts w:cs="Arial"/>
          <w:b/>
          <w:bCs/>
          <w:noProof/>
          <w:szCs w:val="20"/>
        </w:rPr>
        <w:t xml:space="preserve"> </w:t>
      </w:r>
      <w:r>
        <w:rPr>
          <w:rFonts w:cs="Arial"/>
          <w:b/>
          <w:bCs/>
          <w:noProof/>
          <w:szCs w:val="20"/>
        </w:rPr>
        <w:br/>
      </w:r>
      <w:r w:rsidRPr="00717A81">
        <w:rPr>
          <w:rFonts w:cs="Arial"/>
          <w:b/>
          <w:bCs/>
          <w:noProof/>
          <w:szCs w:val="20"/>
        </w:rPr>
        <w:t>Stand A2-2217</w:t>
      </w:r>
    </w:p>
    <w:bookmarkEnd w:id="1"/>
    <w:p w14:paraId="3443336E" w14:textId="77777777" w:rsidR="00E075A8" w:rsidRPr="007062A4" w:rsidRDefault="00E075A8" w:rsidP="00E075A8">
      <w:pPr>
        <w:spacing w:before="360" w:line="240" w:lineRule="auto"/>
        <w:jc w:val="left"/>
        <w:rPr>
          <w:rFonts w:cs="Arial"/>
          <w:b/>
          <w:bCs/>
          <w:noProof/>
          <w:szCs w:val="20"/>
        </w:rPr>
      </w:pPr>
      <w:r w:rsidRPr="007062A4">
        <w:rPr>
          <w:rFonts w:cs="Arial"/>
          <w:b/>
          <w:bCs/>
          <w:noProof/>
          <w:szCs w:val="20"/>
        </w:rPr>
        <w:t>Oerlikon HRSflow at Fakuma 2021:</w:t>
      </w:r>
    </w:p>
    <w:p w14:paraId="53F47BD6" w14:textId="2A1224B7" w:rsidR="00983CB7" w:rsidRPr="000945D8" w:rsidRDefault="000945D8" w:rsidP="0067729D">
      <w:pPr>
        <w:spacing w:before="120" w:line="240" w:lineRule="auto"/>
        <w:jc w:val="left"/>
        <w:rPr>
          <w:rFonts w:cs="Arial"/>
          <w:b/>
          <w:bCs/>
          <w:noProof/>
          <w:color w:val="EB0000"/>
          <w:kern w:val="32"/>
          <w:sz w:val="31"/>
          <w:szCs w:val="31"/>
          <w:lang w:val="en-GB"/>
        </w:rPr>
      </w:pPr>
      <w:r w:rsidRPr="000945D8">
        <w:rPr>
          <w:rFonts w:cs="Arial"/>
          <w:b/>
          <w:bCs/>
          <w:noProof/>
          <w:color w:val="EB0000"/>
          <w:kern w:val="32"/>
          <w:sz w:val="31"/>
          <w:szCs w:val="31"/>
          <w:lang w:val="en-GB"/>
        </w:rPr>
        <w:t>Family moulds with FLEXflow Evo hot runner technology enable significant cost savings</w:t>
      </w:r>
    </w:p>
    <w:bookmarkEnd w:id="0"/>
    <w:p w14:paraId="1AE47C9A" w14:textId="5EC6FAC5" w:rsidR="00443756" w:rsidRPr="000945D8" w:rsidRDefault="000945D8" w:rsidP="00D54187">
      <w:pPr>
        <w:spacing w:before="360" w:line="240" w:lineRule="auto"/>
        <w:rPr>
          <w:rFonts w:cs="Arial"/>
          <w:b/>
          <w:noProof/>
          <w:szCs w:val="20"/>
          <w:lang w:val="en-GB"/>
        </w:rPr>
      </w:pPr>
      <w:r w:rsidRPr="000945D8">
        <w:rPr>
          <w:rFonts w:cs="Arial"/>
          <w:b/>
          <w:noProof/>
          <w:szCs w:val="20"/>
          <w:lang w:val="en-GB"/>
        </w:rPr>
        <w:t>San Polo di Piave/Italy and Friedrichshafen/Germany, 12 October 2021 -- At Fakuma 2021, Oerlikon HRSflow will be using the example of a family mould for the one-shot production of three very different-sized, high-quality door module parts for automotive interiors to demonstrate how FLEXflow Evo technology can enable cost savings without compromising moulded part quality.</w:t>
      </w:r>
    </w:p>
    <w:p w14:paraId="23A639B2" w14:textId="77777777" w:rsidR="000945D8" w:rsidRPr="000945D8" w:rsidRDefault="000945D8" w:rsidP="000945D8">
      <w:pPr>
        <w:spacing w:before="240" w:line="240" w:lineRule="auto"/>
        <w:rPr>
          <w:rFonts w:cs="Arial"/>
          <w:lang w:val="en-GB" w:eastAsia="en-GB"/>
        </w:rPr>
      </w:pPr>
      <w:r w:rsidRPr="000945D8">
        <w:rPr>
          <w:rFonts w:cs="Arial"/>
          <w:lang w:val="en-GB" w:eastAsia="en-GB"/>
        </w:rPr>
        <w:t>Family moulds for injection moulding several plastic parts in one shot reduce production costs compared to separate production of the individual components. One challenge is their often very different volumes and geometries. When using conventional sequential injection moulding systems, small cavities are often overfilled, while large ones are not completely filled.</w:t>
      </w:r>
    </w:p>
    <w:p w14:paraId="3B002DB8" w14:textId="4A4C3E7D" w:rsidR="000945D8" w:rsidRPr="000945D8" w:rsidRDefault="000945D8" w:rsidP="000945D8">
      <w:pPr>
        <w:spacing w:before="240" w:line="240" w:lineRule="auto"/>
        <w:rPr>
          <w:rFonts w:cs="Arial"/>
          <w:lang w:val="en-GB" w:eastAsia="en-GB"/>
        </w:rPr>
      </w:pPr>
      <w:r w:rsidRPr="000945D8">
        <w:rPr>
          <w:rFonts w:cs="Arial"/>
          <w:lang w:val="en-GB" w:eastAsia="en-GB"/>
        </w:rPr>
        <w:t xml:space="preserve">In contrast, </w:t>
      </w:r>
      <w:proofErr w:type="spellStart"/>
      <w:r w:rsidRPr="000945D8">
        <w:rPr>
          <w:rFonts w:cs="Arial"/>
          <w:lang w:val="en-GB" w:eastAsia="en-GB"/>
        </w:rPr>
        <w:t>FLEXflow</w:t>
      </w:r>
      <w:proofErr w:type="spellEnd"/>
      <w:r w:rsidRPr="000945D8">
        <w:rPr>
          <w:rFonts w:cs="Arial"/>
          <w:lang w:val="en-GB" w:eastAsia="en-GB"/>
        </w:rPr>
        <w:t xml:space="preserve"> </w:t>
      </w:r>
      <w:proofErr w:type="spellStart"/>
      <w:r w:rsidRPr="000945D8">
        <w:rPr>
          <w:rFonts w:cs="Arial"/>
          <w:lang w:val="en-GB" w:eastAsia="en-GB"/>
        </w:rPr>
        <w:t>Evo</w:t>
      </w:r>
      <w:proofErr w:type="spellEnd"/>
      <w:r w:rsidRPr="000945D8">
        <w:rPr>
          <w:rFonts w:cs="Arial"/>
          <w:lang w:val="en-GB" w:eastAsia="en-GB"/>
        </w:rPr>
        <w:t xml:space="preserve"> servo-driven valve gate technology enables precise control of the mould filling process because it allows the stroke and force for each individual </w:t>
      </w:r>
      <w:r w:rsidR="00E07D8B">
        <w:rPr>
          <w:rFonts w:cs="Arial"/>
          <w:lang w:val="en-GB" w:eastAsia="en-GB"/>
        </w:rPr>
        <w:t>nozzle</w:t>
      </w:r>
      <w:bookmarkStart w:id="2" w:name="_GoBack"/>
      <w:bookmarkEnd w:id="2"/>
      <w:r w:rsidRPr="000945D8">
        <w:rPr>
          <w:rFonts w:cs="Arial"/>
          <w:lang w:val="en-GB" w:eastAsia="en-GB"/>
        </w:rPr>
        <w:t xml:space="preserve"> to be precisely controlled during the opening and closing phases. This makes it possible to overcome previously existing limitations and fill all cavities simultaneously without the risk of overfilling, </w:t>
      </w:r>
      <w:proofErr w:type="spellStart"/>
      <w:r w:rsidRPr="000945D8">
        <w:rPr>
          <w:rFonts w:cs="Arial"/>
          <w:lang w:val="en-GB" w:eastAsia="en-GB"/>
        </w:rPr>
        <w:t>underfilling</w:t>
      </w:r>
      <w:proofErr w:type="spellEnd"/>
      <w:r w:rsidRPr="000945D8">
        <w:rPr>
          <w:rFonts w:cs="Arial"/>
          <w:lang w:val="en-GB" w:eastAsia="en-GB"/>
        </w:rPr>
        <w:t xml:space="preserve"> or flash formation, even with large weight differences between individual parts. The combinati</w:t>
      </w:r>
      <w:r>
        <w:rPr>
          <w:rFonts w:cs="Arial"/>
          <w:lang w:val="en-GB" w:eastAsia="en-GB"/>
        </w:rPr>
        <w:t xml:space="preserve">on of family mould and </w:t>
      </w:r>
      <w:proofErr w:type="spellStart"/>
      <w:r>
        <w:rPr>
          <w:rFonts w:cs="Arial"/>
          <w:lang w:val="en-GB" w:eastAsia="en-GB"/>
        </w:rPr>
        <w:t>FLEXflow</w:t>
      </w:r>
      <w:proofErr w:type="spellEnd"/>
      <w:r>
        <w:rPr>
          <w:rFonts w:cs="Arial"/>
          <w:lang w:val="en-GB" w:eastAsia="en-GB"/>
        </w:rPr>
        <w:t xml:space="preserve"> </w:t>
      </w:r>
      <w:proofErr w:type="spellStart"/>
      <w:r w:rsidRPr="000945D8">
        <w:rPr>
          <w:rFonts w:cs="Arial"/>
          <w:lang w:val="en-GB" w:eastAsia="en-GB"/>
        </w:rPr>
        <w:t>Evo</w:t>
      </w:r>
      <w:proofErr w:type="spellEnd"/>
      <w:r w:rsidRPr="000945D8">
        <w:rPr>
          <w:rFonts w:cs="Arial"/>
          <w:lang w:val="en-GB" w:eastAsia="en-GB"/>
        </w:rPr>
        <w:t xml:space="preserve"> technology reduces the production costs of moulded parts by up to 30 %, reduces the number of moulds required and thus their set-up costs, and increases plant utilisation.</w:t>
      </w:r>
    </w:p>
    <w:p w14:paraId="10E6AD56" w14:textId="08E5F496" w:rsidR="000945D8" w:rsidRPr="000945D8" w:rsidRDefault="000945D8" w:rsidP="000945D8">
      <w:pPr>
        <w:spacing w:before="240" w:line="240" w:lineRule="auto"/>
        <w:rPr>
          <w:rFonts w:cs="Arial"/>
          <w:lang w:val="en-GB" w:eastAsia="en-GB"/>
        </w:rPr>
      </w:pPr>
      <w:proofErr w:type="spellStart"/>
      <w:r w:rsidRPr="000945D8">
        <w:rPr>
          <w:rFonts w:cs="Arial"/>
          <w:lang w:val="en-GB" w:eastAsia="en-GB"/>
        </w:rPr>
        <w:t>Oerlikon</w:t>
      </w:r>
      <w:proofErr w:type="spellEnd"/>
      <w:r w:rsidRPr="000945D8">
        <w:rPr>
          <w:rFonts w:cs="Arial"/>
          <w:lang w:val="en-GB" w:eastAsia="en-GB"/>
        </w:rPr>
        <w:t xml:space="preserve"> </w:t>
      </w:r>
      <w:proofErr w:type="spellStart"/>
      <w:r w:rsidRPr="000945D8">
        <w:rPr>
          <w:rFonts w:cs="Arial"/>
          <w:lang w:val="en-GB" w:eastAsia="en-GB"/>
        </w:rPr>
        <w:t>HRSflow</w:t>
      </w:r>
      <w:proofErr w:type="spellEnd"/>
      <w:r w:rsidRPr="000945D8">
        <w:rPr>
          <w:rFonts w:cs="Arial"/>
          <w:lang w:val="en-GB" w:eastAsia="en-GB"/>
        </w:rPr>
        <w:t xml:space="preserve"> will be demonstrating this at Fakuma using the example of a 3-cavity family mould for three modules of a car door inner lining </w:t>
      </w:r>
      <w:r>
        <w:rPr>
          <w:rFonts w:cs="Arial"/>
          <w:lang w:val="en-GB" w:eastAsia="en-GB"/>
        </w:rPr>
        <w:t>with weights of 53, 352 and 613 </w:t>
      </w:r>
      <w:r w:rsidRPr="000945D8">
        <w:rPr>
          <w:rFonts w:cs="Arial"/>
          <w:lang w:val="en-GB" w:eastAsia="en-GB"/>
        </w:rPr>
        <w:t>g and wal</w:t>
      </w:r>
      <w:r>
        <w:rPr>
          <w:rFonts w:cs="Arial"/>
          <w:lang w:val="en-GB" w:eastAsia="en-GB"/>
        </w:rPr>
        <w:t>l thicknesses between 2.3 and 3 </w:t>
      </w:r>
      <w:r w:rsidRPr="000945D8">
        <w:rPr>
          <w:rFonts w:cs="Arial"/>
          <w:lang w:val="en-GB" w:eastAsia="en-GB"/>
        </w:rPr>
        <w:t xml:space="preserve">mm. </w:t>
      </w:r>
      <w:proofErr w:type="spellStart"/>
      <w:r w:rsidRPr="000945D8">
        <w:rPr>
          <w:rFonts w:cs="Arial"/>
          <w:lang w:val="en-GB" w:eastAsia="en-GB"/>
        </w:rPr>
        <w:t>FLEXflow</w:t>
      </w:r>
      <w:proofErr w:type="spellEnd"/>
      <w:r w:rsidRPr="000945D8">
        <w:rPr>
          <w:rFonts w:cs="Arial"/>
          <w:lang w:val="en-GB" w:eastAsia="en-GB"/>
        </w:rPr>
        <w:t xml:space="preserve"> </w:t>
      </w:r>
      <w:proofErr w:type="spellStart"/>
      <w:r w:rsidRPr="000945D8">
        <w:rPr>
          <w:rFonts w:cs="Arial"/>
          <w:lang w:val="en-GB" w:eastAsia="en-GB"/>
        </w:rPr>
        <w:t>Evo</w:t>
      </w:r>
      <w:proofErr w:type="spellEnd"/>
      <w:r w:rsidRPr="000945D8">
        <w:rPr>
          <w:rFonts w:cs="Arial"/>
          <w:lang w:val="en-GB" w:eastAsia="en-GB"/>
        </w:rPr>
        <w:t xml:space="preserve"> provides individual control of the servo-electric drives for all eight hot runner valve gates used in this application. This allows the force and stroke of each valve gate to be sensitively regulated to optimise the appropriate pressures, flow rates and volumes of melt in all three cavities. The result is low-distortion, defect-free parts with finely grained surfaces. </w:t>
      </w:r>
    </w:p>
    <w:p w14:paraId="59C0B4E4" w14:textId="77777777" w:rsidR="000945D8" w:rsidRPr="00BD1407" w:rsidRDefault="000945D8" w:rsidP="000945D8">
      <w:pPr>
        <w:spacing w:before="240" w:line="240" w:lineRule="auto"/>
        <w:rPr>
          <w:rFonts w:cs="Arial"/>
          <w:b/>
          <w:bCs/>
          <w:noProof/>
          <w:szCs w:val="20"/>
        </w:rPr>
      </w:pPr>
      <w:r w:rsidRPr="00BD1407">
        <w:rPr>
          <w:rFonts w:cs="Arial"/>
          <w:b/>
          <w:bCs/>
          <w:noProof/>
          <w:szCs w:val="20"/>
        </w:rPr>
        <w:t xml:space="preserve">About Oerlikon HRSflow </w:t>
      </w:r>
    </w:p>
    <w:p w14:paraId="50E863A5" w14:textId="77777777" w:rsidR="000945D8" w:rsidRPr="00BD1407" w:rsidRDefault="000945D8" w:rsidP="000945D8">
      <w:pPr>
        <w:spacing w:before="120" w:line="240" w:lineRule="auto"/>
        <w:rPr>
          <w:rFonts w:cs="Arial"/>
          <w:noProof/>
          <w:szCs w:val="20"/>
        </w:rPr>
      </w:pPr>
      <w:r w:rsidRPr="00BD1407">
        <w:rPr>
          <w:rFonts w:cs="Arial"/>
          <w:noProof/>
          <w:szCs w:val="20"/>
        </w:rPr>
        <w:t>Oerlikon HRSflow (</w:t>
      </w:r>
      <w:r>
        <w:rPr>
          <w:rFonts w:cs="Arial"/>
          <w:noProof/>
          <w:szCs w:val="20"/>
        </w:rPr>
        <w:t>www.hrsflow.com</w:t>
      </w:r>
      <w:r w:rsidRPr="00BD1407">
        <w:rPr>
          <w:rFonts w:cs="Arial"/>
          <w:noProof/>
          <w:szCs w:val="20"/>
        </w:rPr>
        <w:t xml:space="preserve">), part of the Swiss technology group Oerlikon and its Polymer Processing Solutions Division, is based in San Polo di Piave/Italy and specializes in the development and production of advanced and innovative hot runner systems for the injection molding industry. The business unit employs about 1,000 people and is present in all major global markets. Oerlikon HRSflow manufactures hot runner systems at its European headquarters in San Polo di Piave, Italy, its Asian headquarters in Hangzhou, China, and its Byron Center facility near Grand Rapids, MI, USA. </w:t>
      </w:r>
    </w:p>
    <w:p w14:paraId="159E974D" w14:textId="77777777" w:rsidR="000945D8" w:rsidRPr="000945D8" w:rsidRDefault="000945D8" w:rsidP="000945D8">
      <w:pPr>
        <w:spacing w:before="360" w:after="120" w:line="240" w:lineRule="exact"/>
        <w:rPr>
          <w:rFonts w:cs="Arial"/>
          <w:b/>
          <w:bCs/>
          <w:noProof/>
          <w:color w:val="000000"/>
          <w:szCs w:val="20"/>
          <w:lang w:val="en-GB"/>
        </w:rPr>
      </w:pPr>
      <w:r w:rsidRPr="000945D8">
        <w:rPr>
          <w:rFonts w:cs="Arial"/>
          <w:b/>
          <w:bCs/>
          <w:noProof/>
          <w:color w:val="000000"/>
          <w:szCs w:val="20"/>
          <w:lang w:val="en-GB"/>
        </w:rPr>
        <w:lastRenderedPageBreak/>
        <w:t>Your contact at Fakuma</w:t>
      </w:r>
    </w:p>
    <w:p w14:paraId="73A67781" w14:textId="77777777" w:rsidR="000945D8" w:rsidRPr="00111796" w:rsidRDefault="000945D8" w:rsidP="000945D8">
      <w:pPr>
        <w:spacing w:line="240" w:lineRule="auto"/>
        <w:rPr>
          <w:rFonts w:cs="Arial"/>
          <w:noProof/>
          <w:szCs w:val="20"/>
        </w:rPr>
      </w:pPr>
      <w:r w:rsidRPr="00111796">
        <w:rPr>
          <w:rFonts w:cs="Arial"/>
          <w:noProof/>
          <w:szCs w:val="20"/>
        </w:rPr>
        <w:t>Grit Reifer</w:t>
      </w:r>
    </w:p>
    <w:p w14:paraId="5443843A" w14:textId="77777777" w:rsidR="000945D8" w:rsidRPr="00111796" w:rsidRDefault="000945D8" w:rsidP="000945D8">
      <w:pPr>
        <w:spacing w:line="240" w:lineRule="auto"/>
        <w:rPr>
          <w:rFonts w:cs="Arial"/>
          <w:noProof/>
          <w:szCs w:val="20"/>
        </w:rPr>
      </w:pPr>
      <w:r w:rsidRPr="00111796">
        <w:rPr>
          <w:rFonts w:cs="Arial"/>
          <w:noProof/>
          <w:szCs w:val="20"/>
        </w:rPr>
        <w:t>Marketing Manager Oerlikon HRSflow D-A-CH</w:t>
      </w:r>
    </w:p>
    <w:p w14:paraId="3D34825B" w14:textId="77777777" w:rsidR="000945D8" w:rsidRPr="000945D8" w:rsidRDefault="000945D8" w:rsidP="000945D8">
      <w:pPr>
        <w:spacing w:line="240" w:lineRule="auto"/>
        <w:rPr>
          <w:rFonts w:cs="Arial"/>
          <w:noProof/>
          <w:szCs w:val="20"/>
          <w:lang w:val="de-DE"/>
        </w:rPr>
      </w:pPr>
      <w:r w:rsidRPr="000945D8">
        <w:rPr>
          <w:rFonts w:cs="Arial"/>
          <w:noProof/>
          <w:szCs w:val="20"/>
          <w:lang w:val="de-DE"/>
        </w:rPr>
        <w:t>HRSflow GmbH, Frankfurt/M.</w:t>
      </w:r>
    </w:p>
    <w:p w14:paraId="2279BC5F" w14:textId="77777777" w:rsidR="000945D8" w:rsidRPr="000945D8" w:rsidRDefault="000945D8" w:rsidP="000945D8">
      <w:pPr>
        <w:spacing w:line="240" w:lineRule="auto"/>
        <w:rPr>
          <w:rFonts w:cs="Arial"/>
          <w:noProof/>
          <w:szCs w:val="20"/>
          <w:lang w:val="de-DE"/>
        </w:rPr>
      </w:pPr>
      <w:r w:rsidRPr="000945D8">
        <w:rPr>
          <w:rFonts w:cs="Arial"/>
          <w:noProof/>
          <w:szCs w:val="20"/>
          <w:lang w:val="de-DE"/>
        </w:rPr>
        <w:t>Mobile: +49 160 7407058</w:t>
      </w:r>
    </w:p>
    <w:p w14:paraId="333C3DC9" w14:textId="77777777" w:rsidR="000945D8" w:rsidRPr="000945D8" w:rsidRDefault="00E07D8B" w:rsidP="000945D8">
      <w:pPr>
        <w:spacing w:line="240" w:lineRule="auto"/>
        <w:rPr>
          <w:rFonts w:cs="Arial"/>
          <w:noProof/>
          <w:szCs w:val="20"/>
          <w:lang w:val="de-DE"/>
        </w:rPr>
      </w:pPr>
      <w:hyperlink r:id="rId12" w:history="1">
        <w:r w:rsidR="000945D8" w:rsidRPr="000945D8">
          <w:rPr>
            <w:rStyle w:val="Hyperlink"/>
            <w:rFonts w:cs="Arial"/>
            <w:noProof/>
            <w:szCs w:val="20"/>
            <w:lang w:val="de-DE"/>
          </w:rPr>
          <w:t>Grit.reifer@oerlikon.com</w:t>
        </w:r>
      </w:hyperlink>
    </w:p>
    <w:p w14:paraId="291B277B" w14:textId="77777777" w:rsidR="000945D8" w:rsidRPr="000945D8" w:rsidRDefault="00E07D8B" w:rsidP="000945D8">
      <w:pPr>
        <w:spacing w:after="120" w:line="240" w:lineRule="exact"/>
        <w:rPr>
          <w:rStyle w:val="Hyperlink"/>
          <w:lang w:val="de-DE"/>
        </w:rPr>
      </w:pPr>
      <w:hyperlink r:id="rId13" w:history="1">
        <w:r w:rsidR="000945D8" w:rsidRPr="000945D8">
          <w:rPr>
            <w:rStyle w:val="Hyperlink"/>
            <w:noProof/>
            <w:szCs w:val="20"/>
            <w:lang w:val="de-DE"/>
          </w:rPr>
          <w:t>www.oerlikon.com/hrsflow</w:t>
        </w:r>
      </w:hyperlink>
    </w:p>
    <w:p w14:paraId="03BC4377" w14:textId="001F341A" w:rsidR="000945D8" w:rsidRDefault="000945D8" w:rsidP="000945D8">
      <w:pPr>
        <w:spacing w:before="360" w:after="120" w:line="240" w:lineRule="exact"/>
        <w:rPr>
          <w:rFonts w:cs="Arial"/>
          <w:b/>
          <w:bCs/>
          <w:noProof/>
          <w:color w:val="000000"/>
          <w:szCs w:val="20"/>
        </w:rPr>
      </w:pPr>
      <w:r w:rsidRPr="009A06DD">
        <w:rPr>
          <w:rFonts w:cs="Arial"/>
          <w:b/>
          <w:bCs/>
          <w:noProof/>
          <w:color w:val="000000"/>
          <w:szCs w:val="20"/>
        </w:rPr>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0945D8" w:rsidRPr="00E07D8B" w14:paraId="02B000EC" w14:textId="77777777" w:rsidTr="00924016">
        <w:tc>
          <w:tcPr>
            <w:tcW w:w="4583" w:type="dxa"/>
          </w:tcPr>
          <w:p w14:paraId="6874E15A" w14:textId="77777777" w:rsidR="000945D8" w:rsidRPr="00352731" w:rsidRDefault="000945D8" w:rsidP="00924016">
            <w:pPr>
              <w:spacing w:line="240" w:lineRule="auto"/>
              <w:rPr>
                <w:rFonts w:cs="Arial"/>
                <w:noProof/>
                <w:szCs w:val="20"/>
              </w:rPr>
            </w:pPr>
            <w:r w:rsidRPr="00352731">
              <w:rPr>
                <w:rFonts w:cs="Arial"/>
                <w:noProof/>
                <w:szCs w:val="20"/>
              </w:rPr>
              <w:t>Chiara Montagner</w:t>
            </w:r>
          </w:p>
          <w:p w14:paraId="66F63194" w14:textId="77777777" w:rsidR="000945D8" w:rsidRPr="00352731" w:rsidRDefault="000945D8" w:rsidP="00924016">
            <w:pPr>
              <w:spacing w:line="240" w:lineRule="auto"/>
              <w:rPr>
                <w:rFonts w:cs="Arial"/>
                <w:noProof/>
                <w:szCs w:val="20"/>
              </w:rPr>
            </w:pPr>
            <w:r w:rsidRPr="00352731">
              <w:rPr>
                <w:rFonts w:cs="Arial"/>
                <w:noProof/>
                <w:szCs w:val="20"/>
              </w:rPr>
              <w:t xml:space="preserve">Marketing &amp; Communication Manager </w:t>
            </w:r>
          </w:p>
          <w:p w14:paraId="0DD8EC96" w14:textId="77777777" w:rsidR="000945D8" w:rsidRPr="00352731" w:rsidRDefault="000945D8" w:rsidP="00924016">
            <w:pPr>
              <w:spacing w:line="240" w:lineRule="auto"/>
              <w:rPr>
                <w:rFonts w:cs="Arial"/>
                <w:bCs/>
                <w:noProof/>
                <w:szCs w:val="20"/>
                <w:lang w:val="it-IT"/>
              </w:rPr>
            </w:pPr>
            <w:r w:rsidRPr="00352731">
              <w:rPr>
                <w:rFonts w:cs="Arial"/>
                <w:noProof/>
                <w:szCs w:val="20"/>
              </w:rPr>
              <w:t>Oerlikon HRSflow</w:t>
            </w:r>
          </w:p>
          <w:p w14:paraId="55F8E698" w14:textId="77777777" w:rsidR="000945D8" w:rsidRPr="00352731" w:rsidRDefault="000945D8" w:rsidP="00924016">
            <w:pPr>
              <w:spacing w:line="240" w:lineRule="auto"/>
              <w:rPr>
                <w:rFonts w:cs="Arial"/>
                <w:noProof/>
                <w:szCs w:val="20"/>
              </w:rPr>
            </w:pPr>
            <w:r w:rsidRPr="00352731">
              <w:rPr>
                <w:rFonts w:cs="Arial"/>
                <w:noProof/>
                <w:szCs w:val="20"/>
              </w:rPr>
              <w:t>Tel: +39 0422 750 127</w:t>
            </w:r>
          </w:p>
          <w:p w14:paraId="48B34696" w14:textId="77777777" w:rsidR="000945D8" w:rsidRPr="00352731" w:rsidRDefault="000945D8" w:rsidP="00924016">
            <w:pPr>
              <w:spacing w:line="240" w:lineRule="auto"/>
              <w:rPr>
                <w:rFonts w:cs="Arial"/>
                <w:noProof/>
                <w:szCs w:val="20"/>
                <w:lang w:val="it-IT"/>
              </w:rPr>
            </w:pPr>
            <w:r w:rsidRPr="00352731">
              <w:rPr>
                <w:rFonts w:cs="Arial"/>
                <w:noProof/>
                <w:szCs w:val="20"/>
                <w:lang w:val="it-IT"/>
              </w:rPr>
              <w:t>Fax: +39 0422 750 303</w:t>
            </w:r>
          </w:p>
          <w:p w14:paraId="20A7BB84" w14:textId="77777777" w:rsidR="000945D8" w:rsidRPr="00352731" w:rsidRDefault="00E07D8B" w:rsidP="00924016">
            <w:pPr>
              <w:spacing w:line="240" w:lineRule="auto"/>
              <w:rPr>
                <w:rFonts w:cs="Arial"/>
                <w:noProof/>
                <w:szCs w:val="20"/>
                <w:lang w:val="it-IT"/>
              </w:rPr>
            </w:pPr>
            <w:hyperlink r:id="rId14" w:history="1">
              <w:r w:rsidR="000945D8" w:rsidRPr="00352731">
                <w:rPr>
                  <w:rStyle w:val="Hyperlink"/>
                  <w:noProof/>
                  <w:szCs w:val="20"/>
                  <w:lang w:val="it-IT"/>
                </w:rPr>
                <w:t>chiara.montagner@oerlikon.com</w:t>
              </w:r>
            </w:hyperlink>
          </w:p>
          <w:p w14:paraId="5DD17451" w14:textId="77777777" w:rsidR="000945D8" w:rsidRPr="00B570A0" w:rsidRDefault="00E07D8B" w:rsidP="00924016">
            <w:pPr>
              <w:spacing w:after="120" w:line="240" w:lineRule="exact"/>
              <w:rPr>
                <w:rFonts w:cs="Arial"/>
                <w:b/>
                <w:bCs/>
                <w:noProof/>
                <w:color w:val="000000"/>
                <w:szCs w:val="20"/>
                <w:lang w:val="it-IT"/>
              </w:rPr>
            </w:pPr>
            <w:hyperlink r:id="rId15" w:history="1">
              <w:r w:rsidR="000945D8" w:rsidRPr="00F35A64">
                <w:rPr>
                  <w:rStyle w:val="Hyperlink"/>
                  <w:noProof/>
                  <w:szCs w:val="20"/>
                  <w:lang w:val="it-IT"/>
                </w:rPr>
                <w:t>www.oerlikon.com/hrsflow</w:t>
              </w:r>
            </w:hyperlink>
          </w:p>
        </w:tc>
        <w:tc>
          <w:tcPr>
            <w:tcW w:w="4583" w:type="dxa"/>
          </w:tcPr>
          <w:p w14:paraId="47683E90" w14:textId="77777777" w:rsidR="000945D8" w:rsidRPr="00352731" w:rsidRDefault="000945D8" w:rsidP="00924016">
            <w:pPr>
              <w:spacing w:line="240" w:lineRule="auto"/>
              <w:rPr>
                <w:rFonts w:cs="Arial"/>
                <w:noProof/>
                <w:szCs w:val="20"/>
              </w:rPr>
            </w:pPr>
            <w:r w:rsidRPr="00352731">
              <w:rPr>
                <w:rFonts w:cs="Arial"/>
                <w:noProof/>
                <w:szCs w:val="20"/>
              </w:rPr>
              <w:t>Erica Gaggiato</w:t>
            </w:r>
          </w:p>
          <w:p w14:paraId="0534ECD0" w14:textId="77777777" w:rsidR="000945D8" w:rsidRPr="00352731" w:rsidRDefault="000945D8" w:rsidP="00924016">
            <w:pPr>
              <w:spacing w:line="240" w:lineRule="auto"/>
              <w:rPr>
                <w:rFonts w:cs="Arial"/>
                <w:noProof/>
                <w:szCs w:val="20"/>
              </w:rPr>
            </w:pPr>
            <w:r w:rsidRPr="00352731">
              <w:rPr>
                <w:rFonts w:cs="Arial"/>
                <w:noProof/>
                <w:szCs w:val="20"/>
              </w:rPr>
              <w:t>Marketing &amp; Communication Specialist</w:t>
            </w:r>
          </w:p>
          <w:p w14:paraId="5A6D9A83" w14:textId="77777777" w:rsidR="000945D8" w:rsidRPr="009970EE" w:rsidRDefault="000945D8" w:rsidP="00924016">
            <w:pPr>
              <w:spacing w:line="240" w:lineRule="auto"/>
              <w:rPr>
                <w:rFonts w:cs="Arial"/>
                <w:bCs/>
                <w:noProof/>
                <w:szCs w:val="20"/>
              </w:rPr>
            </w:pPr>
            <w:r w:rsidRPr="00352731">
              <w:rPr>
                <w:rFonts w:cs="Arial"/>
                <w:noProof/>
                <w:szCs w:val="20"/>
              </w:rPr>
              <w:t>Oerlikon HRSflow</w:t>
            </w:r>
          </w:p>
          <w:p w14:paraId="39CD8136" w14:textId="77777777" w:rsidR="000945D8" w:rsidRPr="009970EE" w:rsidRDefault="000945D8" w:rsidP="00924016">
            <w:pPr>
              <w:spacing w:line="240" w:lineRule="auto"/>
              <w:rPr>
                <w:rFonts w:cs="Arial"/>
                <w:noProof/>
                <w:szCs w:val="20"/>
              </w:rPr>
            </w:pPr>
            <w:r w:rsidRPr="009970EE">
              <w:rPr>
                <w:rFonts w:cs="Arial"/>
                <w:noProof/>
                <w:szCs w:val="20"/>
              </w:rPr>
              <w:t>Tel: +39 0422 750 120</w:t>
            </w:r>
          </w:p>
          <w:p w14:paraId="1BE2C47E" w14:textId="77777777" w:rsidR="000945D8" w:rsidRPr="009970EE" w:rsidRDefault="000945D8" w:rsidP="00924016">
            <w:pPr>
              <w:spacing w:line="240" w:lineRule="auto"/>
              <w:rPr>
                <w:rFonts w:cs="Arial"/>
                <w:noProof/>
                <w:szCs w:val="20"/>
                <w:lang w:val="fr-FR"/>
              </w:rPr>
            </w:pPr>
            <w:r w:rsidRPr="009970EE">
              <w:rPr>
                <w:rFonts w:cs="Arial"/>
                <w:noProof/>
                <w:szCs w:val="20"/>
                <w:lang w:val="fr-FR"/>
              </w:rPr>
              <w:t>Fax: +39 0422 750 303</w:t>
            </w:r>
          </w:p>
          <w:p w14:paraId="6598E160" w14:textId="77777777" w:rsidR="000945D8" w:rsidRPr="009970EE" w:rsidRDefault="00E07D8B" w:rsidP="00924016">
            <w:pPr>
              <w:spacing w:line="240" w:lineRule="auto"/>
              <w:rPr>
                <w:rFonts w:cs="Arial"/>
                <w:noProof/>
                <w:szCs w:val="20"/>
                <w:lang w:val="fr-FR"/>
              </w:rPr>
            </w:pPr>
            <w:hyperlink r:id="rId16" w:history="1">
              <w:r w:rsidR="000945D8" w:rsidRPr="009970EE">
                <w:rPr>
                  <w:rStyle w:val="Hyperlink"/>
                  <w:noProof/>
                  <w:szCs w:val="20"/>
                  <w:lang w:val="fr-FR"/>
                </w:rPr>
                <w:t>erica.gaggiato@oerlikon.com</w:t>
              </w:r>
            </w:hyperlink>
          </w:p>
          <w:p w14:paraId="350B0448" w14:textId="77777777" w:rsidR="000945D8" w:rsidRPr="00240989" w:rsidRDefault="00E07D8B" w:rsidP="00924016">
            <w:pPr>
              <w:spacing w:line="240" w:lineRule="exact"/>
              <w:rPr>
                <w:rFonts w:cs="Arial"/>
                <w:b/>
                <w:bCs/>
                <w:noProof/>
                <w:color w:val="000000"/>
                <w:szCs w:val="20"/>
                <w:lang w:val="fr-FR"/>
              </w:rPr>
            </w:pPr>
            <w:hyperlink r:id="rId17" w:history="1">
              <w:r w:rsidR="000945D8" w:rsidRPr="009970EE">
                <w:rPr>
                  <w:rStyle w:val="Hyperlink"/>
                  <w:noProof/>
                  <w:szCs w:val="20"/>
                  <w:lang w:val="fr-FR"/>
                </w:rPr>
                <w:t>www.oerlikon.com/hrsflow</w:t>
              </w:r>
            </w:hyperlink>
          </w:p>
        </w:tc>
      </w:tr>
    </w:tbl>
    <w:p w14:paraId="35200B24" w14:textId="01E69469" w:rsidR="000945D8" w:rsidRPr="0084660F" w:rsidRDefault="000945D8" w:rsidP="000945D8">
      <w:pPr>
        <w:spacing w:before="360" w:line="240" w:lineRule="auto"/>
        <w:rPr>
          <w:rFonts w:cs="Arial"/>
          <w:b/>
          <w:bCs/>
          <w:noProof/>
          <w:color w:val="000000"/>
          <w:szCs w:val="20"/>
        </w:rPr>
      </w:pPr>
      <w:r>
        <w:rPr>
          <w:rFonts w:cs="Arial"/>
          <w:b/>
          <w:bCs/>
          <w:noProof/>
          <w:color w:val="000000"/>
          <w:szCs w:val="20"/>
        </w:rPr>
        <w:t>P</w:t>
      </w:r>
      <w:r w:rsidRPr="0084660F">
        <w:rPr>
          <w:rFonts w:cs="Arial"/>
          <w:b/>
          <w:bCs/>
          <w:noProof/>
          <w:color w:val="000000"/>
          <w:szCs w:val="20"/>
        </w:rPr>
        <w:t>lease send voucher</w:t>
      </w:r>
      <w:r>
        <w:rPr>
          <w:rFonts w:cs="Arial"/>
          <w:b/>
          <w:bCs/>
          <w:noProof/>
          <w:color w:val="000000"/>
          <w:szCs w:val="20"/>
        </w:rPr>
        <w:t xml:space="preserve"> </w:t>
      </w:r>
      <w:r w:rsidRPr="0084660F">
        <w:rPr>
          <w:rFonts w:cs="Arial"/>
          <w:b/>
          <w:bCs/>
          <w:noProof/>
          <w:color w:val="000000"/>
          <w:szCs w:val="20"/>
        </w:rPr>
        <w:t>copies to:</w:t>
      </w:r>
    </w:p>
    <w:p w14:paraId="295840C5" w14:textId="77777777" w:rsidR="000945D8" w:rsidRDefault="000945D8" w:rsidP="000945D8">
      <w:pPr>
        <w:spacing w:before="120" w:line="240" w:lineRule="auto"/>
        <w:rPr>
          <w:rFonts w:cs="Arial"/>
          <w:bCs/>
          <w:noProof/>
          <w:szCs w:val="20"/>
          <w:lang w:val="de-DE"/>
        </w:rPr>
      </w:pPr>
      <w:r>
        <w:rPr>
          <w:rFonts w:cs="Arial"/>
          <w:bCs/>
          <w:noProof/>
          <w:szCs w:val="20"/>
          <w:lang w:val="de-DE"/>
        </w:rPr>
        <w:t>Dr.-Ing. Jörg Wolters</w:t>
      </w:r>
    </w:p>
    <w:p w14:paraId="39B98422" w14:textId="77777777" w:rsidR="000945D8" w:rsidRPr="0084660F" w:rsidRDefault="000945D8" w:rsidP="000945D8">
      <w:pPr>
        <w:spacing w:line="240" w:lineRule="auto"/>
        <w:rPr>
          <w:rFonts w:cs="Arial"/>
          <w:bCs/>
          <w:noProof/>
          <w:szCs w:val="20"/>
          <w:lang w:val="de-DE"/>
        </w:rPr>
      </w:pPr>
      <w:r>
        <w:rPr>
          <w:rFonts w:cs="Arial"/>
          <w:bCs/>
          <w:noProof/>
          <w:szCs w:val="20"/>
          <w:lang w:val="de-DE"/>
        </w:rPr>
        <w:t>Konsens PR GmbH &amp; Co. KG</w:t>
      </w:r>
    </w:p>
    <w:p w14:paraId="1D0ED988" w14:textId="77777777" w:rsidR="000945D8" w:rsidRPr="0084660F" w:rsidRDefault="000945D8" w:rsidP="000945D8">
      <w:pPr>
        <w:spacing w:line="240" w:lineRule="auto"/>
        <w:rPr>
          <w:rFonts w:cs="Arial"/>
          <w:bCs/>
          <w:noProof/>
          <w:szCs w:val="20"/>
          <w:lang w:val="de-DE"/>
        </w:rPr>
      </w:pPr>
      <w:r w:rsidRPr="0084660F">
        <w:rPr>
          <w:rFonts w:cs="Arial"/>
          <w:bCs/>
          <w:noProof/>
          <w:szCs w:val="20"/>
          <w:lang w:val="de-DE"/>
        </w:rPr>
        <w:t xml:space="preserve">Im Kühlen Grund 10, D-64823 </w:t>
      </w:r>
      <w:r>
        <w:rPr>
          <w:rFonts w:cs="Arial"/>
          <w:bCs/>
          <w:noProof/>
          <w:szCs w:val="20"/>
          <w:lang w:val="de-DE"/>
        </w:rPr>
        <w:t>Groß-Umstadt, Germany</w:t>
      </w:r>
    </w:p>
    <w:p w14:paraId="5DBBED54" w14:textId="77777777" w:rsidR="000945D8" w:rsidRPr="00BA0413" w:rsidRDefault="000945D8" w:rsidP="000945D8">
      <w:pPr>
        <w:spacing w:line="240" w:lineRule="auto"/>
        <w:rPr>
          <w:rFonts w:cs="Arial"/>
          <w:bCs/>
          <w:noProof/>
          <w:szCs w:val="20"/>
        </w:rPr>
      </w:pPr>
      <w:r w:rsidRPr="00BA0413">
        <w:rPr>
          <w:rFonts w:cs="Arial"/>
          <w:bCs/>
          <w:noProof/>
          <w:szCs w:val="20"/>
        </w:rPr>
        <w:t xml:space="preserve">Tel: +49 6078 9363 0, </w:t>
      </w:r>
    </w:p>
    <w:p w14:paraId="72BC8891" w14:textId="05D8441C" w:rsidR="007B6A10" w:rsidRDefault="00E07D8B" w:rsidP="000945D8">
      <w:pPr>
        <w:spacing w:line="240" w:lineRule="auto"/>
        <w:rPr>
          <w:rStyle w:val="Hyperlink"/>
          <w:noProof/>
          <w:szCs w:val="20"/>
        </w:rPr>
      </w:pPr>
      <w:hyperlink r:id="rId18" w:history="1">
        <w:r w:rsidR="000945D8" w:rsidRPr="00BA0413">
          <w:rPr>
            <w:rStyle w:val="Hyperlink"/>
            <w:noProof/>
            <w:szCs w:val="20"/>
          </w:rPr>
          <w:t>mail@konsens.de</w:t>
        </w:r>
      </w:hyperlink>
    </w:p>
    <w:p w14:paraId="3B2BBE45" w14:textId="10C05580" w:rsidR="00A271BB" w:rsidRDefault="000C344F" w:rsidP="00A271BB">
      <w:pPr>
        <w:spacing w:before="360"/>
        <w:rPr>
          <w:lang w:val="de-DE"/>
        </w:rPr>
      </w:pPr>
      <w:r>
        <w:rPr>
          <w:noProof/>
          <w:lang w:val="de-DE" w:eastAsia="de-DE"/>
        </w:rPr>
        <w:drawing>
          <wp:inline distT="0" distB="0" distL="0" distR="0" wp14:anchorId="3D9CD7A8" wp14:editId="50919388">
            <wp:extent cx="4680000" cy="3379078"/>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41 Cost Saving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80000" cy="3379078"/>
                    </a:xfrm>
                    <a:prstGeom prst="rect">
                      <a:avLst/>
                    </a:prstGeom>
                  </pic:spPr>
                </pic:pic>
              </a:graphicData>
            </a:graphic>
          </wp:inline>
        </w:drawing>
      </w:r>
    </w:p>
    <w:p w14:paraId="182F3B7B" w14:textId="3873F71C" w:rsidR="00A271BB" w:rsidRPr="00A271BB" w:rsidRDefault="00E27214" w:rsidP="00A271BB">
      <w:pPr>
        <w:spacing w:before="120"/>
        <w:rPr>
          <w:lang w:val="en-GB"/>
        </w:rPr>
      </w:pPr>
      <w:r w:rsidRPr="00E27214">
        <w:rPr>
          <w:lang w:val="en-GB"/>
        </w:rPr>
        <w:t xml:space="preserve">At Fakuma, </w:t>
      </w:r>
      <w:proofErr w:type="spellStart"/>
      <w:r w:rsidRPr="00E27214">
        <w:rPr>
          <w:lang w:val="en-GB"/>
        </w:rPr>
        <w:t>Oerlikon</w:t>
      </w:r>
      <w:proofErr w:type="spellEnd"/>
      <w:r w:rsidRPr="00E27214">
        <w:rPr>
          <w:lang w:val="en-GB"/>
        </w:rPr>
        <w:t xml:space="preserve"> </w:t>
      </w:r>
      <w:proofErr w:type="spellStart"/>
      <w:r w:rsidRPr="00E27214">
        <w:rPr>
          <w:lang w:val="en-GB"/>
        </w:rPr>
        <w:t>HRSflow</w:t>
      </w:r>
      <w:proofErr w:type="spellEnd"/>
      <w:r w:rsidRPr="00E27214">
        <w:rPr>
          <w:lang w:val="en-GB"/>
        </w:rPr>
        <w:t xml:space="preserve"> will be demonstrating the advantages of using </w:t>
      </w:r>
      <w:proofErr w:type="spellStart"/>
      <w:r w:rsidRPr="00E27214">
        <w:rPr>
          <w:lang w:val="en-GB"/>
        </w:rPr>
        <w:t>FLEXflow</w:t>
      </w:r>
      <w:proofErr w:type="spellEnd"/>
      <w:r w:rsidRPr="00E27214">
        <w:rPr>
          <w:lang w:val="en-GB"/>
        </w:rPr>
        <w:t xml:space="preserve"> </w:t>
      </w:r>
      <w:proofErr w:type="spellStart"/>
      <w:r w:rsidRPr="00E27214">
        <w:rPr>
          <w:lang w:val="en-GB"/>
        </w:rPr>
        <w:t>Evo</w:t>
      </w:r>
      <w:proofErr w:type="spellEnd"/>
      <w:r w:rsidRPr="00E27214">
        <w:rPr>
          <w:lang w:val="en-GB"/>
        </w:rPr>
        <w:t xml:space="preserve"> valve gate technology in family moulds </w:t>
      </w:r>
      <w:r w:rsidR="00A271BB" w:rsidRPr="00A271BB">
        <w:rPr>
          <w:lang w:val="en-GB"/>
        </w:rPr>
        <w:t xml:space="preserve">by means of a 3-cavity mould for different sized components of a car door interior trim. © </w:t>
      </w:r>
      <w:proofErr w:type="spellStart"/>
      <w:r w:rsidR="00A271BB" w:rsidRPr="00A271BB">
        <w:rPr>
          <w:lang w:val="en-GB"/>
        </w:rPr>
        <w:t>Oerlikon</w:t>
      </w:r>
      <w:proofErr w:type="spellEnd"/>
      <w:r w:rsidR="00A271BB" w:rsidRPr="00A271BB">
        <w:rPr>
          <w:lang w:val="en-GB"/>
        </w:rPr>
        <w:t xml:space="preserve"> </w:t>
      </w:r>
      <w:proofErr w:type="spellStart"/>
      <w:r w:rsidR="00A271BB" w:rsidRPr="00A271BB">
        <w:rPr>
          <w:lang w:val="en-GB"/>
        </w:rPr>
        <w:t>HRSflow</w:t>
      </w:r>
      <w:proofErr w:type="spellEnd"/>
    </w:p>
    <w:p w14:paraId="314B91F9" w14:textId="2236EE58" w:rsidR="00A271BB" w:rsidRPr="00A271BB" w:rsidRDefault="00A271BB" w:rsidP="00A271BB">
      <w:pPr>
        <w:spacing w:before="240"/>
        <w:jc w:val="left"/>
        <w:rPr>
          <w:u w:val="single"/>
          <w:lang w:val="en-GB"/>
        </w:rPr>
      </w:pPr>
      <w:r>
        <w:rPr>
          <w:u w:val="single"/>
          <w:lang w:val="en-GB"/>
        </w:rPr>
        <w:t>Please</w:t>
      </w:r>
      <w:r w:rsidRPr="00A271BB">
        <w:rPr>
          <w:u w:val="single"/>
          <w:lang w:val="en-GB"/>
        </w:rPr>
        <w:t xml:space="preserve"> find the text and the </w:t>
      </w:r>
      <w:r>
        <w:rPr>
          <w:u w:val="single"/>
          <w:lang w:val="en-GB"/>
        </w:rPr>
        <w:t xml:space="preserve">image </w:t>
      </w:r>
      <w:r w:rsidRPr="00A271BB">
        <w:rPr>
          <w:u w:val="single"/>
          <w:lang w:val="en-GB"/>
        </w:rPr>
        <w:t xml:space="preserve">of this press release </w:t>
      </w:r>
      <w:r>
        <w:rPr>
          <w:u w:val="single"/>
          <w:lang w:val="en-GB"/>
        </w:rPr>
        <w:t>for</w:t>
      </w:r>
      <w:r w:rsidRPr="00A271BB">
        <w:rPr>
          <w:u w:val="single"/>
          <w:lang w:val="en-GB"/>
        </w:rPr>
        <w:t xml:space="preserve"> download</w:t>
      </w:r>
      <w:r>
        <w:rPr>
          <w:u w:val="single"/>
          <w:lang w:val="en-GB"/>
        </w:rPr>
        <w:t>ing</w:t>
      </w:r>
      <w:r w:rsidRPr="00A271BB">
        <w:rPr>
          <w:u w:val="single"/>
          <w:lang w:val="en-GB"/>
        </w:rPr>
        <w:t xml:space="preserve"> at </w:t>
      </w:r>
      <w:hyperlink r:id="rId20" w:history="1">
        <w:r w:rsidRPr="00A271BB">
          <w:rPr>
            <w:rStyle w:val="Hyperlink"/>
            <w:lang w:val="en-GB"/>
          </w:rPr>
          <w:t>https://www.konsens.de/hrsflow</w:t>
        </w:r>
      </w:hyperlink>
    </w:p>
    <w:sectPr w:rsidR="00A271BB" w:rsidRPr="00A271BB">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DE77C" w14:textId="77777777" w:rsidR="00522426" w:rsidRDefault="00522426" w:rsidP="00550E11">
      <w:pPr>
        <w:spacing w:line="240" w:lineRule="auto"/>
      </w:pPr>
      <w:r>
        <w:separator/>
      </w:r>
    </w:p>
  </w:endnote>
  <w:endnote w:type="continuationSeparator" w:id="0">
    <w:p w14:paraId="136D24EF" w14:textId="77777777" w:rsidR="00522426" w:rsidRDefault="00522426"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E5844" w14:textId="77777777" w:rsidR="00522426" w:rsidRDefault="00522426" w:rsidP="00550E11">
      <w:pPr>
        <w:spacing w:line="240" w:lineRule="auto"/>
      </w:pPr>
      <w:r>
        <w:separator/>
      </w:r>
    </w:p>
  </w:footnote>
  <w:footnote w:type="continuationSeparator" w:id="0">
    <w:p w14:paraId="7E894307" w14:textId="77777777" w:rsidR="00522426" w:rsidRDefault="00522426" w:rsidP="00550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val="de-DE"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rsidR="002B770D">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ifer Grit">
    <w15:presenceInfo w15:providerId="AD" w15:userId="S::de13aa@hrsflow.com::c1923352-b3b0-4ff9-8921-1ad89b8e40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00F9E"/>
    <w:rsid w:val="00030037"/>
    <w:rsid w:val="00040F8B"/>
    <w:rsid w:val="000542E8"/>
    <w:rsid w:val="0005762F"/>
    <w:rsid w:val="00066EE4"/>
    <w:rsid w:val="00083692"/>
    <w:rsid w:val="00092C4F"/>
    <w:rsid w:val="000945D8"/>
    <w:rsid w:val="00094B7D"/>
    <w:rsid w:val="000A5A12"/>
    <w:rsid w:val="000C344F"/>
    <w:rsid w:val="000C492C"/>
    <w:rsid w:val="000D1076"/>
    <w:rsid w:val="000E65F0"/>
    <w:rsid w:val="000F0F9D"/>
    <w:rsid w:val="00111796"/>
    <w:rsid w:val="00114A1E"/>
    <w:rsid w:val="00121AD7"/>
    <w:rsid w:val="00156C62"/>
    <w:rsid w:val="001866D1"/>
    <w:rsid w:val="001E18D7"/>
    <w:rsid w:val="00264860"/>
    <w:rsid w:val="00284B9D"/>
    <w:rsid w:val="002B1070"/>
    <w:rsid w:val="002B770D"/>
    <w:rsid w:val="002C0B06"/>
    <w:rsid w:val="002D3693"/>
    <w:rsid w:val="003032E1"/>
    <w:rsid w:val="003050B5"/>
    <w:rsid w:val="00306109"/>
    <w:rsid w:val="00310E99"/>
    <w:rsid w:val="0033212A"/>
    <w:rsid w:val="00366A35"/>
    <w:rsid w:val="00366EB0"/>
    <w:rsid w:val="00366FD1"/>
    <w:rsid w:val="00372E9C"/>
    <w:rsid w:val="00390FA2"/>
    <w:rsid w:val="003B1D2D"/>
    <w:rsid w:val="003C464C"/>
    <w:rsid w:val="003C77A7"/>
    <w:rsid w:val="0040294E"/>
    <w:rsid w:val="00414385"/>
    <w:rsid w:val="00443756"/>
    <w:rsid w:val="0046005E"/>
    <w:rsid w:val="00467018"/>
    <w:rsid w:val="004D2E12"/>
    <w:rsid w:val="004D4F96"/>
    <w:rsid w:val="0050616B"/>
    <w:rsid w:val="00522426"/>
    <w:rsid w:val="005409F8"/>
    <w:rsid w:val="00550E11"/>
    <w:rsid w:val="00566291"/>
    <w:rsid w:val="00586623"/>
    <w:rsid w:val="005A6D1B"/>
    <w:rsid w:val="005C4113"/>
    <w:rsid w:val="005C5922"/>
    <w:rsid w:val="005C64DC"/>
    <w:rsid w:val="00626A3A"/>
    <w:rsid w:val="0066085E"/>
    <w:rsid w:val="006739F6"/>
    <w:rsid w:val="0067729D"/>
    <w:rsid w:val="00695505"/>
    <w:rsid w:val="006A33A2"/>
    <w:rsid w:val="006C49E3"/>
    <w:rsid w:val="006D0ED6"/>
    <w:rsid w:val="006D799A"/>
    <w:rsid w:val="006F32F6"/>
    <w:rsid w:val="007062A4"/>
    <w:rsid w:val="00717A81"/>
    <w:rsid w:val="0077215F"/>
    <w:rsid w:val="007A444A"/>
    <w:rsid w:val="007B6A10"/>
    <w:rsid w:val="007E7A90"/>
    <w:rsid w:val="00816636"/>
    <w:rsid w:val="008552D1"/>
    <w:rsid w:val="00871276"/>
    <w:rsid w:val="008943E4"/>
    <w:rsid w:val="008D4D1F"/>
    <w:rsid w:val="008E2614"/>
    <w:rsid w:val="008E53EB"/>
    <w:rsid w:val="00913860"/>
    <w:rsid w:val="00925319"/>
    <w:rsid w:val="00951470"/>
    <w:rsid w:val="0097506D"/>
    <w:rsid w:val="00983CB7"/>
    <w:rsid w:val="009E2774"/>
    <w:rsid w:val="009E5163"/>
    <w:rsid w:val="00A244DF"/>
    <w:rsid w:val="00A24F9C"/>
    <w:rsid w:val="00A271BB"/>
    <w:rsid w:val="00A3149D"/>
    <w:rsid w:val="00A34FEF"/>
    <w:rsid w:val="00A40BA7"/>
    <w:rsid w:val="00A46FDF"/>
    <w:rsid w:val="00A56542"/>
    <w:rsid w:val="00A60337"/>
    <w:rsid w:val="00A87D50"/>
    <w:rsid w:val="00A903A5"/>
    <w:rsid w:val="00A97CA4"/>
    <w:rsid w:val="00AD2643"/>
    <w:rsid w:val="00AD67DF"/>
    <w:rsid w:val="00AD7755"/>
    <w:rsid w:val="00AF4059"/>
    <w:rsid w:val="00AF72EA"/>
    <w:rsid w:val="00B10AC5"/>
    <w:rsid w:val="00B214E7"/>
    <w:rsid w:val="00B30934"/>
    <w:rsid w:val="00B55DD1"/>
    <w:rsid w:val="00BB4E22"/>
    <w:rsid w:val="00BC2F80"/>
    <w:rsid w:val="00BD1407"/>
    <w:rsid w:val="00BD3E99"/>
    <w:rsid w:val="00BE499A"/>
    <w:rsid w:val="00C21E1E"/>
    <w:rsid w:val="00C4691C"/>
    <w:rsid w:val="00C61917"/>
    <w:rsid w:val="00C86D77"/>
    <w:rsid w:val="00CC56F9"/>
    <w:rsid w:val="00CD7058"/>
    <w:rsid w:val="00CE6401"/>
    <w:rsid w:val="00CE734B"/>
    <w:rsid w:val="00CF1849"/>
    <w:rsid w:val="00D264E8"/>
    <w:rsid w:val="00D354D7"/>
    <w:rsid w:val="00D54187"/>
    <w:rsid w:val="00D82168"/>
    <w:rsid w:val="00D95C22"/>
    <w:rsid w:val="00DA578B"/>
    <w:rsid w:val="00DA72FE"/>
    <w:rsid w:val="00DB09CF"/>
    <w:rsid w:val="00DB7F33"/>
    <w:rsid w:val="00DE2CA7"/>
    <w:rsid w:val="00DF2BD1"/>
    <w:rsid w:val="00E075A8"/>
    <w:rsid w:val="00E07D8B"/>
    <w:rsid w:val="00E205BE"/>
    <w:rsid w:val="00E27214"/>
    <w:rsid w:val="00E35C74"/>
    <w:rsid w:val="00E70E4B"/>
    <w:rsid w:val="00E85071"/>
    <w:rsid w:val="00EC1EB1"/>
    <w:rsid w:val="00ED1ED7"/>
    <w:rsid w:val="00EE12FB"/>
    <w:rsid w:val="00EF060F"/>
    <w:rsid w:val="00F2177B"/>
    <w:rsid w:val="00F22BF1"/>
    <w:rsid w:val="00F22EBB"/>
    <w:rsid w:val="00F526AF"/>
    <w:rsid w:val="00F5460B"/>
    <w:rsid w:val="00F77DA5"/>
    <w:rsid w:val="00F87B1D"/>
    <w:rsid w:val="00FA3F3D"/>
    <w:rsid w:val="00FA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uiPriority w:val="39"/>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uiPriority w:val="39"/>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528">
      <w:bodyDiv w:val="1"/>
      <w:marLeft w:val="0"/>
      <w:marRight w:val="0"/>
      <w:marTop w:val="0"/>
      <w:marBottom w:val="0"/>
      <w:divBdr>
        <w:top w:val="none" w:sz="0" w:space="0" w:color="auto"/>
        <w:left w:val="none" w:sz="0" w:space="0" w:color="auto"/>
        <w:bottom w:val="none" w:sz="0" w:space="0" w:color="auto"/>
        <w:right w:val="none" w:sz="0" w:space="0" w:color="auto"/>
      </w:divBdr>
    </w:div>
    <w:div w:id="67511084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hyperlink" Target="mailto:mail@konsens.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rit.reifer@oerlikon.com" TargetMode="External"/><Relationship Id="rId17" Type="http://schemas.openxmlformats.org/officeDocument/2006/relationships/hyperlink" Target="http://www.oerlikon.com/hrsflow" TargetMode="External"/><Relationship Id="rId2" Type="http://schemas.openxmlformats.org/officeDocument/2006/relationships/customXml" Target="../customXml/item2.xml"/><Relationship Id="rId16" Type="http://schemas.openxmlformats.org/officeDocument/2006/relationships/hyperlink" Target="mailto:erica.gaggiato@oerlikon.com" TargetMode="External"/><Relationship Id="rId20" Type="http://schemas.openxmlformats.org/officeDocument/2006/relationships/hyperlink" Target="https://www.konsens.de/hrsflow"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oerlikon.com/hrsflo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ara.montagner@oerlikon.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28BD65AC-3A19-460D-8844-262C115CC3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22d92d4-e01c-4f3e-bb76-6bf78d9a1569"/>
    <ds:schemaRef ds:uri="http://purl.org/dc/terms/"/>
    <ds:schemaRef ds:uri="http://schemas.openxmlformats.org/package/2006/metadata/core-properties"/>
    <ds:schemaRef ds:uri="28d47abd-ace8-4f71-9933-dc92c3465ca7"/>
    <ds:schemaRef ds:uri="http://www.w3.org/XML/1998/namespace"/>
    <ds:schemaRef ds:uri="http://purl.org/dc/dcmitype/"/>
  </ds:schemaRefs>
</ds:datastoreItem>
</file>

<file path=customXml/itemProps3.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897B9-F669-443D-86DB-B5E9B711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Jörg Wolters</cp:lastModifiedBy>
  <cp:revision>9</cp:revision>
  <dcterms:created xsi:type="dcterms:W3CDTF">2021-10-07T07:49:00Z</dcterms:created>
  <dcterms:modified xsi:type="dcterms:W3CDTF">2021-10-09T08:15:00Z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