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890CC" w14:textId="77777777" w:rsidR="003632B5" w:rsidRDefault="00335B21" w:rsidP="00FB197B">
      <w:pPr>
        <w:pStyle w:val="berschrift1"/>
        <w:spacing w:before="240" w:after="120"/>
        <w:rPr>
          <w:rFonts w:ascii="Arial" w:eastAsia="Microsoft YaHei" w:hAnsi="Arial" w:cs="Arial"/>
          <w:b w:val="0"/>
          <w:bCs w:val="0"/>
          <w:color w:val="auto"/>
          <w:sz w:val="36"/>
          <w:szCs w:val="36"/>
          <w:lang w:val="en-US" w:eastAsia="zh-CN"/>
        </w:rPr>
      </w:pPr>
      <w:proofErr w:type="spellStart"/>
      <w:r w:rsidRPr="007F48D7">
        <w:rPr>
          <w:rFonts w:ascii="Arial" w:eastAsia="Microsoft YaHei" w:hAnsi="Arial" w:cs="Arial"/>
          <w:b w:val="0"/>
          <w:bCs w:val="0"/>
          <w:color w:val="auto"/>
          <w:sz w:val="36"/>
          <w:szCs w:val="36"/>
          <w:lang w:val="en-US" w:eastAsia="en-GB"/>
        </w:rPr>
        <w:t>HRSflow</w:t>
      </w:r>
      <w:r w:rsidR="00D66F47" w:rsidRPr="007F48D7">
        <w:rPr>
          <w:rFonts w:ascii="Arial" w:eastAsia="Microsoft YaHei" w:hAnsi="Arial" w:cs="Arial"/>
          <w:b w:val="0"/>
          <w:bCs w:val="0"/>
          <w:color w:val="auto"/>
          <w:sz w:val="36"/>
          <w:szCs w:val="36"/>
          <w:lang w:val="en-US" w:eastAsia="en-GB"/>
        </w:rPr>
        <w:t>’s</w:t>
      </w:r>
      <w:proofErr w:type="spellEnd"/>
      <w:r w:rsidRPr="007F48D7">
        <w:rPr>
          <w:rFonts w:ascii="Arial" w:eastAsia="Microsoft YaHei" w:hAnsi="Arial" w:cs="Arial"/>
          <w:b w:val="0"/>
          <w:bCs w:val="0"/>
          <w:color w:val="auto"/>
          <w:sz w:val="36"/>
          <w:szCs w:val="36"/>
          <w:lang w:val="en-US" w:eastAsia="en-GB"/>
        </w:rPr>
        <w:t xml:space="preserve"> </w:t>
      </w:r>
      <w:r w:rsidR="00292EC2" w:rsidRPr="007F48D7">
        <w:rPr>
          <w:rFonts w:ascii="Arial" w:eastAsia="Microsoft YaHei" w:hAnsi="Arial" w:cs="Arial"/>
          <w:b w:val="0"/>
          <w:bCs w:val="0"/>
          <w:color w:val="auto"/>
          <w:sz w:val="36"/>
          <w:szCs w:val="36"/>
          <w:lang w:val="en-US" w:eastAsia="en-GB"/>
        </w:rPr>
        <w:t>se</w:t>
      </w:r>
      <w:r w:rsidR="00FB197B" w:rsidRPr="007F48D7">
        <w:rPr>
          <w:rFonts w:ascii="Arial" w:eastAsia="Microsoft YaHei" w:hAnsi="Arial" w:cs="Arial"/>
          <w:b w:val="0"/>
          <w:bCs w:val="0"/>
          <w:color w:val="auto"/>
          <w:sz w:val="36"/>
          <w:szCs w:val="36"/>
          <w:lang w:val="en-US" w:eastAsia="en-GB"/>
        </w:rPr>
        <w:t>rvo-</w:t>
      </w:r>
      <w:r w:rsidR="00292EC2" w:rsidRPr="007F48D7">
        <w:rPr>
          <w:rFonts w:ascii="Arial" w:eastAsia="Microsoft YaHei" w:hAnsi="Arial" w:cs="Arial"/>
          <w:b w:val="0"/>
          <w:bCs w:val="0"/>
          <w:color w:val="auto"/>
          <w:sz w:val="36"/>
          <w:szCs w:val="36"/>
          <w:lang w:val="en-US" w:eastAsia="en-GB"/>
        </w:rPr>
        <w:t xml:space="preserve">driven </w:t>
      </w:r>
      <w:r w:rsidR="00FB197B" w:rsidRPr="007F48D7">
        <w:rPr>
          <w:rFonts w:ascii="Arial" w:eastAsia="Microsoft YaHei" w:hAnsi="Arial" w:cs="Arial"/>
          <w:b w:val="0"/>
          <w:bCs w:val="0"/>
          <w:color w:val="auto"/>
          <w:sz w:val="36"/>
          <w:szCs w:val="36"/>
          <w:lang w:val="en-US" w:eastAsia="en-GB"/>
        </w:rPr>
        <w:t>hot runner system convinces</w:t>
      </w:r>
      <w:r w:rsidR="00D54370" w:rsidRPr="007F48D7">
        <w:rPr>
          <w:rFonts w:ascii="Arial" w:eastAsia="Microsoft YaHei" w:hAnsi="Arial" w:cs="Arial"/>
          <w:b w:val="0"/>
          <w:bCs w:val="0"/>
          <w:color w:val="auto"/>
          <w:sz w:val="36"/>
          <w:szCs w:val="36"/>
          <w:lang w:val="en-US" w:eastAsia="en-GB"/>
        </w:rPr>
        <w:t xml:space="preserve"> </w:t>
      </w:r>
      <w:r w:rsidR="00FB197B" w:rsidRPr="007F48D7">
        <w:rPr>
          <w:rFonts w:ascii="Arial" w:eastAsia="Microsoft YaHei" w:hAnsi="Arial" w:cs="Arial"/>
          <w:b w:val="0"/>
          <w:bCs w:val="0"/>
          <w:color w:val="auto"/>
          <w:sz w:val="36"/>
          <w:szCs w:val="36"/>
          <w:lang w:val="en-US" w:eastAsia="en-GB"/>
        </w:rPr>
        <w:t>customers: Over 1000 systems sold worldwide</w:t>
      </w:r>
      <w:r w:rsidR="00565052">
        <w:rPr>
          <w:rFonts w:ascii="Arial" w:eastAsia="Microsoft YaHei" w:hAnsi="Arial" w:cs="Arial"/>
          <w:b w:val="0"/>
          <w:bCs w:val="0"/>
          <w:color w:val="auto"/>
          <w:sz w:val="36"/>
          <w:szCs w:val="36"/>
          <w:lang w:val="en-US" w:eastAsia="en-GB"/>
        </w:rPr>
        <w:br/>
      </w:r>
      <w:r w:rsidR="00565052">
        <w:rPr>
          <w:rFonts w:ascii="Arial" w:eastAsia="Microsoft YaHei" w:hAnsi="Arial" w:cs="Arial"/>
          <w:b w:val="0"/>
          <w:bCs w:val="0"/>
          <w:color w:val="auto"/>
          <w:sz w:val="36"/>
          <w:szCs w:val="36"/>
          <w:lang w:val="en-US" w:eastAsia="zh-CN"/>
        </w:rPr>
        <w:t>HRSflow</w:t>
      </w:r>
    </w:p>
    <w:p w14:paraId="158911A9" w14:textId="0597A732" w:rsidR="00FB197B" w:rsidRPr="007F48D7" w:rsidRDefault="00565052" w:rsidP="00FB197B">
      <w:pPr>
        <w:pStyle w:val="berschrift1"/>
        <w:spacing w:before="240" w:after="120"/>
        <w:rPr>
          <w:rFonts w:ascii="Arial" w:eastAsia="Microsoft YaHei" w:hAnsi="Arial" w:cs="Arial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ascii="Arial" w:eastAsia="Microsoft YaHei" w:hAnsi="Arial" w:cs="Arial" w:hint="eastAsia"/>
          <w:b w:val="0"/>
          <w:bCs w:val="0"/>
          <w:color w:val="auto"/>
          <w:sz w:val="36"/>
          <w:szCs w:val="36"/>
          <w:lang w:val="en-US" w:eastAsia="zh-CN"/>
        </w:rPr>
        <w:t>伺服针阀热流道系统</w:t>
      </w:r>
      <w:r w:rsidR="002521BC">
        <w:rPr>
          <w:rFonts w:ascii="Arial" w:eastAsia="Microsoft YaHei" w:hAnsi="Arial" w:cs="Arial" w:hint="eastAsia"/>
          <w:b w:val="0"/>
          <w:bCs w:val="0"/>
          <w:color w:val="auto"/>
          <w:sz w:val="36"/>
          <w:szCs w:val="36"/>
          <w:lang w:val="en-US" w:eastAsia="zh-CN"/>
        </w:rPr>
        <w:t>获市场肯定</w:t>
      </w:r>
      <w:r>
        <w:rPr>
          <w:rFonts w:ascii="Arial" w:eastAsia="Microsoft YaHei" w:hAnsi="Arial" w:cs="Arial" w:hint="eastAsia"/>
          <w:b w:val="0"/>
          <w:bCs w:val="0"/>
          <w:color w:val="auto"/>
          <w:sz w:val="36"/>
          <w:szCs w:val="36"/>
          <w:lang w:val="en-US" w:eastAsia="zh-CN"/>
        </w:rPr>
        <w:t>：全球销</w:t>
      </w:r>
      <w:r w:rsidR="002521BC">
        <w:rPr>
          <w:rFonts w:ascii="Arial" w:eastAsia="Microsoft YaHei" w:hAnsi="Arial" w:cs="Arial" w:hint="eastAsia"/>
          <w:b w:val="0"/>
          <w:bCs w:val="0"/>
          <w:color w:val="auto"/>
          <w:sz w:val="36"/>
          <w:szCs w:val="36"/>
          <w:lang w:val="en-US" w:eastAsia="zh-CN"/>
        </w:rPr>
        <w:t>量</w:t>
      </w:r>
      <w:r w:rsidR="00347FA6">
        <w:rPr>
          <w:rFonts w:ascii="Arial" w:eastAsia="Microsoft YaHei" w:hAnsi="Arial" w:cs="Arial" w:hint="eastAsia"/>
          <w:b w:val="0"/>
          <w:bCs w:val="0"/>
          <w:color w:val="auto"/>
          <w:sz w:val="36"/>
          <w:szCs w:val="36"/>
          <w:lang w:val="en-US" w:eastAsia="zh-CN"/>
        </w:rPr>
        <w:t>突破</w:t>
      </w:r>
      <w:r>
        <w:rPr>
          <w:rFonts w:ascii="Arial" w:eastAsia="Microsoft YaHei" w:hAnsi="Arial" w:cs="Arial" w:hint="eastAsia"/>
          <w:b w:val="0"/>
          <w:bCs w:val="0"/>
          <w:color w:val="auto"/>
          <w:sz w:val="36"/>
          <w:szCs w:val="36"/>
          <w:lang w:val="en-US" w:eastAsia="zh-CN"/>
        </w:rPr>
        <w:t>1</w:t>
      </w:r>
      <w:r>
        <w:rPr>
          <w:rFonts w:ascii="Arial" w:eastAsia="Microsoft YaHei" w:hAnsi="Arial" w:cs="Arial"/>
          <w:b w:val="0"/>
          <w:bCs w:val="0"/>
          <w:color w:val="auto"/>
          <w:sz w:val="36"/>
          <w:szCs w:val="36"/>
          <w:lang w:val="en-US" w:eastAsia="zh-CN"/>
        </w:rPr>
        <w:t>000</w:t>
      </w:r>
      <w:r>
        <w:rPr>
          <w:rFonts w:ascii="Arial" w:eastAsia="Microsoft YaHei" w:hAnsi="Arial" w:cs="Arial" w:hint="eastAsia"/>
          <w:b w:val="0"/>
          <w:bCs w:val="0"/>
          <w:color w:val="auto"/>
          <w:sz w:val="36"/>
          <w:szCs w:val="36"/>
          <w:lang w:val="en-US" w:eastAsia="zh-CN"/>
        </w:rPr>
        <w:t>套</w:t>
      </w:r>
      <w:r>
        <w:rPr>
          <w:rFonts w:ascii="Arial" w:eastAsia="Microsoft YaHei" w:hAnsi="Arial" w:cs="Arial"/>
          <w:b w:val="0"/>
          <w:bCs w:val="0"/>
          <w:color w:val="auto"/>
          <w:sz w:val="36"/>
          <w:szCs w:val="36"/>
          <w:lang w:val="en-US" w:eastAsia="zh-CN"/>
        </w:rPr>
        <w:br/>
      </w:r>
    </w:p>
    <w:p w14:paraId="7E3DE08B" w14:textId="52228D61" w:rsidR="003819C3" w:rsidRPr="007F48D7" w:rsidRDefault="00EF0233" w:rsidP="00394908">
      <w:pPr>
        <w:spacing w:after="0" w:line="240" w:lineRule="auto"/>
        <w:jc w:val="center"/>
        <w:rPr>
          <w:rFonts w:ascii="Arial" w:eastAsia="Microsoft YaHei" w:hAnsi="Arial" w:cs="Arial"/>
          <w:i/>
          <w:sz w:val="24"/>
          <w:szCs w:val="24"/>
          <w:lang w:eastAsia="en-GB"/>
        </w:rPr>
      </w:pPr>
      <w:r w:rsidRPr="007F48D7">
        <w:rPr>
          <w:rFonts w:ascii="Arial" w:eastAsia="Microsoft YaHei" w:hAnsi="Arial" w:cs="Arial"/>
          <w:i/>
          <w:noProof/>
          <w:sz w:val="24"/>
          <w:szCs w:val="24"/>
          <w:lang w:eastAsia="de-DE"/>
        </w:rPr>
        <w:drawing>
          <wp:inline distT="0" distB="0" distL="0" distR="0" wp14:anchorId="327A1760" wp14:editId="174E9C6C">
            <wp:extent cx="4374489" cy="4374489"/>
            <wp:effectExtent l="0" t="0" r="762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030 1000 Evo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392" cy="438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7671" w:rsidRPr="007F48D7">
        <w:rPr>
          <w:rFonts w:ascii="Arial" w:eastAsia="Microsoft YaHei" w:hAnsi="Arial" w:cs="Arial"/>
          <w:i/>
          <w:sz w:val="24"/>
          <w:szCs w:val="24"/>
          <w:lang w:eastAsia="en-GB"/>
        </w:rPr>
        <w:br/>
      </w:r>
    </w:p>
    <w:p w14:paraId="4BF28268" w14:textId="25F5EEC6" w:rsidR="00EB1136" w:rsidRDefault="00143D79" w:rsidP="00EB1136">
      <w:pPr>
        <w:spacing w:before="120" w:after="0" w:line="240" w:lineRule="auto"/>
        <w:rPr>
          <w:rFonts w:ascii="Arial" w:eastAsia="Microsoft YaHei" w:hAnsi="Arial" w:cs="SimSun"/>
          <w:lang w:val="en-US" w:eastAsia="zh-CN"/>
        </w:rPr>
      </w:pPr>
      <w:r w:rsidRPr="003632B5">
        <w:rPr>
          <w:rFonts w:ascii="Arial" w:eastAsia="Microsoft YaHei" w:hAnsi="Arial" w:cs="SimSun" w:hint="eastAsia"/>
          <w:i/>
          <w:sz w:val="24"/>
          <w:szCs w:val="24"/>
          <w:lang w:eastAsia="zh-CN"/>
        </w:rPr>
        <w:t>H</w:t>
      </w:r>
      <w:r w:rsidRPr="003632B5">
        <w:rPr>
          <w:rFonts w:ascii="Arial" w:eastAsia="Microsoft YaHei" w:hAnsi="Arial" w:cs="SimSun"/>
          <w:i/>
          <w:sz w:val="24"/>
          <w:szCs w:val="24"/>
          <w:lang w:eastAsia="zh-CN"/>
        </w:rPr>
        <w:t>RS</w:t>
      </w:r>
      <w:r w:rsidRPr="003632B5">
        <w:rPr>
          <w:rFonts w:ascii="Arial" w:eastAsia="Microsoft YaHei" w:hAnsi="Arial" w:cs="SimSun" w:hint="eastAsia"/>
          <w:i/>
          <w:sz w:val="24"/>
          <w:szCs w:val="24"/>
          <w:lang w:eastAsia="zh-CN"/>
        </w:rPr>
        <w:t>flow</w:t>
      </w:r>
      <w:r w:rsidRPr="007F48D7">
        <w:rPr>
          <w:rFonts w:ascii="Arial" w:eastAsia="Microsoft YaHei" w:hAnsi="Arial" w:cs="SimSun" w:hint="eastAsia"/>
          <w:i/>
          <w:sz w:val="24"/>
          <w:szCs w:val="24"/>
          <w:lang w:val="en-US" w:eastAsia="zh-CN"/>
        </w:rPr>
        <w:t>伺服针阀热流道系统于</w:t>
      </w:r>
      <w:r w:rsidRPr="003632B5">
        <w:rPr>
          <w:rFonts w:ascii="Arial" w:eastAsia="Microsoft YaHei" w:hAnsi="Arial" w:cs="SimSun" w:hint="eastAsia"/>
          <w:i/>
          <w:sz w:val="24"/>
          <w:szCs w:val="24"/>
          <w:lang w:eastAsia="zh-CN"/>
        </w:rPr>
        <w:t>2</w:t>
      </w:r>
      <w:r w:rsidRPr="003632B5">
        <w:rPr>
          <w:rFonts w:ascii="Arial" w:eastAsia="Microsoft YaHei" w:hAnsi="Arial" w:cs="SimSun"/>
          <w:i/>
          <w:sz w:val="24"/>
          <w:szCs w:val="24"/>
          <w:lang w:eastAsia="zh-CN"/>
        </w:rPr>
        <w:t>013</w:t>
      </w:r>
      <w:r w:rsidRPr="007F48D7">
        <w:rPr>
          <w:rFonts w:ascii="Arial" w:eastAsia="Microsoft YaHei" w:hAnsi="Arial" w:cs="SimSun" w:hint="eastAsia"/>
          <w:i/>
          <w:sz w:val="24"/>
          <w:szCs w:val="24"/>
          <w:lang w:val="en-US" w:eastAsia="zh-CN"/>
        </w:rPr>
        <w:t>年推出</w:t>
      </w:r>
      <w:r w:rsidRPr="003632B5">
        <w:rPr>
          <w:rFonts w:ascii="Arial" w:eastAsia="Microsoft YaHei" w:hAnsi="Arial" w:cs="SimSun" w:hint="eastAsia"/>
          <w:i/>
          <w:sz w:val="24"/>
          <w:szCs w:val="24"/>
          <w:lang w:eastAsia="zh-CN"/>
        </w:rPr>
        <w:t>，</w:t>
      </w:r>
      <w:r w:rsidRPr="007F48D7">
        <w:rPr>
          <w:rFonts w:ascii="Arial" w:eastAsia="Microsoft YaHei" w:hAnsi="Arial" w:cs="SimSun" w:hint="eastAsia"/>
          <w:i/>
          <w:sz w:val="24"/>
          <w:szCs w:val="24"/>
          <w:lang w:val="en-US" w:eastAsia="zh-CN"/>
        </w:rPr>
        <w:t>总销量现突破</w:t>
      </w:r>
      <w:r w:rsidRPr="003632B5">
        <w:rPr>
          <w:rFonts w:ascii="Arial" w:eastAsia="Microsoft YaHei" w:hAnsi="Arial" w:cs="SimSun" w:hint="eastAsia"/>
          <w:i/>
          <w:sz w:val="24"/>
          <w:szCs w:val="24"/>
          <w:lang w:eastAsia="zh-CN"/>
        </w:rPr>
        <w:t>1</w:t>
      </w:r>
      <w:r w:rsidRPr="003632B5">
        <w:rPr>
          <w:rFonts w:ascii="Arial" w:eastAsia="Microsoft YaHei" w:hAnsi="Arial" w:cs="SimSun"/>
          <w:i/>
          <w:sz w:val="24"/>
          <w:szCs w:val="24"/>
          <w:lang w:eastAsia="zh-CN"/>
        </w:rPr>
        <w:t>000</w:t>
      </w:r>
      <w:r w:rsidRPr="007F48D7">
        <w:rPr>
          <w:rFonts w:ascii="Arial" w:eastAsia="Microsoft YaHei" w:hAnsi="Arial" w:cs="SimSun" w:hint="eastAsia"/>
          <w:i/>
          <w:sz w:val="24"/>
          <w:szCs w:val="24"/>
          <w:lang w:val="en-US" w:eastAsia="zh-CN"/>
        </w:rPr>
        <w:t>套。</w:t>
      </w:r>
      <w:r w:rsidR="00F44D81" w:rsidRPr="007F48D7">
        <w:rPr>
          <w:rFonts w:ascii="Arial" w:eastAsia="Microsoft YaHei" w:hAnsi="Arial" w:cs="Arial"/>
          <w:i/>
          <w:sz w:val="24"/>
          <w:szCs w:val="24"/>
          <w:lang w:val="en-US" w:eastAsia="zh-CN"/>
        </w:rPr>
        <w:t>© HRSflow</w:t>
      </w:r>
      <w:r w:rsidR="00D95B59">
        <w:rPr>
          <w:rFonts w:ascii="Arial" w:eastAsia="Microsoft YaHei" w:hAnsi="Arial" w:cs="Arial"/>
          <w:i/>
          <w:sz w:val="24"/>
          <w:szCs w:val="24"/>
          <w:lang w:val="en-US" w:eastAsia="zh-CN"/>
        </w:rPr>
        <w:br/>
      </w:r>
      <w:r w:rsidR="00EB1136">
        <w:rPr>
          <w:rFonts w:ascii="Arial" w:eastAsia="Microsoft YaHei" w:hAnsi="Arial" w:cs="Arial"/>
          <w:i/>
          <w:sz w:val="24"/>
          <w:szCs w:val="24"/>
          <w:lang w:val="en-US" w:eastAsia="zh-CN"/>
        </w:rPr>
        <w:br/>
      </w:r>
      <w:bookmarkStart w:id="0" w:name="_GoBack"/>
      <w:bookmarkEnd w:id="0"/>
      <w:r w:rsidR="00D95B59">
        <w:rPr>
          <w:rFonts w:ascii="Arial" w:eastAsia="Microsoft YaHei" w:hAnsi="Arial" w:cs="SimSun" w:hint="eastAsia"/>
          <w:lang w:val="en-US" w:eastAsia="zh-CN"/>
        </w:rPr>
        <w:t>2</w:t>
      </w:r>
      <w:r w:rsidR="00D95B59">
        <w:rPr>
          <w:rFonts w:ascii="Arial" w:eastAsia="Microsoft YaHei" w:hAnsi="Arial" w:cs="SimSun"/>
          <w:lang w:val="en-US" w:eastAsia="zh-CN"/>
        </w:rPr>
        <w:t>021</w:t>
      </w:r>
      <w:r w:rsidR="00D95B59">
        <w:rPr>
          <w:rFonts w:ascii="Arial" w:eastAsia="Microsoft YaHei" w:hAnsi="Arial" w:cs="SimSun" w:hint="eastAsia"/>
          <w:lang w:val="en-US" w:eastAsia="zh-CN"/>
        </w:rPr>
        <w:t>年</w:t>
      </w:r>
      <w:r w:rsidR="00EB1136">
        <w:rPr>
          <w:rFonts w:ascii="Arial" w:eastAsia="Microsoft YaHei" w:hAnsi="Arial" w:cs="SimSun"/>
          <w:lang w:val="en-US" w:eastAsia="zh-CN"/>
        </w:rPr>
        <w:t>3</w:t>
      </w:r>
      <w:r w:rsidR="00D95B59">
        <w:rPr>
          <w:rFonts w:ascii="Arial" w:eastAsia="Microsoft YaHei" w:hAnsi="Arial" w:cs="SimSun" w:hint="eastAsia"/>
          <w:lang w:val="en-US" w:eastAsia="zh-CN"/>
        </w:rPr>
        <w:t>月，意大利</w:t>
      </w:r>
      <w:r w:rsidR="00D95B59" w:rsidRPr="007F48D7">
        <w:rPr>
          <w:rFonts w:ascii="Arial" w:eastAsia="Microsoft YaHei" w:hAnsi="Arial" w:cs="Arial"/>
          <w:lang w:val="en-US" w:eastAsia="zh-CN"/>
        </w:rPr>
        <w:t xml:space="preserve">San Polo di </w:t>
      </w:r>
      <w:proofErr w:type="spellStart"/>
      <w:r w:rsidR="00D95B59" w:rsidRPr="007F48D7">
        <w:rPr>
          <w:rFonts w:ascii="Arial" w:eastAsia="Microsoft YaHei" w:hAnsi="Arial" w:cs="Arial"/>
          <w:lang w:val="en-US" w:eastAsia="zh-CN"/>
        </w:rPr>
        <w:t>Piave</w:t>
      </w:r>
      <w:proofErr w:type="spellEnd"/>
      <w:r w:rsidR="00D95B59">
        <w:rPr>
          <w:rFonts w:ascii="Arial" w:eastAsia="Microsoft YaHei" w:hAnsi="Arial" w:cs="Arial"/>
          <w:lang w:val="en-US" w:eastAsia="zh-CN"/>
        </w:rPr>
        <w:t xml:space="preserve"> – </w:t>
      </w:r>
      <w:r w:rsidR="00320485">
        <w:rPr>
          <w:rFonts w:ascii="Arial" w:eastAsia="Microsoft YaHei" w:hAnsi="Arial" w:cs="SimSun" w:hint="eastAsia"/>
          <w:lang w:val="en-US" w:eastAsia="zh-CN"/>
        </w:rPr>
        <w:t>多年来，</w:t>
      </w:r>
      <w:r w:rsidR="00320485">
        <w:rPr>
          <w:rFonts w:ascii="Arial" w:eastAsia="Microsoft YaHei" w:hAnsi="Arial" w:cs="SimSun" w:hint="eastAsia"/>
          <w:lang w:val="en-US" w:eastAsia="zh-CN"/>
        </w:rPr>
        <w:t>H</w:t>
      </w:r>
      <w:r w:rsidR="00320485">
        <w:rPr>
          <w:rFonts w:ascii="Arial" w:eastAsia="Microsoft YaHei" w:hAnsi="Arial" w:cs="SimSun"/>
          <w:lang w:val="en-US" w:eastAsia="zh-CN"/>
        </w:rPr>
        <w:t>RS</w:t>
      </w:r>
      <w:r w:rsidR="00320485">
        <w:rPr>
          <w:rFonts w:ascii="Arial" w:eastAsia="Microsoft YaHei" w:hAnsi="Arial" w:cs="SimSun" w:hint="eastAsia"/>
          <w:lang w:val="en-US" w:eastAsia="zh-CN"/>
        </w:rPr>
        <w:t>flow</w:t>
      </w:r>
      <w:r w:rsidR="00320485">
        <w:rPr>
          <w:rFonts w:ascii="Arial" w:eastAsia="Microsoft YaHei" w:hAnsi="Arial" w:cs="SimSun" w:hint="eastAsia"/>
          <w:lang w:val="en-US" w:eastAsia="zh-CN"/>
        </w:rPr>
        <w:t>好塑热流道的技术实力在很多行业领域得到了证明。</w:t>
      </w:r>
      <w:r w:rsidR="00320485" w:rsidRPr="00320485">
        <w:rPr>
          <w:rFonts w:ascii="Arial" w:eastAsia="Microsoft YaHei" w:hAnsi="Arial" w:cs="SimSun" w:hint="eastAsia"/>
          <w:lang w:val="en-US" w:eastAsia="zh-CN"/>
        </w:rPr>
        <w:t>越来越多的塑料零部件制造商被</w:t>
      </w:r>
      <w:r w:rsidR="00320485" w:rsidRPr="00320485">
        <w:rPr>
          <w:rFonts w:ascii="Arial" w:eastAsia="Microsoft YaHei" w:hAnsi="Arial" w:cs="SimSun"/>
          <w:lang w:val="en-US" w:eastAsia="zh-CN"/>
        </w:rPr>
        <w:t>HRSflow</w:t>
      </w:r>
      <w:r w:rsidR="00320485" w:rsidRPr="00320485">
        <w:rPr>
          <w:rFonts w:ascii="Arial" w:eastAsia="Microsoft YaHei" w:hAnsi="Arial" w:cs="SimSun" w:hint="eastAsia"/>
          <w:lang w:val="en-US" w:eastAsia="zh-CN"/>
        </w:rPr>
        <w:t>热流道技术的精确性和稳定性所折服。</w:t>
      </w:r>
      <w:r w:rsidR="007715A5">
        <w:rPr>
          <w:rFonts w:ascii="Arial" w:eastAsia="Microsoft YaHei" w:hAnsi="Arial" w:cs="SimSun" w:hint="eastAsia"/>
          <w:lang w:val="en-US" w:eastAsia="zh-CN"/>
        </w:rPr>
        <w:t>自</w:t>
      </w:r>
      <w:r w:rsidR="007715A5">
        <w:rPr>
          <w:rFonts w:ascii="Arial" w:eastAsia="Microsoft YaHei" w:hAnsi="Arial" w:cs="SimSun" w:hint="eastAsia"/>
          <w:lang w:val="en-US" w:eastAsia="zh-CN"/>
        </w:rPr>
        <w:t>2</w:t>
      </w:r>
      <w:r w:rsidR="007715A5">
        <w:rPr>
          <w:rFonts w:ascii="Arial" w:eastAsia="Microsoft YaHei" w:hAnsi="Arial" w:cs="SimSun"/>
          <w:lang w:val="en-US" w:eastAsia="zh-CN"/>
        </w:rPr>
        <w:t>013</w:t>
      </w:r>
      <w:r w:rsidR="007715A5">
        <w:rPr>
          <w:rFonts w:ascii="Arial" w:eastAsia="Microsoft YaHei" w:hAnsi="Arial" w:cs="SimSun" w:hint="eastAsia"/>
          <w:lang w:val="en-US" w:eastAsia="zh-CN"/>
        </w:rPr>
        <w:t>年在</w:t>
      </w:r>
      <w:r w:rsidR="007715A5">
        <w:rPr>
          <w:rFonts w:ascii="Arial" w:eastAsia="Microsoft YaHei" w:hAnsi="Arial" w:cs="SimSun" w:hint="eastAsia"/>
          <w:lang w:val="en-US" w:eastAsia="zh-CN"/>
        </w:rPr>
        <w:t>K</w:t>
      </w:r>
      <w:r w:rsidR="007715A5">
        <w:rPr>
          <w:rFonts w:ascii="Arial" w:eastAsia="Microsoft YaHei" w:hAnsi="Arial" w:cs="SimSun" w:hint="eastAsia"/>
          <w:lang w:val="en-US" w:eastAsia="zh-CN"/>
        </w:rPr>
        <w:t>展上首发以来，</w:t>
      </w:r>
      <w:r w:rsidR="007715A5">
        <w:rPr>
          <w:rFonts w:ascii="Arial" w:eastAsia="Microsoft YaHei" w:hAnsi="Arial" w:cs="SimSun" w:hint="eastAsia"/>
          <w:lang w:val="en-US" w:eastAsia="zh-CN"/>
        </w:rPr>
        <w:t>H</w:t>
      </w:r>
      <w:r w:rsidR="007715A5">
        <w:rPr>
          <w:rFonts w:ascii="Arial" w:eastAsia="Microsoft YaHei" w:hAnsi="Arial" w:cs="SimSun"/>
          <w:lang w:val="en-US" w:eastAsia="zh-CN"/>
        </w:rPr>
        <w:t>RS</w:t>
      </w:r>
      <w:r w:rsidR="007715A5">
        <w:rPr>
          <w:rFonts w:ascii="Arial" w:eastAsia="Microsoft YaHei" w:hAnsi="Arial" w:cs="SimSun" w:hint="eastAsia"/>
          <w:lang w:val="en-US" w:eastAsia="zh-CN"/>
        </w:rPr>
        <w:t>flow</w:t>
      </w:r>
      <w:r w:rsidR="005F7DB6">
        <w:rPr>
          <w:rFonts w:ascii="Arial" w:eastAsia="Microsoft YaHei" w:hAnsi="Arial" w:cs="SimSun" w:hint="eastAsia"/>
          <w:lang w:val="en-US" w:eastAsia="zh-CN"/>
        </w:rPr>
        <w:t>伺服针阀热流道系统现已成为</w:t>
      </w:r>
      <w:r w:rsidR="00F07A06">
        <w:rPr>
          <w:rFonts w:ascii="Arial" w:eastAsia="Microsoft YaHei" w:hAnsi="Arial" w:cs="SimSun" w:hint="eastAsia"/>
          <w:lang w:val="en-US" w:eastAsia="zh-CN"/>
        </w:rPr>
        <w:t>其业绩增长</w:t>
      </w:r>
      <w:r w:rsidR="005F7DB6">
        <w:rPr>
          <w:rFonts w:ascii="Arial" w:eastAsia="Microsoft YaHei" w:hAnsi="Arial" w:cs="SimSun" w:hint="eastAsia"/>
          <w:lang w:val="en-US" w:eastAsia="zh-CN"/>
        </w:rPr>
        <w:t>的强劲动力</w:t>
      </w:r>
      <w:r w:rsidR="00F07A06">
        <w:rPr>
          <w:rFonts w:ascii="Arial" w:eastAsia="Microsoft YaHei" w:hAnsi="Arial" w:cs="SimSun" w:hint="eastAsia"/>
          <w:lang w:val="en-US" w:eastAsia="zh-CN"/>
        </w:rPr>
        <w:t>，并助其成为在汽车应用领域位居全球第一的热流道供应商。目前，其伺服针阀热流道系统的全球累计销量已超</w:t>
      </w:r>
      <w:r w:rsidR="00F07A06">
        <w:rPr>
          <w:rFonts w:ascii="Arial" w:eastAsia="Microsoft YaHei" w:hAnsi="Arial" w:cs="SimSun" w:hint="eastAsia"/>
          <w:lang w:val="en-US" w:eastAsia="zh-CN"/>
        </w:rPr>
        <w:t>1</w:t>
      </w:r>
      <w:r w:rsidR="00F07A06">
        <w:rPr>
          <w:rFonts w:ascii="Arial" w:eastAsia="Microsoft YaHei" w:hAnsi="Arial" w:cs="SimSun"/>
          <w:lang w:val="en-US" w:eastAsia="zh-CN"/>
        </w:rPr>
        <w:t>000</w:t>
      </w:r>
      <w:r w:rsidR="00F07A06">
        <w:rPr>
          <w:rFonts w:ascii="Arial" w:eastAsia="Microsoft YaHei" w:hAnsi="Arial" w:cs="SimSun" w:hint="eastAsia"/>
          <w:lang w:val="en-US" w:eastAsia="zh-CN"/>
        </w:rPr>
        <w:t>套。</w:t>
      </w:r>
      <w:r w:rsidR="00F07A06">
        <w:rPr>
          <w:rFonts w:ascii="Arial" w:eastAsia="Microsoft YaHei" w:hAnsi="Arial" w:cs="SimSun"/>
          <w:lang w:val="en-US" w:eastAsia="zh-CN"/>
        </w:rPr>
        <w:t>HRS</w:t>
      </w:r>
      <w:r w:rsidR="00F07A06">
        <w:rPr>
          <w:rFonts w:ascii="Arial" w:eastAsia="Microsoft YaHei" w:hAnsi="Arial" w:cs="SimSun" w:hint="eastAsia"/>
          <w:lang w:val="en-US" w:eastAsia="zh-CN"/>
        </w:rPr>
        <w:t>flow</w:t>
      </w:r>
      <w:r w:rsidR="00F07A06">
        <w:rPr>
          <w:rFonts w:ascii="Arial" w:eastAsia="Microsoft YaHei" w:hAnsi="Arial" w:cs="SimSun" w:hint="eastAsia"/>
          <w:lang w:val="en-US" w:eastAsia="zh-CN"/>
        </w:rPr>
        <w:t>伺服针阀热流道技术的应用范围极为广泛，适</w:t>
      </w:r>
      <w:r w:rsidR="00F07A06">
        <w:rPr>
          <w:rFonts w:ascii="Arial" w:eastAsia="Microsoft YaHei" w:hAnsi="Arial" w:cs="SimSun" w:hint="eastAsia"/>
          <w:lang w:val="en-US" w:eastAsia="zh-CN"/>
        </w:rPr>
        <w:lastRenderedPageBreak/>
        <w:t>用于汽车车灯、内外饰和发动机舱等</w:t>
      </w:r>
      <w:r w:rsidR="00923691">
        <w:rPr>
          <w:rFonts w:ascii="Arial" w:eastAsia="Microsoft YaHei" w:hAnsi="Arial" w:cs="SimSun" w:hint="eastAsia"/>
          <w:lang w:val="en-US" w:eastAsia="zh-CN"/>
        </w:rPr>
        <w:t>汽车塑料零部件的注塑成型</w:t>
      </w:r>
      <w:r w:rsidR="00F07A06">
        <w:rPr>
          <w:rFonts w:ascii="Arial" w:eastAsia="Microsoft YaHei" w:hAnsi="Arial" w:cs="SimSun" w:hint="eastAsia"/>
          <w:lang w:val="en-US" w:eastAsia="zh-CN"/>
        </w:rPr>
        <w:t>，并在新能源汽车</w:t>
      </w:r>
      <w:r w:rsidR="00923691">
        <w:rPr>
          <w:rFonts w:ascii="Arial" w:eastAsia="Microsoft YaHei" w:hAnsi="Arial" w:cs="SimSun" w:hint="eastAsia"/>
          <w:lang w:val="en-US" w:eastAsia="zh-CN"/>
        </w:rPr>
        <w:t>以及</w:t>
      </w:r>
      <w:r w:rsidR="00F07A06">
        <w:rPr>
          <w:rFonts w:ascii="Arial" w:eastAsia="Microsoft YaHei" w:hAnsi="Arial" w:cs="SimSun" w:hint="eastAsia"/>
          <w:lang w:val="en-US" w:eastAsia="zh-CN"/>
        </w:rPr>
        <w:t>物流与环境、家居、园艺等</w:t>
      </w:r>
      <w:r w:rsidR="00923691">
        <w:rPr>
          <w:rFonts w:ascii="Arial" w:eastAsia="Microsoft YaHei" w:hAnsi="Arial" w:cs="SimSun" w:hint="eastAsia"/>
          <w:lang w:val="en-US" w:eastAsia="zh-CN"/>
        </w:rPr>
        <w:t>行业</w:t>
      </w:r>
      <w:r w:rsidR="00F07A06">
        <w:rPr>
          <w:rFonts w:ascii="Arial" w:eastAsia="Microsoft YaHei" w:hAnsi="Arial" w:cs="SimSun" w:hint="eastAsia"/>
          <w:lang w:val="en-US" w:eastAsia="zh-CN"/>
        </w:rPr>
        <w:t>领域</w:t>
      </w:r>
      <w:r w:rsidR="00923691">
        <w:rPr>
          <w:rFonts w:ascii="Arial" w:eastAsia="Microsoft YaHei" w:hAnsi="Arial" w:cs="SimSun" w:hint="eastAsia"/>
          <w:lang w:val="en-US" w:eastAsia="zh-CN"/>
        </w:rPr>
        <w:t>得到了越来越多的应用。</w:t>
      </w:r>
      <w:r w:rsidR="00EB1136">
        <w:rPr>
          <w:rFonts w:ascii="Arial" w:eastAsia="Microsoft YaHei" w:hAnsi="Arial" w:cs="SimSun"/>
          <w:lang w:val="en-US" w:eastAsia="zh-CN"/>
        </w:rPr>
        <w:br/>
      </w:r>
      <w:r w:rsidR="00EB1136">
        <w:rPr>
          <w:rFonts w:ascii="Arial" w:eastAsia="Microsoft YaHei" w:hAnsi="Arial" w:cs="SimSun"/>
          <w:lang w:val="en-US" w:eastAsia="zh-CN"/>
        </w:rPr>
        <w:br/>
      </w:r>
      <w:r w:rsidR="008C34CA">
        <w:rPr>
          <w:rFonts w:ascii="Arial" w:eastAsia="Microsoft YaHei" w:hAnsi="Arial" w:cs="Arial" w:hint="eastAsia"/>
          <w:lang w:val="en-US" w:eastAsia="zh-CN"/>
        </w:rPr>
        <w:t>作为</w:t>
      </w:r>
      <w:r w:rsidR="0035191E">
        <w:rPr>
          <w:rFonts w:ascii="Arial" w:eastAsia="Microsoft YaHei" w:hAnsi="Arial" w:cs="Arial" w:hint="eastAsia"/>
          <w:lang w:val="en-US" w:eastAsia="zh-CN"/>
        </w:rPr>
        <w:t>对</w:t>
      </w:r>
      <w:r w:rsidR="008C34CA">
        <w:rPr>
          <w:rFonts w:ascii="Arial" w:eastAsia="Microsoft YaHei" w:hAnsi="Arial" w:cs="Arial" w:hint="eastAsia"/>
          <w:lang w:val="en-US" w:eastAsia="zh-CN"/>
        </w:rPr>
        <w:t>其伺服针阀系列</w:t>
      </w:r>
      <w:r w:rsidR="00917290">
        <w:rPr>
          <w:rFonts w:ascii="Arial" w:eastAsia="Microsoft YaHei" w:hAnsi="Arial" w:cs="Arial" w:hint="eastAsia"/>
          <w:lang w:val="en-US" w:eastAsia="zh-CN"/>
        </w:rPr>
        <w:t>的</w:t>
      </w:r>
      <w:r w:rsidR="008C34CA">
        <w:rPr>
          <w:rFonts w:ascii="Arial" w:eastAsia="Microsoft YaHei" w:hAnsi="Arial" w:cs="Arial" w:hint="eastAsia"/>
          <w:lang w:val="en-US" w:eastAsia="zh-CN"/>
        </w:rPr>
        <w:t>持续研发，</w:t>
      </w:r>
      <w:r w:rsidR="00923691">
        <w:rPr>
          <w:rFonts w:ascii="Arial" w:eastAsia="Microsoft YaHei" w:hAnsi="Arial" w:cs="Arial"/>
          <w:lang w:val="en-US" w:eastAsia="zh-CN"/>
        </w:rPr>
        <w:t>HRS</w:t>
      </w:r>
      <w:r w:rsidR="00923691">
        <w:rPr>
          <w:rFonts w:ascii="Arial" w:eastAsia="Microsoft YaHei" w:hAnsi="Arial" w:cs="Arial" w:hint="eastAsia"/>
          <w:lang w:val="en-US" w:eastAsia="zh-CN"/>
        </w:rPr>
        <w:t>flow</w:t>
      </w:r>
      <w:r w:rsidR="00923691">
        <w:rPr>
          <w:rFonts w:ascii="Arial" w:eastAsia="Microsoft YaHei" w:hAnsi="Arial" w:cs="Arial" w:hint="eastAsia"/>
          <w:lang w:val="en-US" w:eastAsia="zh-CN"/>
        </w:rPr>
        <w:t>推出</w:t>
      </w:r>
      <w:r w:rsidR="008C34CA">
        <w:rPr>
          <w:rFonts w:ascii="Arial" w:eastAsia="Microsoft YaHei" w:hAnsi="Arial" w:cs="Arial" w:hint="eastAsia"/>
          <w:lang w:val="en-US" w:eastAsia="zh-CN"/>
        </w:rPr>
        <w:t>了</w:t>
      </w:r>
      <w:r w:rsidR="00923691">
        <w:rPr>
          <w:rFonts w:ascii="Arial" w:eastAsia="Microsoft YaHei" w:hAnsi="Arial" w:cs="Arial" w:hint="eastAsia"/>
          <w:lang w:val="en-US" w:eastAsia="zh-CN"/>
        </w:rPr>
        <w:t>新一代伺服针阀热流道</w:t>
      </w:r>
      <w:r w:rsidR="008C34CA">
        <w:rPr>
          <w:rFonts w:ascii="Arial" w:eastAsia="Microsoft YaHei" w:hAnsi="Arial" w:cs="Arial" w:hint="eastAsia"/>
          <w:lang w:val="en-US" w:eastAsia="zh-CN"/>
        </w:rPr>
        <w:t>技术</w:t>
      </w:r>
      <w:r w:rsidR="00923691">
        <w:rPr>
          <w:rFonts w:ascii="Arial" w:eastAsia="Microsoft YaHei" w:hAnsi="Arial" w:cs="Arial" w:hint="eastAsia"/>
          <w:lang w:val="en-US" w:eastAsia="zh-CN"/>
        </w:rPr>
        <w:t>F</w:t>
      </w:r>
      <w:r w:rsidR="00923691">
        <w:rPr>
          <w:rFonts w:ascii="Arial" w:eastAsia="Microsoft YaHei" w:hAnsi="Arial" w:cs="Arial"/>
          <w:lang w:val="en-US" w:eastAsia="zh-CN"/>
        </w:rPr>
        <w:t>LEX</w:t>
      </w:r>
      <w:r w:rsidR="00923691">
        <w:rPr>
          <w:rFonts w:ascii="Arial" w:eastAsia="Microsoft YaHei" w:hAnsi="Arial" w:cs="Arial" w:hint="eastAsia"/>
          <w:lang w:val="en-US" w:eastAsia="zh-CN"/>
        </w:rPr>
        <w:t>flow</w:t>
      </w:r>
      <w:r w:rsidR="00923691">
        <w:rPr>
          <w:rFonts w:ascii="Arial" w:eastAsia="Microsoft YaHei" w:hAnsi="Arial" w:cs="Arial"/>
          <w:lang w:val="en-US" w:eastAsia="zh-CN"/>
        </w:rPr>
        <w:t xml:space="preserve"> </w:t>
      </w:r>
      <w:proofErr w:type="spellStart"/>
      <w:r w:rsidR="00923691">
        <w:rPr>
          <w:rFonts w:ascii="Arial" w:eastAsia="Microsoft YaHei" w:hAnsi="Arial" w:cs="Arial"/>
          <w:lang w:val="en-US" w:eastAsia="zh-CN"/>
        </w:rPr>
        <w:t>E</w:t>
      </w:r>
      <w:r w:rsidR="00923691">
        <w:rPr>
          <w:rFonts w:ascii="Arial" w:eastAsia="Microsoft YaHei" w:hAnsi="Arial" w:cs="Arial" w:hint="eastAsia"/>
          <w:lang w:val="en-US" w:eastAsia="zh-CN"/>
        </w:rPr>
        <w:t>vo</w:t>
      </w:r>
      <w:proofErr w:type="spellEnd"/>
      <w:r w:rsidR="008C34CA">
        <w:rPr>
          <w:rFonts w:ascii="Arial" w:eastAsia="Microsoft YaHei" w:hAnsi="Arial" w:cs="Arial" w:hint="eastAsia"/>
          <w:lang w:val="en-US" w:eastAsia="zh-CN"/>
        </w:rPr>
        <w:t>。</w:t>
      </w:r>
      <w:r w:rsidR="008C34CA">
        <w:rPr>
          <w:rFonts w:ascii="Arial" w:eastAsia="Microsoft YaHei" w:hAnsi="Arial" w:cs="Arial" w:hint="eastAsia"/>
          <w:lang w:val="en-US" w:eastAsia="zh-CN"/>
        </w:rPr>
        <w:t>F</w:t>
      </w:r>
      <w:r w:rsidR="008C34CA">
        <w:rPr>
          <w:rFonts w:ascii="Arial" w:eastAsia="Microsoft YaHei" w:hAnsi="Arial" w:cs="Arial"/>
          <w:lang w:val="en-US" w:eastAsia="zh-CN"/>
        </w:rPr>
        <w:t>LEX</w:t>
      </w:r>
      <w:r w:rsidR="008C34CA">
        <w:rPr>
          <w:rFonts w:ascii="Arial" w:eastAsia="Microsoft YaHei" w:hAnsi="Arial" w:cs="Arial" w:hint="eastAsia"/>
          <w:lang w:val="en-US" w:eastAsia="zh-CN"/>
        </w:rPr>
        <w:t>flow</w:t>
      </w:r>
      <w:r w:rsidR="008C34CA">
        <w:rPr>
          <w:rFonts w:ascii="Arial" w:eastAsia="Microsoft YaHei" w:hAnsi="Arial" w:cs="Arial"/>
          <w:lang w:val="en-US" w:eastAsia="zh-CN"/>
        </w:rPr>
        <w:t xml:space="preserve"> </w:t>
      </w:r>
      <w:proofErr w:type="spellStart"/>
      <w:r w:rsidR="008C34CA">
        <w:rPr>
          <w:rFonts w:ascii="Arial" w:eastAsia="Microsoft YaHei" w:hAnsi="Arial" w:cs="Arial"/>
          <w:lang w:val="en-US" w:eastAsia="zh-CN"/>
        </w:rPr>
        <w:t>E</w:t>
      </w:r>
      <w:r w:rsidR="008C34CA">
        <w:rPr>
          <w:rFonts w:ascii="Arial" w:eastAsia="Microsoft YaHei" w:hAnsi="Arial" w:cs="Arial" w:hint="eastAsia"/>
          <w:lang w:val="en-US" w:eastAsia="zh-CN"/>
        </w:rPr>
        <w:t>vo</w:t>
      </w:r>
      <w:proofErr w:type="spellEnd"/>
      <w:r w:rsidR="00923691">
        <w:rPr>
          <w:rFonts w:ascii="Arial" w:eastAsia="Microsoft YaHei" w:hAnsi="Arial" w:cs="Arial" w:hint="eastAsia"/>
          <w:lang w:val="en-US" w:eastAsia="zh-CN"/>
        </w:rPr>
        <w:t>优化了系统结构，能进一步减小</w:t>
      </w:r>
      <w:r w:rsidR="008C34CA">
        <w:rPr>
          <w:rFonts w:ascii="Arial" w:eastAsia="Microsoft YaHei" w:hAnsi="Arial" w:cs="Arial" w:hint="eastAsia"/>
          <w:lang w:val="en-US" w:eastAsia="zh-CN"/>
        </w:rPr>
        <w:t>系统</w:t>
      </w:r>
      <w:r w:rsidR="00923691">
        <w:rPr>
          <w:rFonts w:ascii="Arial" w:eastAsia="Microsoft YaHei" w:hAnsi="Arial" w:cs="Arial" w:hint="eastAsia"/>
          <w:lang w:val="en-US" w:eastAsia="zh-CN"/>
        </w:rPr>
        <w:t>在模具中的所需空间（减小模具开框）。</w:t>
      </w:r>
      <w:r w:rsidR="008C34CA">
        <w:rPr>
          <w:rFonts w:ascii="Arial" w:eastAsia="Microsoft YaHei" w:hAnsi="Arial" w:cs="Arial" w:hint="eastAsia"/>
          <w:lang w:val="en-US" w:eastAsia="zh-CN"/>
        </w:rPr>
        <w:t>同时，</w:t>
      </w:r>
      <w:r w:rsidR="00917290">
        <w:rPr>
          <w:rFonts w:ascii="Arial" w:eastAsia="Microsoft YaHei" w:hAnsi="Arial" w:cs="Arial" w:hint="eastAsia"/>
          <w:lang w:val="en-US" w:eastAsia="zh-CN"/>
        </w:rPr>
        <w:t>凭借</w:t>
      </w:r>
      <w:r w:rsidR="00923691">
        <w:rPr>
          <w:rFonts w:ascii="Arial" w:eastAsia="Microsoft YaHei" w:hAnsi="Arial" w:cs="Arial" w:hint="eastAsia"/>
          <w:lang w:val="en-US" w:eastAsia="zh-CN"/>
        </w:rPr>
        <w:t>其灵活的控制系统，</w:t>
      </w:r>
      <w:r w:rsidR="00923691">
        <w:rPr>
          <w:rFonts w:ascii="Arial" w:eastAsia="Microsoft YaHei" w:hAnsi="Arial" w:cs="Arial" w:hint="eastAsia"/>
          <w:lang w:val="en-US" w:eastAsia="zh-CN"/>
        </w:rPr>
        <w:t>F</w:t>
      </w:r>
      <w:r w:rsidR="00923691">
        <w:rPr>
          <w:rFonts w:ascii="Arial" w:eastAsia="Microsoft YaHei" w:hAnsi="Arial" w:cs="Arial"/>
          <w:lang w:val="en-US" w:eastAsia="zh-CN"/>
        </w:rPr>
        <w:t>LEX</w:t>
      </w:r>
      <w:r w:rsidR="00923691">
        <w:rPr>
          <w:rFonts w:ascii="Arial" w:eastAsia="Microsoft YaHei" w:hAnsi="Arial" w:cs="Arial" w:hint="eastAsia"/>
          <w:lang w:val="en-US" w:eastAsia="zh-CN"/>
        </w:rPr>
        <w:t>flow</w:t>
      </w:r>
      <w:r w:rsidR="00923691">
        <w:rPr>
          <w:rFonts w:ascii="Arial" w:eastAsia="Microsoft YaHei" w:hAnsi="Arial" w:cs="Arial"/>
          <w:lang w:val="en-US" w:eastAsia="zh-CN"/>
        </w:rPr>
        <w:t xml:space="preserve"> </w:t>
      </w:r>
      <w:proofErr w:type="spellStart"/>
      <w:r w:rsidR="00923691">
        <w:rPr>
          <w:rFonts w:ascii="Arial" w:eastAsia="Microsoft YaHei" w:hAnsi="Arial" w:cs="Arial"/>
          <w:lang w:val="en-US" w:eastAsia="zh-CN"/>
        </w:rPr>
        <w:t>E</w:t>
      </w:r>
      <w:r w:rsidR="00923691">
        <w:rPr>
          <w:rFonts w:ascii="Arial" w:eastAsia="Microsoft YaHei" w:hAnsi="Arial" w:cs="Arial" w:hint="eastAsia"/>
          <w:lang w:val="en-US" w:eastAsia="zh-CN"/>
        </w:rPr>
        <w:t>vo</w:t>
      </w:r>
      <w:proofErr w:type="spellEnd"/>
      <w:r w:rsidR="00923691">
        <w:rPr>
          <w:rFonts w:ascii="Arial" w:eastAsia="Microsoft YaHei" w:hAnsi="Arial" w:cs="Arial" w:hint="eastAsia"/>
          <w:lang w:val="en-US" w:eastAsia="zh-CN"/>
        </w:rPr>
        <w:t>能更</w:t>
      </w:r>
      <w:r w:rsidR="008C2D99">
        <w:rPr>
          <w:rFonts w:ascii="Arial" w:eastAsia="Microsoft YaHei" w:hAnsi="Arial" w:cs="Arial" w:hint="eastAsia"/>
          <w:lang w:val="en-US" w:eastAsia="zh-CN"/>
        </w:rPr>
        <w:t>轻松</w:t>
      </w:r>
      <w:r w:rsidR="00923691">
        <w:rPr>
          <w:rFonts w:ascii="Arial" w:eastAsia="Microsoft YaHei" w:hAnsi="Arial" w:cs="Arial" w:hint="eastAsia"/>
          <w:lang w:val="en-US" w:eastAsia="zh-CN"/>
        </w:rPr>
        <w:t>地调整</w:t>
      </w:r>
      <w:r w:rsidR="008C2D99">
        <w:rPr>
          <w:rFonts w:ascii="Arial" w:eastAsia="Microsoft YaHei" w:hAnsi="Arial" w:cs="Arial" w:hint="eastAsia"/>
          <w:lang w:val="en-US" w:eastAsia="zh-CN"/>
        </w:rPr>
        <w:t>喷嘴的</w:t>
      </w:r>
      <w:r w:rsidR="00923691">
        <w:rPr>
          <w:rFonts w:ascii="Arial" w:eastAsia="Microsoft YaHei" w:hAnsi="Arial" w:cs="Arial" w:hint="eastAsia"/>
          <w:lang w:val="en-US" w:eastAsia="zh-CN"/>
        </w:rPr>
        <w:t>压力和</w:t>
      </w:r>
      <w:r w:rsidR="008C34CA">
        <w:rPr>
          <w:rFonts w:ascii="Arial" w:eastAsia="Microsoft YaHei" w:hAnsi="Arial" w:cs="Arial" w:hint="eastAsia"/>
          <w:lang w:val="en-US" w:eastAsia="zh-CN"/>
        </w:rPr>
        <w:t>流量</w:t>
      </w:r>
      <w:r w:rsidR="00917290">
        <w:rPr>
          <w:rFonts w:ascii="Arial" w:eastAsia="Microsoft YaHei" w:hAnsi="Arial" w:cs="Arial" w:hint="eastAsia"/>
          <w:lang w:val="en-US" w:eastAsia="zh-CN"/>
        </w:rPr>
        <w:t>，从而获得高质塑件</w:t>
      </w:r>
      <w:r w:rsidR="00BE4B1C">
        <w:rPr>
          <w:rFonts w:ascii="Arial" w:eastAsia="Microsoft YaHei" w:hAnsi="Arial" w:cs="Arial" w:hint="eastAsia"/>
          <w:lang w:val="en-US" w:eastAsia="zh-CN"/>
        </w:rPr>
        <w:t>，</w:t>
      </w:r>
      <w:r w:rsidR="008C34CA">
        <w:rPr>
          <w:rFonts w:ascii="Arial" w:eastAsia="Microsoft YaHei" w:hAnsi="Arial" w:cs="Arial" w:hint="eastAsia"/>
          <w:lang w:val="en-US" w:eastAsia="zh-CN"/>
        </w:rPr>
        <w:t>即使在薄膜背面注塑等敏感型的注塑成型应用中，采用</w:t>
      </w:r>
      <w:r w:rsidR="008C34CA">
        <w:rPr>
          <w:rFonts w:ascii="Arial" w:eastAsia="Microsoft YaHei" w:hAnsi="Arial" w:cs="Arial" w:hint="eastAsia"/>
          <w:lang w:val="en-US" w:eastAsia="zh-CN"/>
        </w:rPr>
        <w:t>F</w:t>
      </w:r>
      <w:r w:rsidR="008C34CA">
        <w:rPr>
          <w:rFonts w:ascii="Arial" w:eastAsia="Microsoft YaHei" w:hAnsi="Arial" w:cs="Arial"/>
          <w:lang w:val="en-US" w:eastAsia="zh-CN"/>
        </w:rPr>
        <w:t>LEX</w:t>
      </w:r>
      <w:r w:rsidR="008C34CA">
        <w:rPr>
          <w:rFonts w:ascii="Arial" w:eastAsia="Microsoft YaHei" w:hAnsi="Arial" w:cs="Arial" w:hint="eastAsia"/>
          <w:lang w:val="en-US" w:eastAsia="zh-CN"/>
        </w:rPr>
        <w:t>flow</w:t>
      </w:r>
      <w:r w:rsidR="008C34CA">
        <w:rPr>
          <w:rFonts w:ascii="Arial" w:eastAsia="Microsoft YaHei" w:hAnsi="Arial" w:cs="Arial"/>
          <w:lang w:val="en-US" w:eastAsia="zh-CN"/>
        </w:rPr>
        <w:t xml:space="preserve"> </w:t>
      </w:r>
      <w:proofErr w:type="spellStart"/>
      <w:r w:rsidR="008C34CA">
        <w:rPr>
          <w:rFonts w:ascii="Arial" w:eastAsia="Microsoft YaHei" w:hAnsi="Arial" w:cs="Arial"/>
          <w:lang w:val="en-US" w:eastAsia="zh-CN"/>
        </w:rPr>
        <w:t>E</w:t>
      </w:r>
      <w:r w:rsidR="008C34CA">
        <w:rPr>
          <w:rFonts w:ascii="Arial" w:eastAsia="Microsoft YaHei" w:hAnsi="Arial" w:cs="Arial" w:hint="eastAsia"/>
          <w:lang w:val="en-US" w:eastAsia="zh-CN"/>
        </w:rPr>
        <w:t>vo</w:t>
      </w:r>
      <w:proofErr w:type="spellEnd"/>
      <w:r w:rsidR="008C34CA">
        <w:rPr>
          <w:rFonts w:ascii="Arial" w:eastAsia="Microsoft YaHei" w:hAnsi="Arial" w:cs="Arial" w:hint="eastAsia"/>
          <w:lang w:val="en-US" w:eastAsia="zh-CN"/>
        </w:rPr>
        <w:t>亦可以实现出色外观。</w:t>
      </w:r>
      <w:r w:rsidR="00EB1136">
        <w:rPr>
          <w:rFonts w:ascii="Arial" w:eastAsia="Microsoft YaHei" w:hAnsi="Arial" w:cs="Arial"/>
          <w:lang w:val="en-US" w:eastAsia="zh-CN"/>
        </w:rPr>
        <w:br/>
      </w:r>
      <w:r w:rsidR="00EB1136">
        <w:rPr>
          <w:rFonts w:ascii="Arial" w:eastAsia="Microsoft YaHei" w:hAnsi="Arial" w:cs="Arial"/>
          <w:lang w:val="en-US" w:eastAsia="zh-CN"/>
        </w:rPr>
        <w:br/>
      </w:r>
      <w:r w:rsidR="008A4CC9">
        <w:rPr>
          <w:rFonts w:ascii="Arial" w:eastAsia="Microsoft YaHei" w:hAnsi="Arial" w:cs="Arial" w:hint="eastAsia"/>
          <w:lang w:val="en-US" w:eastAsia="zh-CN"/>
        </w:rPr>
        <w:t>在降本增效的家族模中使用</w:t>
      </w:r>
      <w:r w:rsidR="008A4CC9">
        <w:rPr>
          <w:rFonts w:ascii="Arial" w:eastAsia="Microsoft YaHei" w:hAnsi="Arial" w:cs="Arial" w:hint="eastAsia"/>
          <w:lang w:val="en-US" w:eastAsia="zh-CN"/>
        </w:rPr>
        <w:t>F</w:t>
      </w:r>
      <w:r w:rsidR="008A4CC9">
        <w:rPr>
          <w:rFonts w:ascii="Arial" w:eastAsia="Microsoft YaHei" w:hAnsi="Arial" w:cs="Arial"/>
          <w:lang w:val="en-US" w:eastAsia="zh-CN"/>
        </w:rPr>
        <w:t>LEX</w:t>
      </w:r>
      <w:r w:rsidR="008A4CC9">
        <w:rPr>
          <w:rFonts w:ascii="Arial" w:eastAsia="Microsoft YaHei" w:hAnsi="Arial" w:cs="Arial" w:hint="eastAsia"/>
          <w:lang w:val="en-US" w:eastAsia="zh-CN"/>
        </w:rPr>
        <w:t>flow</w:t>
      </w:r>
      <w:r w:rsidR="008A4CC9">
        <w:rPr>
          <w:rFonts w:ascii="Arial" w:eastAsia="Microsoft YaHei" w:hAnsi="Arial" w:cs="Arial"/>
          <w:lang w:val="en-US" w:eastAsia="zh-CN"/>
        </w:rPr>
        <w:t xml:space="preserve"> </w:t>
      </w:r>
      <w:proofErr w:type="spellStart"/>
      <w:r w:rsidR="008A4CC9">
        <w:rPr>
          <w:rFonts w:ascii="Arial" w:eastAsia="Microsoft YaHei" w:hAnsi="Arial" w:cs="Arial"/>
          <w:lang w:val="en-US" w:eastAsia="zh-CN"/>
        </w:rPr>
        <w:t>Evo</w:t>
      </w:r>
      <w:proofErr w:type="spellEnd"/>
      <w:r w:rsidR="00A01380">
        <w:rPr>
          <w:rFonts w:ascii="Arial" w:eastAsia="Microsoft YaHei" w:hAnsi="Arial" w:cs="Arial" w:hint="eastAsia"/>
          <w:lang w:val="en-US" w:eastAsia="zh-CN"/>
        </w:rPr>
        <w:t>具有独特</w:t>
      </w:r>
      <w:r w:rsidR="008A4CC9">
        <w:rPr>
          <w:rFonts w:ascii="Arial" w:eastAsia="Microsoft YaHei" w:hAnsi="Arial" w:cs="Arial" w:hint="eastAsia"/>
          <w:lang w:val="en-US" w:eastAsia="zh-CN"/>
        </w:rPr>
        <w:t>优势。家族模可以一副模具生产多个不同部件</w:t>
      </w:r>
      <w:r w:rsidR="00A01380">
        <w:rPr>
          <w:rFonts w:ascii="Arial" w:eastAsia="Microsoft YaHei" w:hAnsi="Arial" w:cs="Arial" w:hint="eastAsia"/>
          <w:lang w:val="en-US" w:eastAsia="zh-CN"/>
        </w:rPr>
        <w:t>，</w:t>
      </w:r>
      <w:r w:rsidR="00A01380">
        <w:rPr>
          <w:rFonts w:ascii="Arial" w:eastAsia="Microsoft YaHei" w:hAnsi="Arial" w:cs="Arial" w:hint="eastAsia"/>
          <w:lang w:val="en-US" w:eastAsia="zh-CN"/>
        </w:rPr>
        <w:t>F</w:t>
      </w:r>
      <w:r w:rsidR="00A01380">
        <w:rPr>
          <w:rFonts w:ascii="Arial" w:eastAsia="Microsoft YaHei" w:hAnsi="Arial" w:cs="Arial"/>
          <w:lang w:val="en-US" w:eastAsia="zh-CN"/>
        </w:rPr>
        <w:t>LEX</w:t>
      </w:r>
      <w:r w:rsidR="00A01380">
        <w:rPr>
          <w:rFonts w:ascii="Arial" w:eastAsia="Microsoft YaHei" w:hAnsi="Arial" w:cs="Arial" w:hint="eastAsia"/>
          <w:lang w:val="en-US" w:eastAsia="zh-CN"/>
        </w:rPr>
        <w:t>flow</w:t>
      </w:r>
      <w:r w:rsidR="00A01380">
        <w:rPr>
          <w:rFonts w:ascii="Arial" w:eastAsia="Microsoft YaHei" w:hAnsi="Arial" w:cs="Arial"/>
          <w:lang w:val="en-US" w:eastAsia="zh-CN"/>
        </w:rPr>
        <w:t xml:space="preserve"> </w:t>
      </w:r>
      <w:proofErr w:type="spellStart"/>
      <w:r w:rsidR="00A01380">
        <w:rPr>
          <w:rFonts w:ascii="Arial" w:eastAsia="Microsoft YaHei" w:hAnsi="Arial" w:cs="Arial"/>
          <w:lang w:val="en-US" w:eastAsia="zh-CN"/>
        </w:rPr>
        <w:t>E</w:t>
      </w:r>
      <w:r w:rsidR="00A01380">
        <w:rPr>
          <w:rFonts w:ascii="Arial" w:eastAsia="Microsoft YaHei" w:hAnsi="Arial" w:cs="Arial" w:hint="eastAsia"/>
          <w:lang w:val="en-US" w:eastAsia="zh-CN"/>
        </w:rPr>
        <w:t>vo</w:t>
      </w:r>
      <w:proofErr w:type="spellEnd"/>
      <w:r w:rsidR="00A01380">
        <w:rPr>
          <w:rFonts w:ascii="Arial" w:eastAsia="Microsoft YaHei" w:hAnsi="Arial" w:cs="Arial" w:hint="eastAsia"/>
          <w:lang w:val="en-US" w:eastAsia="zh-CN"/>
        </w:rPr>
        <w:t>和家族模的搭配正在吸引越来越多的关注</w:t>
      </w:r>
      <w:r w:rsidR="008A4CC9">
        <w:rPr>
          <w:rFonts w:ascii="Arial" w:eastAsia="Microsoft YaHei" w:hAnsi="Arial" w:cs="Arial" w:hint="eastAsia"/>
          <w:lang w:val="en-US" w:eastAsia="zh-CN"/>
        </w:rPr>
        <w:t>。为直观展示</w:t>
      </w:r>
      <w:r w:rsidR="008A4CC9">
        <w:rPr>
          <w:rFonts w:ascii="Arial" w:eastAsia="Microsoft YaHei" w:hAnsi="Arial" w:cs="Arial" w:hint="eastAsia"/>
          <w:lang w:val="en-US" w:eastAsia="zh-CN"/>
        </w:rPr>
        <w:t>F</w:t>
      </w:r>
      <w:r w:rsidR="008A4CC9">
        <w:rPr>
          <w:rFonts w:ascii="Arial" w:eastAsia="Microsoft YaHei" w:hAnsi="Arial" w:cs="Arial"/>
          <w:lang w:val="en-US" w:eastAsia="zh-CN"/>
        </w:rPr>
        <w:t>LEX</w:t>
      </w:r>
      <w:r w:rsidR="008A4CC9">
        <w:rPr>
          <w:rFonts w:ascii="Arial" w:eastAsia="Microsoft YaHei" w:hAnsi="Arial" w:cs="Arial" w:hint="eastAsia"/>
          <w:lang w:val="en-US" w:eastAsia="zh-CN"/>
        </w:rPr>
        <w:t>flow</w:t>
      </w:r>
      <w:r w:rsidR="008A4CC9">
        <w:rPr>
          <w:rFonts w:ascii="Arial" w:eastAsia="Microsoft YaHei" w:hAnsi="Arial" w:cs="Arial"/>
          <w:lang w:val="en-US" w:eastAsia="zh-CN"/>
        </w:rPr>
        <w:t xml:space="preserve"> </w:t>
      </w:r>
      <w:proofErr w:type="spellStart"/>
      <w:r w:rsidR="008A4CC9">
        <w:rPr>
          <w:rFonts w:ascii="Arial" w:eastAsia="Microsoft YaHei" w:hAnsi="Arial" w:cs="Arial"/>
          <w:lang w:val="en-US" w:eastAsia="zh-CN"/>
        </w:rPr>
        <w:t>E</w:t>
      </w:r>
      <w:r w:rsidR="008A4CC9">
        <w:rPr>
          <w:rFonts w:ascii="Arial" w:eastAsia="Microsoft YaHei" w:hAnsi="Arial" w:cs="Arial" w:hint="eastAsia"/>
          <w:lang w:val="en-US" w:eastAsia="zh-CN"/>
        </w:rPr>
        <w:t>vo</w:t>
      </w:r>
      <w:proofErr w:type="spellEnd"/>
      <w:r w:rsidR="008A4CC9">
        <w:rPr>
          <w:rFonts w:ascii="Arial" w:eastAsia="Microsoft YaHei" w:hAnsi="Arial" w:cs="Arial" w:hint="eastAsia"/>
          <w:lang w:val="en-US" w:eastAsia="zh-CN"/>
        </w:rPr>
        <w:t>在此方面的应用潜力，</w:t>
      </w:r>
      <w:r w:rsidR="008A4CC9">
        <w:rPr>
          <w:rFonts w:ascii="Arial" w:eastAsia="Microsoft YaHei" w:hAnsi="Arial" w:cs="Arial" w:hint="eastAsia"/>
          <w:lang w:val="en-US" w:eastAsia="zh-CN"/>
        </w:rPr>
        <w:t>H</w:t>
      </w:r>
      <w:r w:rsidR="008A4CC9">
        <w:rPr>
          <w:rFonts w:ascii="Arial" w:eastAsia="Microsoft YaHei" w:hAnsi="Arial" w:cs="Arial"/>
          <w:lang w:val="en-US" w:eastAsia="zh-CN"/>
        </w:rPr>
        <w:t>RS</w:t>
      </w:r>
      <w:r w:rsidR="008A4CC9">
        <w:rPr>
          <w:rFonts w:ascii="Arial" w:eastAsia="Microsoft YaHei" w:hAnsi="Arial" w:cs="Arial" w:hint="eastAsia"/>
          <w:lang w:val="en-US" w:eastAsia="zh-CN"/>
        </w:rPr>
        <w:t>flow</w:t>
      </w:r>
      <w:r w:rsidR="008A4CC9">
        <w:rPr>
          <w:rFonts w:ascii="Arial" w:eastAsia="Microsoft YaHei" w:hAnsi="Arial" w:cs="Arial" w:hint="eastAsia"/>
          <w:lang w:val="en-US" w:eastAsia="zh-CN"/>
        </w:rPr>
        <w:t>制造了一副车门板家族模，</w:t>
      </w:r>
      <w:r w:rsidR="00A01380">
        <w:rPr>
          <w:rFonts w:ascii="Arial" w:eastAsia="Microsoft YaHei" w:hAnsi="Arial" w:cs="Arial" w:hint="eastAsia"/>
          <w:lang w:val="en-US" w:eastAsia="zh-CN"/>
        </w:rPr>
        <w:t>这</w:t>
      </w:r>
      <w:r w:rsidR="008A4CC9">
        <w:rPr>
          <w:rFonts w:ascii="Arial" w:eastAsia="Microsoft YaHei" w:hAnsi="Arial" w:cs="Arial" w:hint="eastAsia"/>
          <w:lang w:val="en-US" w:eastAsia="zh-CN"/>
        </w:rPr>
        <w:t>是</w:t>
      </w:r>
      <w:r w:rsidR="008A4CC9">
        <w:rPr>
          <w:rFonts w:ascii="Arial" w:eastAsia="Microsoft YaHei" w:hAnsi="Arial" w:cs="Arial" w:hint="eastAsia"/>
          <w:lang w:val="en-US" w:eastAsia="zh-CN"/>
        </w:rPr>
        <w:t>H</w:t>
      </w:r>
      <w:r w:rsidR="008A4CC9">
        <w:rPr>
          <w:rFonts w:ascii="Arial" w:eastAsia="Microsoft YaHei" w:hAnsi="Arial" w:cs="Arial"/>
          <w:lang w:val="en-US" w:eastAsia="zh-CN"/>
        </w:rPr>
        <w:t>RS</w:t>
      </w:r>
      <w:r w:rsidR="008A4CC9">
        <w:rPr>
          <w:rFonts w:ascii="Arial" w:eastAsia="Microsoft YaHei" w:hAnsi="Arial" w:cs="Arial" w:hint="eastAsia"/>
          <w:lang w:val="en-US" w:eastAsia="zh-CN"/>
        </w:rPr>
        <w:t>flow</w:t>
      </w:r>
      <w:r w:rsidR="008A4CC9">
        <w:rPr>
          <w:rFonts w:ascii="Arial" w:eastAsia="Microsoft YaHei" w:hAnsi="Arial" w:cs="Arial" w:hint="eastAsia"/>
          <w:lang w:val="en-US" w:eastAsia="zh-CN"/>
        </w:rPr>
        <w:t>制造的第三</w:t>
      </w:r>
      <w:r w:rsidR="00C1572A">
        <w:rPr>
          <w:rFonts w:ascii="Arial" w:eastAsia="Microsoft YaHei" w:hAnsi="Arial" w:cs="Arial" w:hint="eastAsia"/>
          <w:lang w:val="en-US" w:eastAsia="zh-CN"/>
        </w:rPr>
        <w:t>款</w:t>
      </w:r>
      <w:r w:rsidR="008A4CC9">
        <w:rPr>
          <w:rFonts w:ascii="Arial" w:eastAsia="Microsoft YaHei" w:hAnsi="Arial" w:cs="Arial" w:hint="eastAsia"/>
          <w:lang w:val="en-US" w:eastAsia="zh-CN"/>
        </w:rPr>
        <w:t>演示用家族模。</w:t>
      </w:r>
      <w:r w:rsidR="00A01380">
        <w:rPr>
          <w:rFonts w:ascii="Arial" w:eastAsia="Microsoft YaHei" w:hAnsi="Arial" w:cs="Arial" w:hint="eastAsia"/>
          <w:lang w:val="en-US" w:eastAsia="zh-CN"/>
        </w:rPr>
        <w:t>它展示了在产品大小</w:t>
      </w:r>
      <w:r w:rsidR="006C1A54">
        <w:rPr>
          <w:rFonts w:ascii="Arial" w:eastAsia="Microsoft YaHei" w:hAnsi="Arial" w:cs="Arial" w:hint="eastAsia"/>
          <w:lang w:val="en-US" w:eastAsia="zh-CN"/>
        </w:rPr>
        <w:t>相差极大</w:t>
      </w:r>
      <w:r w:rsidR="00A01380">
        <w:rPr>
          <w:rFonts w:ascii="Arial" w:eastAsia="Microsoft YaHei" w:hAnsi="Arial" w:cs="Arial" w:hint="eastAsia"/>
          <w:lang w:val="en-US" w:eastAsia="zh-CN"/>
        </w:rPr>
        <w:t>的情况下，如何实现平衡填充并控制翘曲，这是家族模注塑成型中常见的两大难题。</w:t>
      </w:r>
      <w:r w:rsidR="00826418">
        <w:rPr>
          <w:rFonts w:ascii="Arial" w:eastAsia="Microsoft YaHei" w:hAnsi="Arial" w:cs="Arial" w:hint="eastAsia"/>
          <w:lang w:val="en-US" w:eastAsia="zh-CN"/>
        </w:rPr>
        <w:t>同时，它还证明了</w:t>
      </w:r>
      <w:r w:rsidR="00826418">
        <w:rPr>
          <w:rFonts w:ascii="Arial" w:eastAsia="Microsoft YaHei" w:hAnsi="Arial" w:cs="Arial"/>
          <w:lang w:val="en-US" w:eastAsia="zh-CN"/>
        </w:rPr>
        <w:t>FLEX</w:t>
      </w:r>
      <w:r w:rsidR="00826418">
        <w:rPr>
          <w:rFonts w:ascii="Arial" w:eastAsia="Microsoft YaHei" w:hAnsi="Arial" w:cs="Arial" w:hint="eastAsia"/>
          <w:lang w:val="en-US" w:eastAsia="zh-CN"/>
        </w:rPr>
        <w:t>flow</w:t>
      </w:r>
      <w:r w:rsidR="00826418">
        <w:rPr>
          <w:rFonts w:ascii="Arial" w:eastAsia="Microsoft YaHei" w:hAnsi="Arial" w:cs="Arial"/>
          <w:lang w:val="en-US" w:eastAsia="zh-CN"/>
        </w:rPr>
        <w:t xml:space="preserve"> </w:t>
      </w:r>
      <w:proofErr w:type="spellStart"/>
      <w:r w:rsidR="00826418">
        <w:rPr>
          <w:rFonts w:ascii="Arial" w:eastAsia="Microsoft YaHei" w:hAnsi="Arial" w:cs="Arial"/>
          <w:lang w:val="en-US" w:eastAsia="zh-CN"/>
        </w:rPr>
        <w:t>E</w:t>
      </w:r>
      <w:r w:rsidR="00826418">
        <w:rPr>
          <w:rFonts w:ascii="Arial" w:eastAsia="Microsoft YaHei" w:hAnsi="Arial" w:cs="Arial" w:hint="eastAsia"/>
          <w:lang w:val="en-US" w:eastAsia="zh-CN"/>
        </w:rPr>
        <w:t>vo</w:t>
      </w:r>
      <w:proofErr w:type="spellEnd"/>
      <w:r w:rsidR="003A1D5D">
        <w:rPr>
          <w:rFonts w:ascii="Arial" w:eastAsia="Microsoft YaHei" w:hAnsi="Arial" w:cs="Arial" w:hint="eastAsia"/>
          <w:lang w:val="en-US" w:eastAsia="zh-CN"/>
        </w:rPr>
        <w:t>能对每一型腔进行单独管理，</w:t>
      </w:r>
      <w:r w:rsidR="00334EDD">
        <w:rPr>
          <w:rFonts w:ascii="Arial" w:eastAsia="Microsoft YaHei" w:hAnsi="Arial" w:cs="Arial" w:hint="eastAsia"/>
          <w:lang w:val="en-US" w:eastAsia="zh-CN"/>
        </w:rPr>
        <w:t>能</w:t>
      </w:r>
      <w:r w:rsidR="003A1D5D">
        <w:rPr>
          <w:rFonts w:ascii="Arial" w:eastAsia="Microsoft YaHei" w:hAnsi="Arial" w:cs="Arial" w:hint="eastAsia"/>
          <w:lang w:val="en-US" w:eastAsia="zh-CN"/>
        </w:rPr>
        <w:t>精确设置每一型腔的流量，</w:t>
      </w:r>
      <w:r w:rsidR="006C1A54">
        <w:rPr>
          <w:rFonts w:ascii="Arial" w:eastAsia="Microsoft YaHei" w:hAnsi="Arial" w:cs="Arial" w:hint="eastAsia"/>
          <w:lang w:val="en-US" w:eastAsia="zh-CN"/>
        </w:rPr>
        <w:t>有效</w:t>
      </w:r>
      <w:r w:rsidR="003A1D5D">
        <w:rPr>
          <w:rFonts w:ascii="Arial" w:eastAsia="Microsoft YaHei" w:hAnsi="Arial" w:cs="Arial" w:hint="eastAsia"/>
          <w:lang w:val="en-US" w:eastAsia="zh-CN"/>
        </w:rPr>
        <w:t>防止出现填充过饱或飞边</w:t>
      </w:r>
      <w:r w:rsidR="006C1A54">
        <w:rPr>
          <w:rFonts w:ascii="Arial" w:eastAsia="Microsoft YaHei" w:hAnsi="Arial" w:cs="Arial" w:hint="eastAsia"/>
          <w:lang w:val="en-US" w:eastAsia="zh-CN"/>
        </w:rPr>
        <w:t>。</w:t>
      </w:r>
      <w:r w:rsidR="006C1A54">
        <w:rPr>
          <w:rFonts w:ascii="Arial" w:eastAsia="Microsoft YaHei" w:hAnsi="Arial" w:cs="Arial" w:hint="eastAsia"/>
          <w:lang w:val="en-US" w:eastAsia="zh-CN"/>
        </w:rPr>
        <w:t>H</w:t>
      </w:r>
      <w:r w:rsidR="006C1A54">
        <w:rPr>
          <w:rFonts w:ascii="Arial" w:eastAsia="Microsoft YaHei" w:hAnsi="Arial" w:cs="Arial"/>
          <w:lang w:val="en-US" w:eastAsia="zh-CN"/>
        </w:rPr>
        <w:t>RS</w:t>
      </w:r>
      <w:r w:rsidR="006C1A54">
        <w:rPr>
          <w:rFonts w:ascii="Arial" w:eastAsia="Microsoft YaHei" w:hAnsi="Arial" w:cs="Arial" w:hint="eastAsia"/>
          <w:lang w:val="en-US" w:eastAsia="zh-CN"/>
        </w:rPr>
        <w:t>flow</w:t>
      </w:r>
      <w:r w:rsidR="006C1A54">
        <w:rPr>
          <w:rFonts w:ascii="Arial" w:eastAsia="Microsoft YaHei" w:hAnsi="Arial" w:cs="Arial" w:hint="eastAsia"/>
          <w:lang w:val="en-US" w:eastAsia="zh-CN"/>
        </w:rPr>
        <w:t>在其意大利总部、中国杭州工厂以及美国密歇根工厂提供演示模具，供客户进行试验、材料测试和培训。</w:t>
      </w:r>
      <w:r w:rsidR="00EB1136">
        <w:rPr>
          <w:rFonts w:ascii="Arial" w:eastAsia="Microsoft YaHei" w:hAnsi="Arial" w:cs="SimSun"/>
          <w:lang w:val="en-US" w:eastAsia="zh-CN"/>
        </w:rPr>
        <w:br/>
      </w:r>
      <w:r w:rsidR="00FC10E2">
        <w:rPr>
          <w:rFonts w:ascii="Arial" w:eastAsia="Microsoft YaHei" w:hAnsi="Arial" w:cs="Arial"/>
          <w:lang w:val="en-US" w:eastAsia="zh-CN"/>
        </w:rPr>
        <w:br/>
        <w:t>HRS</w:t>
      </w:r>
      <w:r w:rsidR="00FC10E2">
        <w:rPr>
          <w:rFonts w:ascii="Arial" w:eastAsia="Microsoft YaHei" w:hAnsi="Arial" w:cs="Arial" w:hint="eastAsia"/>
          <w:lang w:val="en-US" w:eastAsia="zh-CN"/>
        </w:rPr>
        <w:t>flow</w:t>
      </w:r>
      <w:r w:rsidR="00FC10E2">
        <w:rPr>
          <w:rFonts w:ascii="Arial" w:eastAsia="Microsoft YaHei" w:hAnsi="Arial" w:cs="Arial" w:hint="eastAsia"/>
          <w:lang w:val="en-US" w:eastAsia="zh-CN"/>
        </w:rPr>
        <w:t>董事长</w:t>
      </w:r>
      <w:r w:rsidR="00FC10E2">
        <w:rPr>
          <w:rFonts w:ascii="Arial" w:eastAsia="Microsoft YaHei" w:hAnsi="Arial" w:cs="Arial" w:hint="eastAsia"/>
          <w:lang w:val="en-US" w:eastAsia="zh-CN"/>
        </w:rPr>
        <w:t>Ma</w:t>
      </w:r>
      <w:r w:rsidR="00FC10E2">
        <w:rPr>
          <w:rFonts w:ascii="Arial" w:eastAsia="Microsoft YaHei" w:hAnsi="Arial" w:cs="Arial"/>
          <w:lang w:val="en-US" w:eastAsia="zh-CN"/>
        </w:rPr>
        <w:t>urizio Bazzo</w:t>
      </w:r>
      <w:r w:rsidR="00FC10E2">
        <w:rPr>
          <w:rFonts w:ascii="Arial" w:eastAsia="Microsoft YaHei" w:hAnsi="Arial" w:cs="Arial" w:hint="eastAsia"/>
          <w:lang w:val="en-US" w:eastAsia="zh-CN"/>
        </w:rPr>
        <w:t>表示：“当今的汽车制造正</w:t>
      </w:r>
      <w:r w:rsidR="00B71C18">
        <w:rPr>
          <w:rFonts w:ascii="Arial" w:eastAsia="Microsoft YaHei" w:hAnsi="Arial" w:cs="Arial" w:hint="eastAsia"/>
          <w:lang w:val="en-US" w:eastAsia="zh-CN"/>
        </w:rPr>
        <w:t>处于</w:t>
      </w:r>
      <w:r w:rsidR="00981325">
        <w:rPr>
          <w:rFonts w:ascii="Arial" w:eastAsia="Microsoft YaHei" w:hAnsi="Arial" w:cs="Arial" w:hint="eastAsia"/>
          <w:lang w:val="en-US" w:eastAsia="zh-CN"/>
        </w:rPr>
        <w:t>向新方向过渡的阶段</w:t>
      </w:r>
      <w:r w:rsidR="00FC10E2">
        <w:rPr>
          <w:rFonts w:ascii="Arial" w:eastAsia="Microsoft YaHei" w:hAnsi="Arial" w:cs="Arial" w:hint="eastAsia"/>
          <w:lang w:val="en-US" w:eastAsia="zh-CN"/>
        </w:rPr>
        <w:t>：设计复杂化、电气化、轻量化和数字化</w:t>
      </w:r>
      <w:r w:rsidR="00B71C18">
        <w:rPr>
          <w:rFonts w:ascii="Arial" w:eastAsia="Microsoft YaHei" w:hAnsi="Arial" w:cs="Arial" w:hint="eastAsia"/>
          <w:lang w:val="en-US" w:eastAsia="zh-CN"/>
        </w:rPr>
        <w:t>。与此同时，一级零部件供应商和</w:t>
      </w:r>
      <w:r w:rsidR="00B71C18">
        <w:rPr>
          <w:rFonts w:ascii="Arial" w:eastAsia="Microsoft YaHei" w:hAnsi="Arial" w:cs="Arial" w:hint="eastAsia"/>
          <w:lang w:val="en-US" w:eastAsia="zh-CN"/>
        </w:rPr>
        <w:t>O</w:t>
      </w:r>
      <w:r w:rsidR="00B71C18">
        <w:rPr>
          <w:rFonts w:ascii="Arial" w:eastAsia="Microsoft YaHei" w:hAnsi="Arial" w:cs="Arial"/>
          <w:lang w:val="en-US" w:eastAsia="zh-CN"/>
        </w:rPr>
        <w:t>EM</w:t>
      </w:r>
      <w:r w:rsidR="00B71C18">
        <w:rPr>
          <w:rFonts w:ascii="Arial" w:eastAsia="Microsoft YaHei" w:hAnsi="Arial" w:cs="Arial" w:hint="eastAsia"/>
          <w:lang w:val="en-US" w:eastAsia="zh-CN"/>
        </w:rPr>
        <w:t>也在寻求整体的降本</w:t>
      </w:r>
      <w:r w:rsidR="001D6FB6">
        <w:rPr>
          <w:rFonts w:ascii="Arial" w:eastAsia="Microsoft YaHei" w:hAnsi="Arial" w:cs="Arial" w:hint="eastAsia"/>
          <w:lang w:val="en-US" w:eastAsia="zh-CN"/>
        </w:rPr>
        <w:t>解决方案</w:t>
      </w:r>
      <w:r w:rsidR="00B71C18">
        <w:rPr>
          <w:rFonts w:ascii="Arial" w:eastAsia="Microsoft YaHei" w:hAnsi="Arial" w:cs="Arial" w:hint="eastAsia"/>
          <w:lang w:val="en-US" w:eastAsia="zh-CN"/>
        </w:rPr>
        <w:t>。为获得</w:t>
      </w:r>
      <w:r w:rsidR="003C31BD">
        <w:rPr>
          <w:rFonts w:ascii="Arial" w:eastAsia="Microsoft YaHei" w:hAnsi="Arial" w:cs="Arial" w:hint="eastAsia"/>
          <w:lang w:val="en-US" w:eastAsia="zh-CN"/>
        </w:rPr>
        <w:t>下</w:t>
      </w:r>
      <w:r w:rsidR="00B71C18">
        <w:rPr>
          <w:rFonts w:ascii="Arial" w:eastAsia="Microsoft YaHei" w:hAnsi="Arial" w:cs="Arial" w:hint="eastAsia"/>
          <w:lang w:val="en-US" w:eastAsia="zh-CN"/>
        </w:rPr>
        <w:t>一代的高质</w:t>
      </w:r>
      <w:r w:rsidR="00334EDD">
        <w:rPr>
          <w:rFonts w:ascii="Arial" w:eastAsia="Microsoft YaHei" w:hAnsi="Arial" w:cs="Arial" w:hint="eastAsia"/>
          <w:lang w:val="en-US" w:eastAsia="zh-CN"/>
        </w:rPr>
        <w:t>塑料</w:t>
      </w:r>
      <w:r w:rsidR="00B71C18">
        <w:rPr>
          <w:rFonts w:ascii="Arial" w:eastAsia="Microsoft YaHei" w:hAnsi="Arial" w:cs="Arial" w:hint="eastAsia"/>
          <w:lang w:val="en-US" w:eastAsia="zh-CN"/>
        </w:rPr>
        <w:t>零部件并降低不良率，市场将需要越来越灵活的流量控制</w:t>
      </w:r>
      <w:r w:rsidR="00676991">
        <w:rPr>
          <w:rFonts w:ascii="Arial" w:eastAsia="Microsoft YaHei" w:hAnsi="Arial" w:cs="Arial" w:hint="eastAsia"/>
          <w:lang w:val="en-US" w:eastAsia="zh-CN"/>
        </w:rPr>
        <w:t>工艺</w:t>
      </w:r>
      <w:r w:rsidR="00B71C18">
        <w:rPr>
          <w:rFonts w:ascii="Arial" w:eastAsia="Microsoft YaHei" w:hAnsi="Arial" w:cs="Arial" w:hint="eastAsia"/>
          <w:lang w:val="en-US" w:eastAsia="zh-CN"/>
        </w:rPr>
        <w:t>以优化塑料零部件的注塑成型。</w:t>
      </w:r>
      <w:r w:rsidR="00B71C18">
        <w:rPr>
          <w:rFonts w:ascii="Arial" w:eastAsia="Microsoft YaHei" w:hAnsi="Arial" w:cs="Arial" w:hint="eastAsia"/>
          <w:lang w:val="en-US" w:eastAsia="zh-CN"/>
        </w:rPr>
        <w:t>H</w:t>
      </w:r>
      <w:r w:rsidR="00B71C18">
        <w:rPr>
          <w:rFonts w:ascii="Arial" w:eastAsia="Microsoft YaHei" w:hAnsi="Arial" w:cs="Arial"/>
          <w:lang w:val="en-US" w:eastAsia="zh-CN"/>
        </w:rPr>
        <w:t>RS</w:t>
      </w:r>
      <w:r w:rsidR="00B71C18">
        <w:rPr>
          <w:rFonts w:ascii="Arial" w:eastAsia="Microsoft YaHei" w:hAnsi="Arial" w:cs="Arial" w:hint="eastAsia"/>
          <w:lang w:val="en-US" w:eastAsia="zh-CN"/>
        </w:rPr>
        <w:t>flow</w:t>
      </w:r>
      <w:r w:rsidR="00B71C18">
        <w:rPr>
          <w:rFonts w:ascii="Arial" w:eastAsia="Microsoft YaHei" w:hAnsi="Arial" w:cs="Arial" w:hint="eastAsia"/>
          <w:lang w:val="en-US" w:eastAsia="zh-CN"/>
        </w:rPr>
        <w:t>已准备好应对这一新挑战。</w:t>
      </w:r>
      <w:r w:rsidR="00FC10E2">
        <w:rPr>
          <w:rFonts w:ascii="Arial" w:eastAsia="Microsoft YaHei" w:hAnsi="Arial" w:cs="Arial" w:hint="eastAsia"/>
          <w:lang w:val="en-US" w:eastAsia="zh-CN"/>
        </w:rPr>
        <w:t>”</w:t>
      </w:r>
    </w:p>
    <w:p w14:paraId="251565F0" w14:textId="05F2BABC" w:rsidR="006E5CB0" w:rsidRPr="00EB1136" w:rsidRDefault="006E5CB0" w:rsidP="00EB1136">
      <w:pPr>
        <w:spacing w:before="120" w:after="0" w:line="240" w:lineRule="auto"/>
        <w:rPr>
          <w:rFonts w:ascii="Arial" w:eastAsia="Microsoft YaHei" w:hAnsi="Arial" w:cs="SimSun"/>
          <w:lang w:val="en-US" w:eastAsia="zh-CN"/>
        </w:rPr>
      </w:pPr>
      <w:r>
        <w:rPr>
          <w:rFonts w:ascii="Arial" w:eastAsia="Microsoft YaHei" w:hAnsi="Arial"/>
          <w:sz w:val="18"/>
          <w:szCs w:val="18"/>
          <w:lang w:val="en-US" w:eastAsia="en-GB"/>
        </w:rPr>
        <w:br/>
      </w:r>
      <w:r>
        <w:rPr>
          <w:rFonts w:ascii="Arial" w:eastAsia="Microsoft YaHei" w:hAnsi="Arial"/>
          <w:sz w:val="18"/>
          <w:szCs w:val="18"/>
          <w:lang w:val="en-US" w:eastAsia="en-GB"/>
        </w:rPr>
        <w:br/>
      </w:r>
      <w:r w:rsidRPr="00EB1136">
        <w:rPr>
          <w:rFonts w:ascii="Arial" w:eastAsia="Microsoft YaHei" w:hAnsi="Arial"/>
          <w:b/>
          <w:bCs/>
          <w:sz w:val="18"/>
          <w:szCs w:val="18"/>
          <w:lang w:val="en-US" w:eastAsia="zh-CN"/>
        </w:rPr>
        <w:t>HRSflow</w:t>
      </w:r>
      <w:r w:rsidRPr="006E5CB0">
        <w:rPr>
          <w:rFonts w:ascii="Arial" w:eastAsia="Microsoft YaHei" w:hAnsi="Arial" w:hint="eastAsia"/>
          <w:sz w:val="18"/>
          <w:szCs w:val="18"/>
          <w:lang w:val="en-US" w:eastAsia="zh-CN"/>
        </w:rPr>
        <w:t>（好塑热流道，</w:t>
      </w:r>
      <w:r w:rsidRPr="006E5CB0">
        <w:rPr>
          <w:rFonts w:ascii="Arial" w:eastAsia="Microsoft YaHei" w:hAnsi="Arial"/>
          <w:sz w:val="18"/>
          <w:szCs w:val="18"/>
          <w:lang w:val="en-US" w:eastAsia="zh-CN"/>
        </w:rPr>
        <w:t>www.hrsflow.com</w:t>
      </w:r>
      <w:r w:rsidRPr="006E5CB0">
        <w:rPr>
          <w:rFonts w:ascii="Arial" w:eastAsia="Microsoft YaHei" w:hAnsi="Arial" w:hint="eastAsia"/>
          <w:sz w:val="18"/>
          <w:szCs w:val="18"/>
          <w:lang w:val="en-US" w:eastAsia="zh-CN"/>
        </w:rPr>
        <w:t>）隶属于</w:t>
      </w:r>
      <w:proofErr w:type="spellStart"/>
      <w:r w:rsidRPr="006E5CB0">
        <w:rPr>
          <w:rFonts w:ascii="Arial" w:eastAsia="Microsoft YaHei" w:hAnsi="Arial"/>
          <w:sz w:val="18"/>
          <w:szCs w:val="18"/>
          <w:lang w:val="en-US" w:eastAsia="zh-CN"/>
        </w:rPr>
        <w:t>INglass</w:t>
      </w:r>
      <w:proofErr w:type="spellEnd"/>
      <w:r w:rsidRPr="006E5CB0">
        <w:rPr>
          <w:rFonts w:ascii="Arial" w:eastAsia="Microsoft YaHei" w:hAnsi="Arial"/>
          <w:sz w:val="18"/>
          <w:szCs w:val="18"/>
          <w:lang w:val="en-US" w:eastAsia="zh-CN"/>
        </w:rPr>
        <w:t xml:space="preserve"> S.p.A</w:t>
      </w:r>
      <w:r w:rsidRPr="006E5CB0">
        <w:rPr>
          <w:rFonts w:ascii="Arial" w:eastAsia="Microsoft YaHei" w:hAnsi="Arial" w:hint="eastAsia"/>
          <w:sz w:val="18"/>
          <w:szCs w:val="18"/>
          <w:lang w:val="en-US" w:eastAsia="zh-CN"/>
        </w:rPr>
        <w:t>（英格斯，</w:t>
      </w:r>
      <w:r w:rsidRPr="006E5CB0">
        <w:rPr>
          <w:rFonts w:ascii="Arial" w:eastAsia="Microsoft YaHei" w:hAnsi="Arial"/>
          <w:sz w:val="18"/>
          <w:szCs w:val="18"/>
          <w:lang w:val="en-US" w:eastAsia="zh-CN"/>
        </w:rPr>
        <w:t>www.inglass.it</w:t>
      </w:r>
      <w:r w:rsidRPr="006E5CB0">
        <w:rPr>
          <w:rFonts w:ascii="Arial" w:eastAsia="Microsoft YaHei" w:hAnsi="Arial" w:hint="eastAsia"/>
          <w:sz w:val="18"/>
          <w:szCs w:val="18"/>
          <w:lang w:val="en-US" w:eastAsia="zh-CN"/>
        </w:rPr>
        <w:t>）旗下，总部位于意大利</w:t>
      </w:r>
      <w:r w:rsidRPr="006E5CB0">
        <w:rPr>
          <w:rFonts w:ascii="Arial" w:eastAsia="Microsoft YaHei" w:hAnsi="Arial"/>
          <w:sz w:val="18"/>
          <w:szCs w:val="18"/>
          <w:lang w:val="en-US" w:eastAsia="zh-CN"/>
        </w:rPr>
        <w:t xml:space="preserve">San Polo di </w:t>
      </w:r>
      <w:proofErr w:type="spellStart"/>
      <w:r w:rsidRPr="006E5CB0">
        <w:rPr>
          <w:rFonts w:ascii="Arial" w:eastAsia="Microsoft YaHei" w:hAnsi="Arial"/>
          <w:sz w:val="18"/>
          <w:szCs w:val="18"/>
          <w:lang w:val="en-US" w:eastAsia="zh-CN"/>
        </w:rPr>
        <w:t>Piave</w:t>
      </w:r>
      <w:proofErr w:type="spellEnd"/>
      <w:r w:rsidRPr="006E5CB0">
        <w:rPr>
          <w:rFonts w:ascii="Arial" w:eastAsia="Microsoft YaHei" w:hAnsi="Arial" w:hint="eastAsia"/>
          <w:sz w:val="18"/>
          <w:szCs w:val="18"/>
          <w:lang w:val="en-US" w:eastAsia="zh-CN"/>
        </w:rPr>
        <w:t>，致力于为注塑行业研发和制造先进的、创新的热流道系统。目前在全球拥有</w:t>
      </w:r>
      <w:r w:rsidRPr="006E5CB0">
        <w:rPr>
          <w:rFonts w:ascii="Arial" w:eastAsia="Microsoft YaHei" w:hAnsi="Arial"/>
          <w:sz w:val="18"/>
          <w:szCs w:val="18"/>
          <w:lang w:val="en-US" w:eastAsia="zh-CN"/>
        </w:rPr>
        <w:t>1</w:t>
      </w:r>
      <w:r>
        <w:rPr>
          <w:rFonts w:ascii="Arial" w:eastAsia="Microsoft YaHei" w:hAnsi="Arial"/>
          <w:sz w:val="18"/>
          <w:szCs w:val="18"/>
          <w:lang w:val="en-US" w:eastAsia="zh-CN"/>
        </w:rPr>
        <w:t>0</w:t>
      </w:r>
      <w:r w:rsidRPr="006E5CB0">
        <w:rPr>
          <w:rFonts w:ascii="Arial" w:eastAsia="Microsoft YaHei" w:hAnsi="Arial"/>
          <w:sz w:val="18"/>
          <w:szCs w:val="18"/>
          <w:lang w:val="en-US" w:eastAsia="zh-CN"/>
        </w:rPr>
        <w:t>00</w:t>
      </w:r>
      <w:r w:rsidRPr="006E5CB0">
        <w:rPr>
          <w:rFonts w:ascii="Arial" w:eastAsia="Microsoft YaHei" w:hAnsi="Arial" w:hint="eastAsia"/>
          <w:sz w:val="18"/>
          <w:szCs w:val="18"/>
          <w:lang w:val="en-US" w:eastAsia="zh-CN"/>
        </w:rPr>
        <w:t>多名员工，分布全球各大主要市场，在全球建有三大生产工厂：意大利</w:t>
      </w:r>
      <w:r w:rsidRPr="006E5CB0">
        <w:rPr>
          <w:rFonts w:ascii="Arial" w:eastAsia="Microsoft YaHei" w:hAnsi="Arial"/>
          <w:sz w:val="18"/>
          <w:szCs w:val="18"/>
          <w:lang w:val="en-US" w:eastAsia="zh-CN"/>
        </w:rPr>
        <w:t>San Polo di Piave</w:t>
      </w:r>
      <w:r w:rsidRPr="006E5CB0">
        <w:rPr>
          <w:rFonts w:ascii="Arial" w:eastAsia="Microsoft YaHei" w:hAnsi="Arial" w:hint="eastAsia"/>
          <w:sz w:val="18"/>
          <w:szCs w:val="18"/>
          <w:lang w:val="en-US" w:eastAsia="zh-CN"/>
        </w:rPr>
        <w:t>工厂、中国杭州工厂，以及位于密歇根州大急流城拜伦中心的美国工厂。</w:t>
      </w:r>
    </w:p>
    <w:p w14:paraId="0701B6F2" w14:textId="40F481A7" w:rsidR="00FE4DC4" w:rsidRPr="007F48D7" w:rsidRDefault="00FE4DC4" w:rsidP="00FB197B">
      <w:pPr>
        <w:spacing w:before="360" w:after="0" w:line="240" w:lineRule="auto"/>
        <w:rPr>
          <w:rFonts w:ascii="Arial" w:eastAsia="Microsoft YaHei" w:hAnsi="Arial"/>
          <w:sz w:val="18"/>
          <w:szCs w:val="18"/>
          <w:lang w:val="en-US" w:eastAsia="zh-CN"/>
        </w:rPr>
      </w:pPr>
    </w:p>
    <w:p w14:paraId="67D40BF2" w14:textId="5A26A620" w:rsidR="00FE4DC4" w:rsidRPr="007F48D7" w:rsidRDefault="00F30878" w:rsidP="00FB197B">
      <w:pPr>
        <w:spacing w:before="360" w:after="0" w:line="240" w:lineRule="auto"/>
        <w:rPr>
          <w:rFonts w:ascii="Arial" w:eastAsia="Microsoft YaHei" w:hAnsi="Arial" w:cs="Arial"/>
          <w:u w:val="single"/>
          <w:lang w:val="en-US" w:eastAsia="zh-CN"/>
        </w:rPr>
      </w:pPr>
      <w:r w:rsidRPr="007F48D7">
        <w:rPr>
          <w:rFonts w:ascii="Arial" w:eastAsia="Microsoft YaHei" w:hAnsi="Arial" w:cs="Arial"/>
          <w:u w:val="single"/>
          <w:lang w:val="en-US" w:eastAsia="zh-CN"/>
        </w:rPr>
        <w:t>Contact an</w:t>
      </w:r>
      <w:r w:rsidR="005A24FD" w:rsidRPr="007F48D7">
        <w:rPr>
          <w:rFonts w:ascii="Arial" w:eastAsia="Microsoft YaHei" w:hAnsi="Arial" w:cs="Arial"/>
          <w:u w:val="single"/>
          <w:lang w:val="en-US" w:eastAsia="zh-CN"/>
        </w:rPr>
        <w:t>d</w:t>
      </w:r>
      <w:r w:rsidRPr="007F48D7">
        <w:rPr>
          <w:rFonts w:ascii="Arial" w:eastAsia="Microsoft YaHei" w:hAnsi="Arial" w:cs="Arial"/>
          <w:u w:val="single"/>
          <w:lang w:val="en-US" w:eastAsia="zh-CN"/>
        </w:rPr>
        <w:t xml:space="preserve"> further information</w:t>
      </w:r>
      <w:r w:rsidR="00FE4DC4" w:rsidRPr="007F48D7">
        <w:rPr>
          <w:rFonts w:ascii="Arial" w:eastAsia="Microsoft YaHei" w:hAnsi="Arial" w:cs="Arial"/>
          <w:u w:val="single"/>
          <w:lang w:val="en-US" w:eastAsia="zh-CN"/>
        </w:rPr>
        <w:t>:</w:t>
      </w:r>
    </w:p>
    <w:p w14:paraId="4CDB3F4B" w14:textId="36F6DDE9" w:rsidR="00FE4DC4" w:rsidRPr="007F48D7" w:rsidRDefault="00FE4DC4" w:rsidP="00FE4DC4">
      <w:pPr>
        <w:spacing w:after="0" w:line="240" w:lineRule="auto"/>
        <w:rPr>
          <w:rFonts w:ascii="Arial" w:eastAsia="Microsoft YaHei" w:hAnsi="Arial" w:cs="Arial"/>
          <w:lang w:val="en-US" w:eastAsia="en-GB"/>
        </w:rPr>
      </w:pPr>
      <w:r w:rsidRPr="007F48D7">
        <w:rPr>
          <w:rFonts w:ascii="Arial" w:eastAsia="Microsoft YaHei" w:hAnsi="Arial" w:cs="Arial"/>
          <w:b/>
          <w:bCs/>
          <w:lang w:val="en-US" w:eastAsia="en-GB"/>
        </w:rPr>
        <w:t>HRSflow,</w:t>
      </w:r>
      <w:r w:rsidRPr="007F48D7">
        <w:rPr>
          <w:rFonts w:ascii="Arial" w:eastAsia="Microsoft YaHei" w:hAnsi="Arial" w:cs="Arial"/>
          <w:lang w:val="en-US" w:eastAsia="en-GB"/>
        </w:rPr>
        <w:t xml:space="preserve"> Via </w:t>
      </w:r>
      <w:proofErr w:type="spellStart"/>
      <w:r w:rsidRPr="007F48D7">
        <w:rPr>
          <w:rFonts w:ascii="Arial" w:eastAsia="Microsoft YaHei" w:hAnsi="Arial" w:cs="Arial"/>
          <w:lang w:val="en-US" w:eastAsia="en-GB"/>
        </w:rPr>
        <w:t>Piave</w:t>
      </w:r>
      <w:proofErr w:type="spellEnd"/>
      <w:r w:rsidRPr="007F48D7">
        <w:rPr>
          <w:rFonts w:ascii="Arial" w:eastAsia="Microsoft YaHei" w:hAnsi="Arial" w:cs="Arial"/>
          <w:lang w:val="en-US" w:eastAsia="en-GB"/>
        </w:rPr>
        <w:t xml:space="preserve"> 4, 31020</w:t>
      </w:r>
      <w:r w:rsidR="00716191" w:rsidRPr="007F48D7">
        <w:rPr>
          <w:rFonts w:ascii="Arial" w:eastAsia="Microsoft YaHei" w:hAnsi="Arial" w:cs="Arial"/>
          <w:lang w:val="en-US" w:eastAsia="en-GB"/>
        </w:rPr>
        <w:t xml:space="preserve"> San Polo di Piave (TV), Italy</w:t>
      </w:r>
    </w:p>
    <w:p w14:paraId="12180E2B" w14:textId="77777777" w:rsidR="00FE4DC4" w:rsidRPr="007F48D7" w:rsidRDefault="00FE4DC4" w:rsidP="00FE4DC4">
      <w:pPr>
        <w:spacing w:after="0" w:line="240" w:lineRule="auto"/>
        <w:rPr>
          <w:rFonts w:ascii="Arial" w:eastAsia="Microsoft YaHei" w:hAnsi="Arial" w:cs="Arial"/>
          <w:lang w:val="en-US" w:eastAsia="en-GB"/>
        </w:rPr>
      </w:pPr>
      <w:r w:rsidRPr="007F48D7">
        <w:rPr>
          <w:rFonts w:ascii="Arial" w:eastAsia="Microsoft YaHei" w:hAnsi="Arial" w:cs="Arial"/>
          <w:lang w:val="en-US" w:eastAsia="en-GB"/>
        </w:rPr>
        <w:t>Phone: +39 0422 750 111, Email: info@hrsflow.com, www.hrsflow.com</w:t>
      </w:r>
    </w:p>
    <w:p w14:paraId="3FE44D01" w14:textId="77777777" w:rsidR="00FE4DC4" w:rsidRPr="007F48D7" w:rsidRDefault="00FE4DC4" w:rsidP="00FE4DC4">
      <w:pPr>
        <w:tabs>
          <w:tab w:val="center" w:pos="4536"/>
          <w:tab w:val="right" w:pos="9072"/>
        </w:tabs>
        <w:spacing w:after="0" w:line="240" w:lineRule="auto"/>
        <w:rPr>
          <w:rFonts w:ascii="Arial" w:eastAsia="Microsoft YaHei" w:hAnsi="Arial" w:cs="Arial"/>
          <w:lang w:val="en-US"/>
        </w:rPr>
      </w:pPr>
      <w:r w:rsidRPr="007F48D7">
        <w:rPr>
          <w:rFonts w:ascii="Arial" w:eastAsia="Microsoft YaHei" w:hAnsi="Arial" w:cs="Arial"/>
          <w:lang w:val="en-US"/>
        </w:rPr>
        <w:t>Erica Gaggiato, Communication Dept.</w:t>
      </w:r>
    </w:p>
    <w:p w14:paraId="346B00D9" w14:textId="77777777" w:rsidR="00FE4DC4" w:rsidRPr="007F48D7" w:rsidRDefault="00FE4DC4" w:rsidP="00FE4DC4">
      <w:pPr>
        <w:tabs>
          <w:tab w:val="center" w:pos="4536"/>
          <w:tab w:val="right" w:pos="9072"/>
        </w:tabs>
        <w:spacing w:after="0" w:line="240" w:lineRule="auto"/>
        <w:rPr>
          <w:rFonts w:ascii="Arial" w:eastAsia="Microsoft YaHei" w:hAnsi="Arial" w:cs="Arial"/>
          <w:lang w:val="en-US"/>
        </w:rPr>
      </w:pPr>
      <w:r w:rsidRPr="007F48D7">
        <w:rPr>
          <w:rFonts w:ascii="Arial" w:eastAsia="Microsoft YaHei" w:hAnsi="Arial" w:cs="Arial"/>
          <w:lang w:val="en-US"/>
        </w:rPr>
        <w:t xml:space="preserve">Phone: +39 0422 750 120, Email: </w:t>
      </w:r>
      <w:hyperlink r:id="rId13" w:history="1">
        <w:r w:rsidRPr="007F48D7">
          <w:rPr>
            <w:rStyle w:val="Hyperlink"/>
            <w:rFonts w:ascii="Arial" w:eastAsia="Microsoft YaHei" w:hAnsi="Arial" w:cs="Arial"/>
            <w:lang w:val="en-US"/>
          </w:rPr>
          <w:t>erica.gaggiato@inglass.it</w:t>
        </w:r>
      </w:hyperlink>
    </w:p>
    <w:p w14:paraId="080C4460" w14:textId="77777777" w:rsidR="00FE4DC4" w:rsidRPr="007F48D7" w:rsidRDefault="00FE4DC4" w:rsidP="00FE4DC4">
      <w:pPr>
        <w:tabs>
          <w:tab w:val="center" w:pos="4536"/>
          <w:tab w:val="right" w:pos="9072"/>
        </w:tabs>
        <w:spacing w:after="0" w:line="240" w:lineRule="auto"/>
        <w:rPr>
          <w:rFonts w:ascii="Arial" w:eastAsia="Microsoft YaHei" w:hAnsi="Arial" w:cs="Arial"/>
          <w:lang w:val="en-US"/>
        </w:rPr>
      </w:pPr>
      <w:r w:rsidRPr="007F48D7">
        <w:rPr>
          <w:rFonts w:ascii="Arial" w:eastAsia="Microsoft YaHei" w:hAnsi="Arial" w:cs="Arial"/>
          <w:lang w:val="en-US"/>
        </w:rPr>
        <w:t>Chiara Montagner, Marketing Dept.</w:t>
      </w:r>
    </w:p>
    <w:p w14:paraId="59A7CB8C" w14:textId="77777777" w:rsidR="00FE4DC4" w:rsidRPr="007F48D7" w:rsidRDefault="00FE4DC4" w:rsidP="00FE4DC4">
      <w:pPr>
        <w:spacing w:after="0" w:line="240" w:lineRule="auto"/>
        <w:rPr>
          <w:rFonts w:ascii="Arial" w:eastAsia="Microsoft YaHei" w:hAnsi="Arial" w:cs="Arial"/>
          <w:lang w:val="en-GB"/>
        </w:rPr>
      </w:pPr>
      <w:r w:rsidRPr="007F48D7">
        <w:rPr>
          <w:rFonts w:ascii="Arial" w:eastAsia="Microsoft YaHei" w:hAnsi="Arial" w:cs="Arial"/>
          <w:lang w:val="en-GB"/>
        </w:rPr>
        <w:t>Phone: +39 0422 750 127, Email: chiara.montagner@inglass.it</w:t>
      </w:r>
    </w:p>
    <w:p w14:paraId="1538AE4D" w14:textId="77777777" w:rsidR="00FE4DC4" w:rsidRPr="007F48D7" w:rsidRDefault="00FE4DC4" w:rsidP="00FB197B">
      <w:pPr>
        <w:spacing w:before="360" w:after="0" w:line="240" w:lineRule="auto"/>
        <w:rPr>
          <w:rFonts w:ascii="Arial" w:eastAsia="Microsoft YaHei" w:hAnsi="Arial" w:cs="Arial"/>
          <w:lang w:val="en-US" w:eastAsia="en-GB"/>
        </w:rPr>
      </w:pPr>
      <w:r w:rsidRPr="007F48D7">
        <w:rPr>
          <w:rFonts w:ascii="Arial" w:eastAsia="Microsoft YaHei" w:hAnsi="Arial" w:cs="Arial"/>
          <w:u w:val="single"/>
          <w:lang w:val="en-US" w:eastAsia="en-GB"/>
        </w:rPr>
        <w:t>Editorial contact and please send voucher copies to:</w:t>
      </w:r>
    </w:p>
    <w:p w14:paraId="3A837DCA" w14:textId="77777777" w:rsidR="00FE4DC4" w:rsidRPr="007F48D7" w:rsidRDefault="00FE4DC4" w:rsidP="00FE4DC4">
      <w:pPr>
        <w:spacing w:after="0" w:line="240" w:lineRule="auto"/>
        <w:rPr>
          <w:rFonts w:ascii="Arial" w:eastAsia="Microsoft YaHei" w:hAnsi="Arial" w:cs="Arial"/>
          <w:lang w:eastAsia="en-GB"/>
        </w:rPr>
      </w:pPr>
      <w:r w:rsidRPr="007F48D7">
        <w:rPr>
          <w:rFonts w:ascii="Arial" w:eastAsia="Microsoft YaHei" w:hAnsi="Arial" w:cs="Arial"/>
          <w:lang w:eastAsia="en-GB"/>
        </w:rPr>
        <w:t xml:space="preserve">Dr.-Ing. Jörg Wolters, Konsens PR GmbH &amp; Co. KG, </w:t>
      </w:r>
    </w:p>
    <w:p w14:paraId="617D829A" w14:textId="77777777" w:rsidR="00FE4DC4" w:rsidRPr="007F48D7" w:rsidRDefault="00FE4DC4" w:rsidP="00FE4DC4">
      <w:pPr>
        <w:spacing w:after="0" w:line="240" w:lineRule="auto"/>
        <w:rPr>
          <w:rFonts w:ascii="Arial" w:eastAsia="Microsoft YaHei" w:hAnsi="Arial" w:cs="Arial"/>
          <w:lang w:eastAsia="en-GB"/>
        </w:rPr>
      </w:pPr>
      <w:r w:rsidRPr="007F48D7">
        <w:rPr>
          <w:rFonts w:ascii="Arial" w:eastAsia="Microsoft YaHei" w:hAnsi="Arial" w:cs="Arial"/>
          <w:lang w:eastAsia="en-GB"/>
        </w:rPr>
        <w:t>Im Kühlen Grund 10, D-64823 Groß-Umstadt, Germany – www.konsens.de</w:t>
      </w:r>
    </w:p>
    <w:p w14:paraId="27082E15" w14:textId="77777777" w:rsidR="00FE4DC4" w:rsidRPr="007F48D7" w:rsidRDefault="00FE4DC4" w:rsidP="00FE4DC4">
      <w:pPr>
        <w:spacing w:after="0" w:line="240" w:lineRule="auto"/>
        <w:rPr>
          <w:rFonts w:ascii="Arial" w:eastAsia="Microsoft YaHei" w:hAnsi="Arial" w:cs="Arial"/>
          <w:color w:val="0000FF"/>
          <w:u w:val="single"/>
          <w:lang w:val="en-GB" w:eastAsia="en-GB"/>
        </w:rPr>
      </w:pPr>
      <w:r w:rsidRPr="007F48D7">
        <w:rPr>
          <w:rFonts w:ascii="Arial" w:eastAsia="Microsoft YaHei" w:hAnsi="Arial" w:cs="Arial"/>
          <w:lang w:val="en-GB" w:eastAsia="en-GB"/>
        </w:rPr>
        <w:t xml:space="preserve">Phone: +49 6078 9363 0, Email: </w:t>
      </w:r>
      <w:hyperlink r:id="rId14" w:history="1">
        <w:r w:rsidRPr="007F48D7">
          <w:rPr>
            <w:rFonts w:ascii="Arial" w:eastAsia="Microsoft YaHei" w:hAnsi="Arial" w:cs="Arial"/>
            <w:color w:val="0000FF"/>
            <w:u w:val="single"/>
            <w:lang w:val="en-GB" w:eastAsia="en-GB"/>
          </w:rPr>
          <w:t>mail@konsens.de</w:t>
        </w:r>
      </w:hyperlink>
    </w:p>
    <w:p w14:paraId="7FDC90D3" w14:textId="77777777" w:rsidR="00FE4DC4" w:rsidRPr="007F48D7" w:rsidRDefault="00FE4DC4" w:rsidP="00FE4DC4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851"/>
        </w:tabs>
        <w:spacing w:before="240" w:after="0" w:line="240" w:lineRule="auto"/>
        <w:ind w:left="57"/>
        <w:jc w:val="center"/>
        <w:rPr>
          <w:rFonts w:ascii="Arial" w:eastAsia="Microsoft YaHei" w:hAnsi="Arial" w:cs="Arial"/>
          <w:b/>
          <w:i/>
          <w:lang w:val="en-US" w:eastAsia="en-GB"/>
        </w:rPr>
      </w:pPr>
      <w:r w:rsidRPr="007F48D7">
        <w:rPr>
          <w:rFonts w:ascii="Arial" w:eastAsia="Microsoft YaHei" w:hAnsi="Arial" w:cs="Arial"/>
          <w:i/>
          <w:iCs/>
          <w:lang w:val="en-US"/>
        </w:rPr>
        <w:t xml:space="preserve">Press releases from HRSflow with </w:t>
      </w:r>
      <w:proofErr w:type="spellStart"/>
      <w:r w:rsidRPr="007F48D7">
        <w:rPr>
          <w:rFonts w:ascii="Arial" w:eastAsia="Microsoft YaHei" w:hAnsi="Arial" w:cs="Arial"/>
          <w:i/>
          <w:iCs/>
          <w:lang w:val="en-US"/>
        </w:rPr>
        <w:t>docx</w:t>
      </w:r>
      <w:proofErr w:type="spellEnd"/>
      <w:r w:rsidRPr="007F48D7">
        <w:rPr>
          <w:rFonts w:ascii="Arial" w:eastAsia="Microsoft YaHei" w:hAnsi="Arial" w:cs="Arial"/>
          <w:i/>
          <w:iCs/>
          <w:lang w:val="en-US"/>
        </w:rPr>
        <w:t>-text files and print-ready images are available for download at https://www.konsens.de/hrsflow</w:t>
      </w:r>
    </w:p>
    <w:sectPr w:rsidR="00FE4DC4" w:rsidRPr="007F48D7" w:rsidSect="00B74390">
      <w:headerReference w:type="first" r:id="rId15"/>
      <w:pgSz w:w="11907" w:h="16840" w:code="9"/>
      <w:pgMar w:top="1418" w:right="1418" w:bottom="709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7C6B3" w14:textId="77777777" w:rsidR="00706F75" w:rsidRDefault="00706F75" w:rsidP="00F43A4F">
      <w:pPr>
        <w:spacing w:after="0" w:line="240" w:lineRule="auto"/>
      </w:pPr>
      <w:r>
        <w:separator/>
      </w:r>
    </w:p>
  </w:endnote>
  <w:endnote w:type="continuationSeparator" w:id="0">
    <w:p w14:paraId="7CCC4EAC" w14:textId="77777777" w:rsidR="00706F75" w:rsidRDefault="00706F75" w:rsidP="00F43A4F">
      <w:pPr>
        <w:spacing w:after="0" w:line="240" w:lineRule="auto"/>
      </w:pPr>
      <w:r>
        <w:continuationSeparator/>
      </w:r>
    </w:p>
  </w:endnote>
  <w:endnote w:type="continuationNotice" w:id="1">
    <w:p w14:paraId="3A590373" w14:textId="77777777" w:rsidR="00706F75" w:rsidRDefault="00706F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A288C" w14:textId="77777777" w:rsidR="00706F75" w:rsidRDefault="00706F75" w:rsidP="00F43A4F">
      <w:pPr>
        <w:spacing w:after="0" w:line="240" w:lineRule="auto"/>
      </w:pPr>
      <w:r>
        <w:separator/>
      </w:r>
    </w:p>
  </w:footnote>
  <w:footnote w:type="continuationSeparator" w:id="0">
    <w:p w14:paraId="269B2141" w14:textId="77777777" w:rsidR="00706F75" w:rsidRDefault="00706F75" w:rsidP="00F43A4F">
      <w:pPr>
        <w:spacing w:after="0" w:line="240" w:lineRule="auto"/>
      </w:pPr>
      <w:r>
        <w:continuationSeparator/>
      </w:r>
    </w:p>
  </w:footnote>
  <w:footnote w:type="continuationNotice" w:id="1">
    <w:p w14:paraId="4165C924" w14:textId="77777777" w:rsidR="00706F75" w:rsidRDefault="00706F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1"/>
      <w:gridCol w:w="5046"/>
    </w:tblGrid>
    <w:tr w:rsidR="00F57E0B" w14:paraId="0AB898A9" w14:textId="77777777" w:rsidTr="00F57E0B">
      <w:tc>
        <w:tcPr>
          <w:tcW w:w="4257" w:type="dxa"/>
          <w:vAlign w:val="bottom"/>
        </w:tcPr>
        <w:p w14:paraId="6BB70D67" w14:textId="4DFCC360" w:rsidR="00F57E0B" w:rsidRPr="00880B08" w:rsidRDefault="00F57E0B" w:rsidP="008552C4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Arial" w:eastAsia="Times New Roman" w:hAnsi="Arial" w:cs="Arial"/>
              <w:lang w:eastAsia="en-GB"/>
            </w:rPr>
          </w:pPr>
        </w:p>
      </w:tc>
      <w:tc>
        <w:tcPr>
          <w:tcW w:w="5030" w:type="dxa"/>
          <w:vAlign w:val="bottom"/>
        </w:tcPr>
        <w:p w14:paraId="688A0C38" w14:textId="77777777" w:rsidR="00F57E0B" w:rsidRDefault="00F57E0B" w:rsidP="005A79C3">
          <w:pPr>
            <w:tabs>
              <w:tab w:val="center" w:pos="6663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  <w:r>
            <w:rPr>
              <w:noProof/>
              <w:lang w:eastAsia="de-DE"/>
            </w:rPr>
            <w:drawing>
              <wp:inline distT="0" distB="0" distL="0" distR="0" wp14:anchorId="20401BBA" wp14:editId="56746C16">
                <wp:extent cx="3057525" cy="514350"/>
                <wp:effectExtent l="0" t="0" r="952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303BE73" w14:textId="77777777" w:rsidR="00F57E0B" w:rsidRDefault="00F57E0B" w:rsidP="005A79C3">
          <w:pPr>
            <w:tabs>
              <w:tab w:val="center" w:pos="6663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</w:p>
        <w:p w14:paraId="11AE1028" w14:textId="77777777" w:rsidR="00F57E0B" w:rsidRDefault="00F57E0B" w:rsidP="005A79C3">
          <w:pPr>
            <w:spacing w:after="0" w:line="240" w:lineRule="auto"/>
            <w:jc w:val="right"/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</w:pPr>
        </w:p>
        <w:p w14:paraId="5DAE81DB" w14:textId="7B04AEE8" w:rsidR="00F57E0B" w:rsidRDefault="00101EED" w:rsidP="00073226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  <w:r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  <w:t>PRESS</w:t>
          </w:r>
          <w:r w:rsidR="00073226"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  <w:t xml:space="preserve"> RELEASE</w:t>
          </w:r>
        </w:p>
      </w:tc>
    </w:tr>
  </w:tbl>
  <w:p w14:paraId="66C546A9" w14:textId="77777777" w:rsidR="00207830" w:rsidRDefault="0020783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3B0"/>
    <w:multiLevelType w:val="multilevel"/>
    <w:tmpl w:val="A53A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969BD"/>
    <w:multiLevelType w:val="hybridMultilevel"/>
    <w:tmpl w:val="859A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E7E89"/>
    <w:multiLevelType w:val="hybridMultilevel"/>
    <w:tmpl w:val="41F230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25571"/>
    <w:multiLevelType w:val="hybridMultilevel"/>
    <w:tmpl w:val="23908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818CE"/>
    <w:multiLevelType w:val="hybridMultilevel"/>
    <w:tmpl w:val="BA445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92DB4"/>
    <w:multiLevelType w:val="hybridMultilevel"/>
    <w:tmpl w:val="235A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4F"/>
    <w:rsid w:val="00001284"/>
    <w:rsid w:val="00007A55"/>
    <w:rsid w:val="000118C9"/>
    <w:rsid w:val="00016C20"/>
    <w:rsid w:val="00017B3B"/>
    <w:rsid w:val="00020F49"/>
    <w:rsid w:val="00021288"/>
    <w:rsid w:val="00021EF8"/>
    <w:rsid w:val="0002446B"/>
    <w:rsid w:val="0003272E"/>
    <w:rsid w:val="00034F38"/>
    <w:rsid w:val="00043C18"/>
    <w:rsid w:val="00045EA6"/>
    <w:rsid w:val="000461F8"/>
    <w:rsid w:val="00046345"/>
    <w:rsid w:val="000464BA"/>
    <w:rsid w:val="000550B1"/>
    <w:rsid w:val="000557B3"/>
    <w:rsid w:val="0005609D"/>
    <w:rsid w:val="000563B0"/>
    <w:rsid w:val="000564C3"/>
    <w:rsid w:val="00061217"/>
    <w:rsid w:val="00064B74"/>
    <w:rsid w:val="000653CF"/>
    <w:rsid w:val="00072694"/>
    <w:rsid w:val="00073226"/>
    <w:rsid w:val="00073544"/>
    <w:rsid w:val="0007356D"/>
    <w:rsid w:val="0007368C"/>
    <w:rsid w:val="00077016"/>
    <w:rsid w:val="00081EA4"/>
    <w:rsid w:val="000853EB"/>
    <w:rsid w:val="0008779D"/>
    <w:rsid w:val="00094340"/>
    <w:rsid w:val="0009630A"/>
    <w:rsid w:val="000964CF"/>
    <w:rsid w:val="00097952"/>
    <w:rsid w:val="000A2650"/>
    <w:rsid w:val="000A54FC"/>
    <w:rsid w:val="000A7579"/>
    <w:rsid w:val="000A7671"/>
    <w:rsid w:val="000B1167"/>
    <w:rsid w:val="000B3982"/>
    <w:rsid w:val="000B7EAA"/>
    <w:rsid w:val="000C0ED2"/>
    <w:rsid w:val="000C2455"/>
    <w:rsid w:val="000C3071"/>
    <w:rsid w:val="000C503E"/>
    <w:rsid w:val="000C5AAC"/>
    <w:rsid w:val="000C6396"/>
    <w:rsid w:val="000D1301"/>
    <w:rsid w:val="000D70CD"/>
    <w:rsid w:val="000E29EB"/>
    <w:rsid w:val="000E372A"/>
    <w:rsid w:val="000F0FAF"/>
    <w:rsid w:val="000F1D81"/>
    <w:rsid w:val="000F1FA5"/>
    <w:rsid w:val="000F2789"/>
    <w:rsid w:val="000F2B27"/>
    <w:rsid w:val="000F2C7C"/>
    <w:rsid w:val="000F647F"/>
    <w:rsid w:val="000F726C"/>
    <w:rsid w:val="0010086D"/>
    <w:rsid w:val="00101EED"/>
    <w:rsid w:val="001026CD"/>
    <w:rsid w:val="00102C80"/>
    <w:rsid w:val="00110945"/>
    <w:rsid w:val="0011415A"/>
    <w:rsid w:val="00114D97"/>
    <w:rsid w:val="001165E2"/>
    <w:rsid w:val="00121F7B"/>
    <w:rsid w:val="00130799"/>
    <w:rsid w:val="00133E0B"/>
    <w:rsid w:val="00137378"/>
    <w:rsid w:val="00140DD9"/>
    <w:rsid w:val="00142994"/>
    <w:rsid w:val="00143D79"/>
    <w:rsid w:val="001451D1"/>
    <w:rsid w:val="00145B8C"/>
    <w:rsid w:val="00150278"/>
    <w:rsid w:val="00151224"/>
    <w:rsid w:val="001540C4"/>
    <w:rsid w:val="00155D99"/>
    <w:rsid w:val="0015690C"/>
    <w:rsid w:val="00162763"/>
    <w:rsid w:val="001643A2"/>
    <w:rsid w:val="0016614D"/>
    <w:rsid w:val="001671E3"/>
    <w:rsid w:val="001706A6"/>
    <w:rsid w:val="001722E9"/>
    <w:rsid w:val="00172FD1"/>
    <w:rsid w:val="00177E9D"/>
    <w:rsid w:val="001800F8"/>
    <w:rsid w:val="00180673"/>
    <w:rsid w:val="00184535"/>
    <w:rsid w:val="001861EA"/>
    <w:rsid w:val="00186727"/>
    <w:rsid w:val="001875F6"/>
    <w:rsid w:val="00191F33"/>
    <w:rsid w:val="00192B47"/>
    <w:rsid w:val="00193D27"/>
    <w:rsid w:val="001944F2"/>
    <w:rsid w:val="0019671B"/>
    <w:rsid w:val="00197AC4"/>
    <w:rsid w:val="001A00C5"/>
    <w:rsid w:val="001A236A"/>
    <w:rsid w:val="001A51A7"/>
    <w:rsid w:val="001A5BAF"/>
    <w:rsid w:val="001A7119"/>
    <w:rsid w:val="001B2A21"/>
    <w:rsid w:val="001B7F64"/>
    <w:rsid w:val="001C187E"/>
    <w:rsid w:val="001C424F"/>
    <w:rsid w:val="001C558E"/>
    <w:rsid w:val="001C635C"/>
    <w:rsid w:val="001D0A13"/>
    <w:rsid w:val="001D1BAA"/>
    <w:rsid w:val="001D270F"/>
    <w:rsid w:val="001D3AE5"/>
    <w:rsid w:val="001D581B"/>
    <w:rsid w:val="001D6630"/>
    <w:rsid w:val="001D6FB6"/>
    <w:rsid w:val="001E0EE4"/>
    <w:rsid w:val="001E15EC"/>
    <w:rsid w:val="001E276A"/>
    <w:rsid w:val="001E6BD3"/>
    <w:rsid w:val="001F09F8"/>
    <w:rsid w:val="001F0FF0"/>
    <w:rsid w:val="001F3BF5"/>
    <w:rsid w:val="001F7A58"/>
    <w:rsid w:val="00200D35"/>
    <w:rsid w:val="002057E5"/>
    <w:rsid w:val="0020704F"/>
    <w:rsid w:val="002072D6"/>
    <w:rsid w:val="00207830"/>
    <w:rsid w:val="002123B1"/>
    <w:rsid w:val="002145A3"/>
    <w:rsid w:val="00215919"/>
    <w:rsid w:val="002210A8"/>
    <w:rsid w:val="00225C9C"/>
    <w:rsid w:val="00226326"/>
    <w:rsid w:val="0023045D"/>
    <w:rsid w:val="0023451B"/>
    <w:rsid w:val="00243B7A"/>
    <w:rsid w:val="00247798"/>
    <w:rsid w:val="002479BB"/>
    <w:rsid w:val="002521BC"/>
    <w:rsid w:val="00252476"/>
    <w:rsid w:val="002551E1"/>
    <w:rsid w:val="00261691"/>
    <w:rsid w:val="002620B5"/>
    <w:rsid w:val="0026283E"/>
    <w:rsid w:val="002721BD"/>
    <w:rsid w:val="002721D5"/>
    <w:rsid w:val="00276142"/>
    <w:rsid w:val="002808CE"/>
    <w:rsid w:val="00282120"/>
    <w:rsid w:val="00283FBE"/>
    <w:rsid w:val="00284B8D"/>
    <w:rsid w:val="00292EC2"/>
    <w:rsid w:val="002930D2"/>
    <w:rsid w:val="002A101A"/>
    <w:rsid w:val="002A13DC"/>
    <w:rsid w:val="002A2741"/>
    <w:rsid w:val="002A4FE6"/>
    <w:rsid w:val="002A528A"/>
    <w:rsid w:val="002A7CE6"/>
    <w:rsid w:val="002B0E02"/>
    <w:rsid w:val="002B1701"/>
    <w:rsid w:val="002B2A97"/>
    <w:rsid w:val="002B392B"/>
    <w:rsid w:val="002B43F6"/>
    <w:rsid w:val="002C15CE"/>
    <w:rsid w:val="002D0C5D"/>
    <w:rsid w:val="002D57A1"/>
    <w:rsid w:val="002E0178"/>
    <w:rsid w:val="002E2796"/>
    <w:rsid w:val="002E6D5D"/>
    <w:rsid w:val="002E7007"/>
    <w:rsid w:val="002F0924"/>
    <w:rsid w:val="002F2277"/>
    <w:rsid w:val="002F3976"/>
    <w:rsid w:val="002F4311"/>
    <w:rsid w:val="003005F2"/>
    <w:rsid w:val="0030405D"/>
    <w:rsid w:val="00304F31"/>
    <w:rsid w:val="00310357"/>
    <w:rsid w:val="0031118F"/>
    <w:rsid w:val="0031313C"/>
    <w:rsid w:val="00313B3A"/>
    <w:rsid w:val="00316294"/>
    <w:rsid w:val="00317052"/>
    <w:rsid w:val="00320485"/>
    <w:rsid w:val="00325AAB"/>
    <w:rsid w:val="003302DD"/>
    <w:rsid w:val="00334EDD"/>
    <w:rsid w:val="00335040"/>
    <w:rsid w:val="00335B21"/>
    <w:rsid w:val="00337E32"/>
    <w:rsid w:val="00341244"/>
    <w:rsid w:val="00345675"/>
    <w:rsid w:val="00347FA6"/>
    <w:rsid w:val="003509F8"/>
    <w:rsid w:val="00350A7B"/>
    <w:rsid w:val="0035191E"/>
    <w:rsid w:val="00353188"/>
    <w:rsid w:val="00353A32"/>
    <w:rsid w:val="00361BF5"/>
    <w:rsid w:val="003632B5"/>
    <w:rsid w:val="00366C1C"/>
    <w:rsid w:val="00372E73"/>
    <w:rsid w:val="003738A2"/>
    <w:rsid w:val="003757B3"/>
    <w:rsid w:val="00376059"/>
    <w:rsid w:val="003819C3"/>
    <w:rsid w:val="003829EF"/>
    <w:rsid w:val="00382D90"/>
    <w:rsid w:val="00383B45"/>
    <w:rsid w:val="00385D86"/>
    <w:rsid w:val="00386F42"/>
    <w:rsid w:val="00390BF4"/>
    <w:rsid w:val="0039407F"/>
    <w:rsid w:val="0039424A"/>
    <w:rsid w:val="00394908"/>
    <w:rsid w:val="00395D84"/>
    <w:rsid w:val="003A197D"/>
    <w:rsid w:val="003A1D5D"/>
    <w:rsid w:val="003A36ED"/>
    <w:rsid w:val="003A4473"/>
    <w:rsid w:val="003B08AE"/>
    <w:rsid w:val="003B2C26"/>
    <w:rsid w:val="003B3C97"/>
    <w:rsid w:val="003B73C1"/>
    <w:rsid w:val="003B769C"/>
    <w:rsid w:val="003C3042"/>
    <w:rsid w:val="003C31BD"/>
    <w:rsid w:val="003C34FC"/>
    <w:rsid w:val="003C501D"/>
    <w:rsid w:val="003C5F76"/>
    <w:rsid w:val="003D1338"/>
    <w:rsid w:val="003D1419"/>
    <w:rsid w:val="003D53D5"/>
    <w:rsid w:val="003E402B"/>
    <w:rsid w:val="003E53A2"/>
    <w:rsid w:val="003F0E6F"/>
    <w:rsid w:val="003F6796"/>
    <w:rsid w:val="003F6A15"/>
    <w:rsid w:val="0040144B"/>
    <w:rsid w:val="00405C45"/>
    <w:rsid w:val="00412764"/>
    <w:rsid w:val="004154CC"/>
    <w:rsid w:val="00424942"/>
    <w:rsid w:val="00425A74"/>
    <w:rsid w:val="004275FF"/>
    <w:rsid w:val="00431669"/>
    <w:rsid w:val="0043393E"/>
    <w:rsid w:val="00440D0B"/>
    <w:rsid w:val="00441ADF"/>
    <w:rsid w:val="00441CB3"/>
    <w:rsid w:val="00447066"/>
    <w:rsid w:val="0045449F"/>
    <w:rsid w:val="004565AA"/>
    <w:rsid w:val="00456CF9"/>
    <w:rsid w:val="00457B01"/>
    <w:rsid w:val="00460342"/>
    <w:rsid w:val="00461F1C"/>
    <w:rsid w:val="004622F2"/>
    <w:rsid w:val="004625DC"/>
    <w:rsid w:val="0046573F"/>
    <w:rsid w:val="00471923"/>
    <w:rsid w:val="00473A38"/>
    <w:rsid w:val="00474977"/>
    <w:rsid w:val="00475049"/>
    <w:rsid w:val="0047665D"/>
    <w:rsid w:val="0048280F"/>
    <w:rsid w:val="00483DB1"/>
    <w:rsid w:val="00484D55"/>
    <w:rsid w:val="00491D74"/>
    <w:rsid w:val="00492689"/>
    <w:rsid w:val="004A4774"/>
    <w:rsid w:val="004A608A"/>
    <w:rsid w:val="004B0273"/>
    <w:rsid w:val="004B578B"/>
    <w:rsid w:val="004B7CB9"/>
    <w:rsid w:val="004C0767"/>
    <w:rsid w:val="004C7079"/>
    <w:rsid w:val="004C7097"/>
    <w:rsid w:val="004C7E35"/>
    <w:rsid w:val="004D3E9A"/>
    <w:rsid w:val="004D59FF"/>
    <w:rsid w:val="004E1F03"/>
    <w:rsid w:val="004E3D6F"/>
    <w:rsid w:val="0050002F"/>
    <w:rsid w:val="00501EC1"/>
    <w:rsid w:val="00511AC1"/>
    <w:rsid w:val="00511B49"/>
    <w:rsid w:val="005129CA"/>
    <w:rsid w:val="00515BC5"/>
    <w:rsid w:val="00516CED"/>
    <w:rsid w:val="00523871"/>
    <w:rsid w:val="005266F0"/>
    <w:rsid w:val="00530199"/>
    <w:rsid w:val="005331C9"/>
    <w:rsid w:val="00541425"/>
    <w:rsid w:val="00542855"/>
    <w:rsid w:val="0054610D"/>
    <w:rsid w:val="00546771"/>
    <w:rsid w:val="00553712"/>
    <w:rsid w:val="0055489A"/>
    <w:rsid w:val="005608AE"/>
    <w:rsid w:val="00561CBD"/>
    <w:rsid w:val="00563CD0"/>
    <w:rsid w:val="00565052"/>
    <w:rsid w:val="00567290"/>
    <w:rsid w:val="005672D1"/>
    <w:rsid w:val="00571382"/>
    <w:rsid w:val="00571845"/>
    <w:rsid w:val="00577C31"/>
    <w:rsid w:val="00583B38"/>
    <w:rsid w:val="00593777"/>
    <w:rsid w:val="00594332"/>
    <w:rsid w:val="00595801"/>
    <w:rsid w:val="00597155"/>
    <w:rsid w:val="005A1D33"/>
    <w:rsid w:val="005A24FD"/>
    <w:rsid w:val="005A2FA0"/>
    <w:rsid w:val="005A3B6E"/>
    <w:rsid w:val="005A3D52"/>
    <w:rsid w:val="005A5470"/>
    <w:rsid w:val="005A6CFD"/>
    <w:rsid w:val="005B164E"/>
    <w:rsid w:val="005B4BC6"/>
    <w:rsid w:val="005B546F"/>
    <w:rsid w:val="005B56B1"/>
    <w:rsid w:val="005C0E8A"/>
    <w:rsid w:val="005C2037"/>
    <w:rsid w:val="005C3795"/>
    <w:rsid w:val="005C62E5"/>
    <w:rsid w:val="005D1827"/>
    <w:rsid w:val="005D4817"/>
    <w:rsid w:val="005D4B4A"/>
    <w:rsid w:val="005D4D57"/>
    <w:rsid w:val="005D75DA"/>
    <w:rsid w:val="005D79DD"/>
    <w:rsid w:val="005E46A3"/>
    <w:rsid w:val="005E5214"/>
    <w:rsid w:val="005E5ACE"/>
    <w:rsid w:val="005F3530"/>
    <w:rsid w:val="005F4F70"/>
    <w:rsid w:val="005F5C86"/>
    <w:rsid w:val="005F61AE"/>
    <w:rsid w:val="005F697B"/>
    <w:rsid w:val="005F70AD"/>
    <w:rsid w:val="005F7DB6"/>
    <w:rsid w:val="00603E7E"/>
    <w:rsid w:val="006111F3"/>
    <w:rsid w:val="006127F9"/>
    <w:rsid w:val="00615A97"/>
    <w:rsid w:val="00620BD2"/>
    <w:rsid w:val="006230FA"/>
    <w:rsid w:val="00625A9E"/>
    <w:rsid w:val="0063264B"/>
    <w:rsid w:val="00634EFA"/>
    <w:rsid w:val="0063591E"/>
    <w:rsid w:val="00635DC7"/>
    <w:rsid w:val="00636B36"/>
    <w:rsid w:val="00637EC4"/>
    <w:rsid w:val="00644194"/>
    <w:rsid w:val="00655F41"/>
    <w:rsid w:val="00662846"/>
    <w:rsid w:val="00663747"/>
    <w:rsid w:val="00665A7C"/>
    <w:rsid w:val="00671873"/>
    <w:rsid w:val="00676991"/>
    <w:rsid w:val="00680220"/>
    <w:rsid w:val="00681050"/>
    <w:rsid w:val="00681EDF"/>
    <w:rsid w:val="006860E3"/>
    <w:rsid w:val="00687C80"/>
    <w:rsid w:val="00692367"/>
    <w:rsid w:val="0069634F"/>
    <w:rsid w:val="006A11FA"/>
    <w:rsid w:val="006A169C"/>
    <w:rsid w:val="006A3B75"/>
    <w:rsid w:val="006A7820"/>
    <w:rsid w:val="006B0201"/>
    <w:rsid w:val="006B0F3C"/>
    <w:rsid w:val="006B1889"/>
    <w:rsid w:val="006B46CB"/>
    <w:rsid w:val="006B48BD"/>
    <w:rsid w:val="006B5E35"/>
    <w:rsid w:val="006B6C5F"/>
    <w:rsid w:val="006C16E9"/>
    <w:rsid w:val="006C1A54"/>
    <w:rsid w:val="006C4B1D"/>
    <w:rsid w:val="006C6EFF"/>
    <w:rsid w:val="006D2958"/>
    <w:rsid w:val="006D592F"/>
    <w:rsid w:val="006D62D1"/>
    <w:rsid w:val="006E4B6F"/>
    <w:rsid w:val="006E5CB0"/>
    <w:rsid w:val="006F0AD6"/>
    <w:rsid w:val="006F25F7"/>
    <w:rsid w:val="006F2A7B"/>
    <w:rsid w:val="00704614"/>
    <w:rsid w:val="00704778"/>
    <w:rsid w:val="00706F75"/>
    <w:rsid w:val="00707291"/>
    <w:rsid w:val="00710398"/>
    <w:rsid w:val="007106F4"/>
    <w:rsid w:val="00711485"/>
    <w:rsid w:val="00711D0A"/>
    <w:rsid w:val="00716191"/>
    <w:rsid w:val="00720EBD"/>
    <w:rsid w:val="00721F84"/>
    <w:rsid w:val="00722D2E"/>
    <w:rsid w:val="00723B21"/>
    <w:rsid w:val="0073038A"/>
    <w:rsid w:val="0073350B"/>
    <w:rsid w:val="00735C2C"/>
    <w:rsid w:val="007408FE"/>
    <w:rsid w:val="00740E8B"/>
    <w:rsid w:val="0074229D"/>
    <w:rsid w:val="00743350"/>
    <w:rsid w:val="00744438"/>
    <w:rsid w:val="0075228F"/>
    <w:rsid w:val="0075348C"/>
    <w:rsid w:val="00755E01"/>
    <w:rsid w:val="0076018C"/>
    <w:rsid w:val="007628B0"/>
    <w:rsid w:val="00765F40"/>
    <w:rsid w:val="0077087B"/>
    <w:rsid w:val="00770F69"/>
    <w:rsid w:val="007715A5"/>
    <w:rsid w:val="00775AD1"/>
    <w:rsid w:val="007776BD"/>
    <w:rsid w:val="00777752"/>
    <w:rsid w:val="00780A00"/>
    <w:rsid w:val="00782010"/>
    <w:rsid w:val="00790ABF"/>
    <w:rsid w:val="007919E0"/>
    <w:rsid w:val="00795196"/>
    <w:rsid w:val="007A206A"/>
    <w:rsid w:val="007A71C2"/>
    <w:rsid w:val="007A776B"/>
    <w:rsid w:val="007B1623"/>
    <w:rsid w:val="007B41C5"/>
    <w:rsid w:val="007B4BB1"/>
    <w:rsid w:val="007C037F"/>
    <w:rsid w:val="007C0C2A"/>
    <w:rsid w:val="007C4FC1"/>
    <w:rsid w:val="007D3316"/>
    <w:rsid w:val="007D3CBF"/>
    <w:rsid w:val="007E1484"/>
    <w:rsid w:val="007E2F36"/>
    <w:rsid w:val="007E4290"/>
    <w:rsid w:val="007E7D92"/>
    <w:rsid w:val="007F2619"/>
    <w:rsid w:val="007F27A4"/>
    <w:rsid w:val="007F48D7"/>
    <w:rsid w:val="008006C1"/>
    <w:rsid w:val="00801F53"/>
    <w:rsid w:val="008028B7"/>
    <w:rsid w:val="0080302D"/>
    <w:rsid w:val="00803087"/>
    <w:rsid w:val="0080630D"/>
    <w:rsid w:val="008100E9"/>
    <w:rsid w:val="0081082A"/>
    <w:rsid w:val="008159BB"/>
    <w:rsid w:val="00823998"/>
    <w:rsid w:val="00826418"/>
    <w:rsid w:val="00826A52"/>
    <w:rsid w:val="00827970"/>
    <w:rsid w:val="00831AEE"/>
    <w:rsid w:val="0083280A"/>
    <w:rsid w:val="0083539E"/>
    <w:rsid w:val="00847784"/>
    <w:rsid w:val="00852520"/>
    <w:rsid w:val="008552C4"/>
    <w:rsid w:val="008609DE"/>
    <w:rsid w:val="008615AA"/>
    <w:rsid w:val="0087027F"/>
    <w:rsid w:val="00871524"/>
    <w:rsid w:val="00875B8E"/>
    <w:rsid w:val="00880B08"/>
    <w:rsid w:val="00886837"/>
    <w:rsid w:val="00886E76"/>
    <w:rsid w:val="00890CCB"/>
    <w:rsid w:val="00892282"/>
    <w:rsid w:val="00892EC5"/>
    <w:rsid w:val="008A03B9"/>
    <w:rsid w:val="008A258E"/>
    <w:rsid w:val="008A4CC9"/>
    <w:rsid w:val="008A66ED"/>
    <w:rsid w:val="008B255A"/>
    <w:rsid w:val="008B3F43"/>
    <w:rsid w:val="008B538B"/>
    <w:rsid w:val="008C2D99"/>
    <w:rsid w:val="008C2DD7"/>
    <w:rsid w:val="008C34CA"/>
    <w:rsid w:val="008C4056"/>
    <w:rsid w:val="008C4F4C"/>
    <w:rsid w:val="008C579A"/>
    <w:rsid w:val="008C679D"/>
    <w:rsid w:val="008D3911"/>
    <w:rsid w:val="008D588D"/>
    <w:rsid w:val="008D6B81"/>
    <w:rsid w:val="008D7124"/>
    <w:rsid w:val="008F32D9"/>
    <w:rsid w:val="008F3361"/>
    <w:rsid w:val="008F35F1"/>
    <w:rsid w:val="009023C2"/>
    <w:rsid w:val="009028FD"/>
    <w:rsid w:val="009030C6"/>
    <w:rsid w:val="009035BA"/>
    <w:rsid w:val="0090366D"/>
    <w:rsid w:val="0090773E"/>
    <w:rsid w:val="00911E6C"/>
    <w:rsid w:val="00912A5A"/>
    <w:rsid w:val="00915B47"/>
    <w:rsid w:val="00917290"/>
    <w:rsid w:val="00917514"/>
    <w:rsid w:val="00921F48"/>
    <w:rsid w:val="00923691"/>
    <w:rsid w:val="009258BF"/>
    <w:rsid w:val="00930045"/>
    <w:rsid w:val="00931639"/>
    <w:rsid w:val="00931697"/>
    <w:rsid w:val="009331DF"/>
    <w:rsid w:val="009337FD"/>
    <w:rsid w:val="0093399E"/>
    <w:rsid w:val="009339DA"/>
    <w:rsid w:val="00935961"/>
    <w:rsid w:val="00942A8D"/>
    <w:rsid w:val="009533E8"/>
    <w:rsid w:val="00953969"/>
    <w:rsid w:val="00954266"/>
    <w:rsid w:val="00954A29"/>
    <w:rsid w:val="00956A71"/>
    <w:rsid w:val="00957771"/>
    <w:rsid w:val="00970586"/>
    <w:rsid w:val="00971713"/>
    <w:rsid w:val="00976047"/>
    <w:rsid w:val="0097625A"/>
    <w:rsid w:val="00976910"/>
    <w:rsid w:val="00977E97"/>
    <w:rsid w:val="00981325"/>
    <w:rsid w:val="00985F65"/>
    <w:rsid w:val="009862B0"/>
    <w:rsid w:val="00986D2B"/>
    <w:rsid w:val="0099255E"/>
    <w:rsid w:val="009938D1"/>
    <w:rsid w:val="00993916"/>
    <w:rsid w:val="0099681A"/>
    <w:rsid w:val="009A125B"/>
    <w:rsid w:val="009D29FD"/>
    <w:rsid w:val="009D6FD6"/>
    <w:rsid w:val="009D7C16"/>
    <w:rsid w:val="009E0D6A"/>
    <w:rsid w:val="009E2EE9"/>
    <w:rsid w:val="009E4E35"/>
    <w:rsid w:val="009E5BC4"/>
    <w:rsid w:val="009E5CAE"/>
    <w:rsid w:val="009E6B3C"/>
    <w:rsid w:val="009F1869"/>
    <w:rsid w:val="009F32A0"/>
    <w:rsid w:val="009F382D"/>
    <w:rsid w:val="009F555D"/>
    <w:rsid w:val="009F6EB7"/>
    <w:rsid w:val="00A006CC"/>
    <w:rsid w:val="00A007CC"/>
    <w:rsid w:val="00A01275"/>
    <w:rsid w:val="00A01380"/>
    <w:rsid w:val="00A045AD"/>
    <w:rsid w:val="00A07156"/>
    <w:rsid w:val="00A1196E"/>
    <w:rsid w:val="00A13835"/>
    <w:rsid w:val="00A20550"/>
    <w:rsid w:val="00A21D28"/>
    <w:rsid w:val="00A25AC3"/>
    <w:rsid w:val="00A30AE7"/>
    <w:rsid w:val="00A3350E"/>
    <w:rsid w:val="00A33703"/>
    <w:rsid w:val="00A35A44"/>
    <w:rsid w:val="00A377E8"/>
    <w:rsid w:val="00A378A2"/>
    <w:rsid w:val="00A37D97"/>
    <w:rsid w:val="00A411D2"/>
    <w:rsid w:val="00A454BE"/>
    <w:rsid w:val="00A46BB8"/>
    <w:rsid w:val="00A473E7"/>
    <w:rsid w:val="00A5003E"/>
    <w:rsid w:val="00A5364D"/>
    <w:rsid w:val="00A567DA"/>
    <w:rsid w:val="00A60888"/>
    <w:rsid w:val="00A60F6A"/>
    <w:rsid w:val="00A64399"/>
    <w:rsid w:val="00A67A25"/>
    <w:rsid w:val="00A77C5F"/>
    <w:rsid w:val="00A80A1B"/>
    <w:rsid w:val="00A86B9E"/>
    <w:rsid w:val="00A872C6"/>
    <w:rsid w:val="00A90500"/>
    <w:rsid w:val="00A91D7C"/>
    <w:rsid w:val="00A92398"/>
    <w:rsid w:val="00A9306A"/>
    <w:rsid w:val="00A93C63"/>
    <w:rsid w:val="00A97BC2"/>
    <w:rsid w:val="00AA117C"/>
    <w:rsid w:val="00AA25EC"/>
    <w:rsid w:val="00AA48A8"/>
    <w:rsid w:val="00AA4AC1"/>
    <w:rsid w:val="00AB067B"/>
    <w:rsid w:val="00AB26AE"/>
    <w:rsid w:val="00AB3A6B"/>
    <w:rsid w:val="00AC0FD5"/>
    <w:rsid w:val="00AC1CE0"/>
    <w:rsid w:val="00AC1FA8"/>
    <w:rsid w:val="00AC41C4"/>
    <w:rsid w:val="00AC532F"/>
    <w:rsid w:val="00AC55C0"/>
    <w:rsid w:val="00AC56AA"/>
    <w:rsid w:val="00AD1B47"/>
    <w:rsid w:val="00AE6FE5"/>
    <w:rsid w:val="00AE769E"/>
    <w:rsid w:val="00AF09BB"/>
    <w:rsid w:val="00AF529D"/>
    <w:rsid w:val="00B049B1"/>
    <w:rsid w:val="00B04B29"/>
    <w:rsid w:val="00B04FFB"/>
    <w:rsid w:val="00B134A1"/>
    <w:rsid w:val="00B1530D"/>
    <w:rsid w:val="00B21DB0"/>
    <w:rsid w:val="00B22A87"/>
    <w:rsid w:val="00B2774F"/>
    <w:rsid w:val="00B30917"/>
    <w:rsid w:val="00B33BE9"/>
    <w:rsid w:val="00B34BCC"/>
    <w:rsid w:val="00B35454"/>
    <w:rsid w:val="00B42482"/>
    <w:rsid w:val="00B43C32"/>
    <w:rsid w:val="00B46117"/>
    <w:rsid w:val="00B46242"/>
    <w:rsid w:val="00B536C2"/>
    <w:rsid w:val="00B53DA6"/>
    <w:rsid w:val="00B57BCA"/>
    <w:rsid w:val="00B606F4"/>
    <w:rsid w:val="00B64C80"/>
    <w:rsid w:val="00B70152"/>
    <w:rsid w:val="00B71C18"/>
    <w:rsid w:val="00B7242E"/>
    <w:rsid w:val="00B73441"/>
    <w:rsid w:val="00B74390"/>
    <w:rsid w:val="00B77306"/>
    <w:rsid w:val="00B77DDC"/>
    <w:rsid w:val="00B83D93"/>
    <w:rsid w:val="00BA13B6"/>
    <w:rsid w:val="00BA1DD6"/>
    <w:rsid w:val="00BA57C0"/>
    <w:rsid w:val="00BB2079"/>
    <w:rsid w:val="00BB4D15"/>
    <w:rsid w:val="00BC0782"/>
    <w:rsid w:val="00BC2D78"/>
    <w:rsid w:val="00BC52F5"/>
    <w:rsid w:val="00BC5AB1"/>
    <w:rsid w:val="00BD1FE5"/>
    <w:rsid w:val="00BD2386"/>
    <w:rsid w:val="00BD4343"/>
    <w:rsid w:val="00BD7D75"/>
    <w:rsid w:val="00BE0730"/>
    <w:rsid w:val="00BE31CE"/>
    <w:rsid w:val="00BE4088"/>
    <w:rsid w:val="00BE44C5"/>
    <w:rsid w:val="00BE4B1C"/>
    <w:rsid w:val="00BE5E0C"/>
    <w:rsid w:val="00BE601A"/>
    <w:rsid w:val="00BE68CC"/>
    <w:rsid w:val="00BF3183"/>
    <w:rsid w:val="00C01B37"/>
    <w:rsid w:val="00C043BC"/>
    <w:rsid w:val="00C10E01"/>
    <w:rsid w:val="00C128F1"/>
    <w:rsid w:val="00C146E8"/>
    <w:rsid w:val="00C1572A"/>
    <w:rsid w:val="00C1615C"/>
    <w:rsid w:val="00C238B3"/>
    <w:rsid w:val="00C320E1"/>
    <w:rsid w:val="00C35764"/>
    <w:rsid w:val="00C35F4F"/>
    <w:rsid w:val="00C42669"/>
    <w:rsid w:val="00C42BA1"/>
    <w:rsid w:val="00C45B30"/>
    <w:rsid w:val="00C45B99"/>
    <w:rsid w:val="00C539F0"/>
    <w:rsid w:val="00C54994"/>
    <w:rsid w:val="00C56D14"/>
    <w:rsid w:val="00C62837"/>
    <w:rsid w:val="00C636CF"/>
    <w:rsid w:val="00C67E9C"/>
    <w:rsid w:val="00C72CBA"/>
    <w:rsid w:val="00C75721"/>
    <w:rsid w:val="00C761DE"/>
    <w:rsid w:val="00C77F99"/>
    <w:rsid w:val="00C824BB"/>
    <w:rsid w:val="00C84304"/>
    <w:rsid w:val="00C857EA"/>
    <w:rsid w:val="00C90CD1"/>
    <w:rsid w:val="00C92719"/>
    <w:rsid w:val="00C949C0"/>
    <w:rsid w:val="00C97CB5"/>
    <w:rsid w:val="00CA12F0"/>
    <w:rsid w:val="00CA55F5"/>
    <w:rsid w:val="00CA7D33"/>
    <w:rsid w:val="00CB7464"/>
    <w:rsid w:val="00CC3FEB"/>
    <w:rsid w:val="00CD19ED"/>
    <w:rsid w:val="00CD3AC2"/>
    <w:rsid w:val="00CD71C5"/>
    <w:rsid w:val="00CE19BE"/>
    <w:rsid w:val="00CE4554"/>
    <w:rsid w:val="00CE6B06"/>
    <w:rsid w:val="00CE6CE7"/>
    <w:rsid w:val="00CE75D0"/>
    <w:rsid w:val="00CF0866"/>
    <w:rsid w:val="00CF377E"/>
    <w:rsid w:val="00CF7BDA"/>
    <w:rsid w:val="00D01081"/>
    <w:rsid w:val="00D01A60"/>
    <w:rsid w:val="00D04256"/>
    <w:rsid w:val="00D061C8"/>
    <w:rsid w:val="00D06952"/>
    <w:rsid w:val="00D12A49"/>
    <w:rsid w:val="00D132EC"/>
    <w:rsid w:val="00D15D73"/>
    <w:rsid w:val="00D20332"/>
    <w:rsid w:val="00D222A3"/>
    <w:rsid w:val="00D22F30"/>
    <w:rsid w:val="00D25527"/>
    <w:rsid w:val="00D318A2"/>
    <w:rsid w:val="00D404F1"/>
    <w:rsid w:val="00D43092"/>
    <w:rsid w:val="00D43DA6"/>
    <w:rsid w:val="00D47037"/>
    <w:rsid w:val="00D514C2"/>
    <w:rsid w:val="00D51DDB"/>
    <w:rsid w:val="00D525BF"/>
    <w:rsid w:val="00D54370"/>
    <w:rsid w:val="00D569B6"/>
    <w:rsid w:val="00D60868"/>
    <w:rsid w:val="00D64159"/>
    <w:rsid w:val="00D66F47"/>
    <w:rsid w:val="00D73D95"/>
    <w:rsid w:val="00D81611"/>
    <w:rsid w:val="00D816A2"/>
    <w:rsid w:val="00D8305E"/>
    <w:rsid w:val="00D84E91"/>
    <w:rsid w:val="00D93D86"/>
    <w:rsid w:val="00D95B59"/>
    <w:rsid w:val="00D9680C"/>
    <w:rsid w:val="00DA2564"/>
    <w:rsid w:val="00DA521E"/>
    <w:rsid w:val="00DA5378"/>
    <w:rsid w:val="00DA788F"/>
    <w:rsid w:val="00DB507D"/>
    <w:rsid w:val="00DB68F9"/>
    <w:rsid w:val="00DB6EE3"/>
    <w:rsid w:val="00DB719A"/>
    <w:rsid w:val="00DB74B7"/>
    <w:rsid w:val="00DB7830"/>
    <w:rsid w:val="00DB7F29"/>
    <w:rsid w:val="00DC1F2F"/>
    <w:rsid w:val="00DC60AB"/>
    <w:rsid w:val="00DC6B89"/>
    <w:rsid w:val="00DE375D"/>
    <w:rsid w:val="00E106F6"/>
    <w:rsid w:val="00E110D8"/>
    <w:rsid w:val="00E220BA"/>
    <w:rsid w:val="00E223DC"/>
    <w:rsid w:val="00E31FE2"/>
    <w:rsid w:val="00E3452A"/>
    <w:rsid w:val="00E3511A"/>
    <w:rsid w:val="00E36CE1"/>
    <w:rsid w:val="00E43BC8"/>
    <w:rsid w:val="00E4488D"/>
    <w:rsid w:val="00E46398"/>
    <w:rsid w:val="00E46782"/>
    <w:rsid w:val="00E47B72"/>
    <w:rsid w:val="00E47BB9"/>
    <w:rsid w:val="00E51E28"/>
    <w:rsid w:val="00E52000"/>
    <w:rsid w:val="00E5310C"/>
    <w:rsid w:val="00E53767"/>
    <w:rsid w:val="00E55EDD"/>
    <w:rsid w:val="00E568DB"/>
    <w:rsid w:val="00E62593"/>
    <w:rsid w:val="00E65FD8"/>
    <w:rsid w:val="00E67F54"/>
    <w:rsid w:val="00E74149"/>
    <w:rsid w:val="00E7586E"/>
    <w:rsid w:val="00E8001B"/>
    <w:rsid w:val="00E80645"/>
    <w:rsid w:val="00E814B3"/>
    <w:rsid w:val="00E83F80"/>
    <w:rsid w:val="00E86364"/>
    <w:rsid w:val="00E87237"/>
    <w:rsid w:val="00E94985"/>
    <w:rsid w:val="00EA13BF"/>
    <w:rsid w:val="00EA4C7A"/>
    <w:rsid w:val="00EB0C7F"/>
    <w:rsid w:val="00EB1136"/>
    <w:rsid w:val="00EB3AE5"/>
    <w:rsid w:val="00EC1A15"/>
    <w:rsid w:val="00EC46CB"/>
    <w:rsid w:val="00EC62D9"/>
    <w:rsid w:val="00EC7B2E"/>
    <w:rsid w:val="00ED0F97"/>
    <w:rsid w:val="00ED6016"/>
    <w:rsid w:val="00ED70FE"/>
    <w:rsid w:val="00EE63A3"/>
    <w:rsid w:val="00EE68BF"/>
    <w:rsid w:val="00EE6E43"/>
    <w:rsid w:val="00EF0233"/>
    <w:rsid w:val="00EF3798"/>
    <w:rsid w:val="00EF499E"/>
    <w:rsid w:val="00EF6205"/>
    <w:rsid w:val="00EF6A96"/>
    <w:rsid w:val="00F0050B"/>
    <w:rsid w:val="00F0072A"/>
    <w:rsid w:val="00F06430"/>
    <w:rsid w:val="00F07A06"/>
    <w:rsid w:val="00F17CAB"/>
    <w:rsid w:val="00F201A1"/>
    <w:rsid w:val="00F21CF5"/>
    <w:rsid w:val="00F237A9"/>
    <w:rsid w:val="00F24D34"/>
    <w:rsid w:val="00F262D1"/>
    <w:rsid w:val="00F275E1"/>
    <w:rsid w:val="00F302AC"/>
    <w:rsid w:val="00F30878"/>
    <w:rsid w:val="00F35B80"/>
    <w:rsid w:val="00F37055"/>
    <w:rsid w:val="00F37645"/>
    <w:rsid w:val="00F40F57"/>
    <w:rsid w:val="00F43A4F"/>
    <w:rsid w:val="00F44D81"/>
    <w:rsid w:val="00F5003F"/>
    <w:rsid w:val="00F51C26"/>
    <w:rsid w:val="00F523FE"/>
    <w:rsid w:val="00F52B69"/>
    <w:rsid w:val="00F55969"/>
    <w:rsid w:val="00F57E0B"/>
    <w:rsid w:val="00F604FD"/>
    <w:rsid w:val="00F611A4"/>
    <w:rsid w:val="00F62BAA"/>
    <w:rsid w:val="00F6406A"/>
    <w:rsid w:val="00F70015"/>
    <w:rsid w:val="00F702F6"/>
    <w:rsid w:val="00F710B7"/>
    <w:rsid w:val="00F82DB3"/>
    <w:rsid w:val="00F82F92"/>
    <w:rsid w:val="00F8415C"/>
    <w:rsid w:val="00F929A3"/>
    <w:rsid w:val="00F94AA5"/>
    <w:rsid w:val="00F97134"/>
    <w:rsid w:val="00FA1683"/>
    <w:rsid w:val="00FA32A7"/>
    <w:rsid w:val="00FB0002"/>
    <w:rsid w:val="00FB197B"/>
    <w:rsid w:val="00FB1BD0"/>
    <w:rsid w:val="00FB2788"/>
    <w:rsid w:val="00FB6C89"/>
    <w:rsid w:val="00FB7818"/>
    <w:rsid w:val="00FC10E2"/>
    <w:rsid w:val="00FC3A5C"/>
    <w:rsid w:val="00FC4E32"/>
    <w:rsid w:val="00FC6D49"/>
    <w:rsid w:val="00FD1E02"/>
    <w:rsid w:val="00FD217E"/>
    <w:rsid w:val="00FE41E8"/>
    <w:rsid w:val="00FE4DC4"/>
    <w:rsid w:val="00FF3290"/>
    <w:rsid w:val="00FF6FC0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67D1A5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7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val="de-DE"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val="de-DE"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8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60E3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7F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de-D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C245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75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757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7579"/>
    <w:rPr>
      <w:rFonts w:ascii="Calibri" w:eastAsia="Calibri" w:hAnsi="Calibri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75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7579"/>
    <w:rPr>
      <w:rFonts w:ascii="Calibri" w:eastAsia="Calibri" w:hAnsi="Calibri"/>
      <w:b/>
      <w:bCs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7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val="de-DE"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val="de-DE"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8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60E3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7F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de-D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C245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75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757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7579"/>
    <w:rPr>
      <w:rFonts w:ascii="Calibri" w:eastAsia="Calibri" w:hAnsi="Calibri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75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7579"/>
    <w:rPr>
      <w:rFonts w:ascii="Calibri" w:eastAsia="Calibri" w:hAnsi="Calibri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3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7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2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4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43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60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98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70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rica.gaggiato@inglass.it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il@konsen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D6B98C1489464CBD69B1529B9D3517" ma:contentTypeVersion="13" ma:contentTypeDescription="Create a new document." ma:contentTypeScope="" ma:versionID="b430463e1a8ed69755d9da486258b342">
  <xsd:schema xmlns:xsd="http://www.w3.org/2001/XMLSchema" xmlns:xs="http://www.w3.org/2001/XMLSchema" xmlns:p="http://schemas.microsoft.com/office/2006/metadata/properties" xmlns:ns3="bb26955c-33b6-47ef-b98d-0277c4e91f4a" xmlns:ns4="c16ccc84-b932-4602-97fd-4a72819b6e3a" targetNamespace="http://schemas.microsoft.com/office/2006/metadata/properties" ma:root="true" ma:fieldsID="1b2551034e80ad8d89e55dce9c6aa395" ns3:_="" ns4:_="">
    <xsd:import namespace="bb26955c-33b6-47ef-b98d-0277c4e91f4a"/>
    <xsd:import namespace="c16ccc84-b932-4602-97fd-4a72819b6e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6955c-33b6-47ef-b98d-0277c4e91f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ccc84-b932-4602-97fd-4a72819b6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A0FDE-7024-47D5-9E05-FF076139F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D755D3-A51D-4FD7-8AF8-53F1F2E2D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9DF69-7199-42EC-84F2-2EA5231AD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6955c-33b6-47ef-b98d-0277c4e91f4a"/>
    <ds:schemaRef ds:uri="c16ccc84-b932-4602-97fd-4a72819b6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317119-3A69-4DEC-A134-409C94E1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8F74B779.dotm</Template>
  <TotalTime>0</TotalTime>
  <Pages>2</Pages>
  <Words>1084</Words>
  <Characters>1072</Characters>
  <Application>Microsoft Office Word</Application>
  <DocSecurity>0</DocSecurity>
  <Lines>8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Links>
    <vt:vector size="6" baseType="variant"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>http://www.hrsflow.com/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Sposny</dc:creator>
  <cp:lastModifiedBy>Joerg Wolters</cp:lastModifiedBy>
  <cp:revision>40</cp:revision>
  <cp:lastPrinted>2019-09-02T12:16:00Z</cp:lastPrinted>
  <dcterms:created xsi:type="dcterms:W3CDTF">2021-02-19T12:07:00Z</dcterms:created>
  <dcterms:modified xsi:type="dcterms:W3CDTF">2021-03-04T14:02:00Z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0x01010013D6B98C1489464CBD69B1529B9D3517</vt:lpwstr>
  </property>
</Properties>
</file>