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9B4" w14:textId="3DD61BC3" w:rsidR="00F24614" w:rsidRPr="00C133FC" w:rsidRDefault="00F24614" w:rsidP="00DC294A">
      <w:pPr>
        <w:pStyle w:val="Titel"/>
        <w:spacing w:before="240"/>
      </w:pPr>
      <w:bookmarkStart w:id="0" w:name="_Hlk53062384"/>
      <w:r w:rsidRPr="00C133FC">
        <w:t>Press</w:t>
      </w:r>
      <w:r w:rsidR="00C133FC">
        <w:t>emitteilung</w:t>
      </w:r>
    </w:p>
    <w:bookmarkEnd w:id="0"/>
    <w:p w14:paraId="7F4FA558" w14:textId="4627DAA8" w:rsidR="00FA4FC1" w:rsidRDefault="00FA4FC1" w:rsidP="00BC3FEA">
      <w:pPr>
        <w:spacing w:before="120" w:line="240" w:lineRule="auto"/>
        <w:jc w:val="left"/>
        <w:rPr>
          <w:rFonts w:cs="Arial"/>
          <w:b/>
          <w:bCs/>
          <w:szCs w:val="20"/>
        </w:rPr>
      </w:pPr>
      <w:r w:rsidRPr="00FA4FC1">
        <w:rPr>
          <w:rFonts w:cs="Arial"/>
          <w:b/>
          <w:bCs/>
          <w:szCs w:val="20"/>
        </w:rPr>
        <w:t xml:space="preserve">Heißkanalsysteme </w:t>
      </w:r>
      <w:r>
        <w:rPr>
          <w:rFonts w:cs="Arial"/>
          <w:b/>
          <w:bCs/>
          <w:szCs w:val="20"/>
        </w:rPr>
        <w:t xml:space="preserve">von </w:t>
      </w:r>
      <w:r w:rsidRPr="00FA4FC1">
        <w:rPr>
          <w:rFonts w:cs="Arial"/>
          <w:b/>
          <w:bCs/>
          <w:szCs w:val="20"/>
        </w:rPr>
        <w:t>Oerlikon HRSflow verbinden kosteneffiziente Produktion mit präziser Prozesssteuerung</w:t>
      </w:r>
    </w:p>
    <w:p w14:paraId="4653A6DC" w14:textId="0E6CCF0C" w:rsidR="00FD7B46" w:rsidRPr="00C133FC" w:rsidRDefault="00790221" w:rsidP="00BC3FEA">
      <w:pPr>
        <w:spacing w:before="120" w:line="240" w:lineRule="auto"/>
        <w:jc w:val="left"/>
        <w:rPr>
          <w:b/>
          <w:bCs/>
          <w:color w:val="EB0000"/>
          <w:sz w:val="31"/>
          <w:szCs w:val="31"/>
        </w:rPr>
      </w:pPr>
      <w:r w:rsidRPr="00790221">
        <w:rPr>
          <w:b/>
          <w:bCs/>
          <w:color w:val="EB0000"/>
          <w:sz w:val="31"/>
          <w:szCs w:val="31"/>
        </w:rPr>
        <w:t>Heißkanal</w:t>
      </w:r>
      <w:r w:rsidR="001A36AC">
        <w:rPr>
          <w:b/>
          <w:bCs/>
          <w:color w:val="EB0000"/>
          <w:sz w:val="31"/>
          <w:szCs w:val="31"/>
        </w:rPr>
        <w:t xml:space="preserve">technik </w:t>
      </w:r>
      <w:r w:rsidR="00E7294B">
        <w:rPr>
          <w:b/>
          <w:bCs/>
          <w:color w:val="EB0000"/>
          <w:sz w:val="31"/>
          <w:szCs w:val="31"/>
        </w:rPr>
        <w:t xml:space="preserve">für </w:t>
      </w:r>
      <w:r w:rsidR="001A36AC" w:rsidRPr="001A36AC">
        <w:rPr>
          <w:b/>
          <w:bCs/>
          <w:color w:val="EB0000"/>
          <w:sz w:val="31"/>
          <w:szCs w:val="31"/>
        </w:rPr>
        <w:t>höchste Oberflächenqualität</w:t>
      </w:r>
      <w:r w:rsidR="00A43395">
        <w:rPr>
          <w:b/>
          <w:bCs/>
          <w:color w:val="EB0000"/>
          <w:sz w:val="31"/>
          <w:szCs w:val="31"/>
        </w:rPr>
        <w:t xml:space="preserve"> in der Automobilindustrie</w:t>
      </w:r>
    </w:p>
    <w:p w14:paraId="355A2A44" w14:textId="1228D68A" w:rsidR="00055000" w:rsidRDefault="000976F1" w:rsidP="007A76D0">
      <w:pPr>
        <w:spacing w:before="360" w:after="120" w:line="240" w:lineRule="auto"/>
        <w:rPr>
          <w:b/>
          <w:szCs w:val="20"/>
        </w:rPr>
      </w:pPr>
      <w:bookmarkStart w:id="1" w:name="_Hlk110593878"/>
      <w:bookmarkStart w:id="2" w:name="_Hlk110522761"/>
      <w:r w:rsidRPr="000976F1">
        <w:rPr>
          <w:b/>
          <w:szCs w:val="20"/>
        </w:rPr>
        <w:t xml:space="preserve">San Polo di Piave/Italien und Raunheim, </w:t>
      </w:r>
      <w:r>
        <w:rPr>
          <w:b/>
          <w:szCs w:val="20"/>
        </w:rPr>
        <w:t>Februar</w:t>
      </w:r>
      <w:r w:rsidRPr="000976F1">
        <w:rPr>
          <w:b/>
          <w:szCs w:val="20"/>
        </w:rPr>
        <w:t xml:space="preserve"> 2023 –</w:t>
      </w:r>
      <w:r>
        <w:rPr>
          <w:b/>
          <w:szCs w:val="20"/>
        </w:rPr>
        <w:t xml:space="preserve"> Die </w:t>
      </w:r>
      <w:r w:rsidR="00055000" w:rsidRPr="00055000">
        <w:rPr>
          <w:b/>
          <w:szCs w:val="20"/>
        </w:rPr>
        <w:t xml:space="preserve">Heißkanaltechnik </w:t>
      </w:r>
      <w:r w:rsidR="00E7294B">
        <w:rPr>
          <w:b/>
          <w:szCs w:val="20"/>
        </w:rPr>
        <w:t xml:space="preserve">ermöglicht Spritzgussteile mit </w:t>
      </w:r>
      <w:r w:rsidR="00055000" w:rsidRPr="00055000">
        <w:rPr>
          <w:b/>
          <w:szCs w:val="20"/>
        </w:rPr>
        <w:t>höchste</w:t>
      </w:r>
      <w:r w:rsidR="00E7294B">
        <w:rPr>
          <w:b/>
          <w:szCs w:val="20"/>
        </w:rPr>
        <w:t>r</w:t>
      </w:r>
      <w:r w:rsidR="00055000" w:rsidRPr="00055000">
        <w:rPr>
          <w:b/>
          <w:szCs w:val="20"/>
        </w:rPr>
        <w:t xml:space="preserve"> Oberflächenqualität</w:t>
      </w:r>
      <w:r w:rsidR="00E7294B">
        <w:rPr>
          <w:b/>
          <w:szCs w:val="20"/>
        </w:rPr>
        <w:t xml:space="preserve">, wie sie insbesondere die Automobilindustrie fordert. In vielen Anwendungen unterstützen dabei Systeme von </w:t>
      </w:r>
      <w:r w:rsidR="00E7294B" w:rsidRPr="00055000">
        <w:rPr>
          <w:b/>
          <w:szCs w:val="20"/>
        </w:rPr>
        <w:t xml:space="preserve">Oerlikon HRSflow </w:t>
      </w:r>
      <w:r w:rsidR="00E7294B">
        <w:rPr>
          <w:b/>
          <w:szCs w:val="20"/>
        </w:rPr>
        <w:t xml:space="preserve">eine </w:t>
      </w:r>
      <w:r>
        <w:rPr>
          <w:b/>
          <w:szCs w:val="20"/>
        </w:rPr>
        <w:t xml:space="preserve">kosteneffiziente, materialsparende Fertigung </w:t>
      </w:r>
      <w:r w:rsidR="00E7294B">
        <w:rPr>
          <w:b/>
          <w:szCs w:val="20"/>
        </w:rPr>
        <w:t xml:space="preserve">bei zugleich </w:t>
      </w:r>
      <w:r>
        <w:rPr>
          <w:b/>
          <w:szCs w:val="20"/>
        </w:rPr>
        <w:t xml:space="preserve">hoch präziser Prozessführung. Beispiele sind </w:t>
      </w:r>
      <w:r w:rsidR="00055000" w:rsidRPr="00055000">
        <w:rPr>
          <w:b/>
          <w:szCs w:val="20"/>
        </w:rPr>
        <w:t xml:space="preserve">eine </w:t>
      </w:r>
      <w:r>
        <w:rPr>
          <w:b/>
          <w:szCs w:val="20"/>
        </w:rPr>
        <w:t>„</w:t>
      </w:r>
      <w:r w:rsidR="00055000" w:rsidRPr="00055000">
        <w:rPr>
          <w:b/>
          <w:szCs w:val="20"/>
        </w:rPr>
        <w:t>smarte</w:t>
      </w:r>
      <w:r>
        <w:rPr>
          <w:b/>
          <w:szCs w:val="20"/>
        </w:rPr>
        <w:t>“</w:t>
      </w:r>
      <w:r w:rsidR="00055000" w:rsidRPr="00055000">
        <w:rPr>
          <w:b/>
          <w:szCs w:val="20"/>
        </w:rPr>
        <w:t xml:space="preserve"> Pkw-Rückwand in 2K-Technologie sowie </w:t>
      </w:r>
      <w:r w:rsidR="00E7294B">
        <w:rPr>
          <w:b/>
          <w:szCs w:val="20"/>
        </w:rPr>
        <w:t xml:space="preserve">spritzgegossene </w:t>
      </w:r>
      <w:r w:rsidR="00E7294B" w:rsidRPr="00055000">
        <w:rPr>
          <w:b/>
          <w:szCs w:val="20"/>
        </w:rPr>
        <w:t>Lichtleitelemente</w:t>
      </w:r>
      <w:r w:rsidR="00E7294B">
        <w:rPr>
          <w:b/>
          <w:szCs w:val="20"/>
        </w:rPr>
        <w:t>,</w:t>
      </w:r>
      <w:r w:rsidR="00E7294B" w:rsidRPr="00055000">
        <w:rPr>
          <w:b/>
          <w:szCs w:val="20"/>
        </w:rPr>
        <w:t xml:space="preserve"> </w:t>
      </w:r>
      <w:r w:rsidR="00E7294B">
        <w:rPr>
          <w:b/>
          <w:szCs w:val="20"/>
        </w:rPr>
        <w:t xml:space="preserve">für die die </w:t>
      </w:r>
      <w:r w:rsidR="00055000" w:rsidRPr="00055000">
        <w:rPr>
          <w:b/>
          <w:szCs w:val="20"/>
        </w:rPr>
        <w:t>neu</w:t>
      </w:r>
      <w:r>
        <w:rPr>
          <w:b/>
          <w:szCs w:val="20"/>
        </w:rPr>
        <w:t>e</w:t>
      </w:r>
      <w:r w:rsidR="00E7294B">
        <w:rPr>
          <w:b/>
          <w:szCs w:val="20"/>
        </w:rPr>
        <w:t>n,</w:t>
      </w:r>
      <w:r>
        <w:rPr>
          <w:b/>
          <w:szCs w:val="20"/>
        </w:rPr>
        <w:t xml:space="preserve"> </w:t>
      </w:r>
      <w:r w:rsidR="00055000" w:rsidRPr="00055000">
        <w:rPr>
          <w:b/>
          <w:szCs w:val="20"/>
        </w:rPr>
        <w:t>zum Patent angemeldeten CTC-Anguss</w:t>
      </w:r>
      <w:r w:rsidR="00055000">
        <w:rPr>
          <w:b/>
          <w:szCs w:val="20"/>
        </w:rPr>
        <w:t>eins</w:t>
      </w:r>
      <w:r w:rsidR="00E7294B">
        <w:rPr>
          <w:b/>
          <w:szCs w:val="20"/>
        </w:rPr>
        <w:t>ätze zum Einsatz kommen</w:t>
      </w:r>
      <w:r w:rsidR="00055000" w:rsidRPr="00055000">
        <w:rPr>
          <w:b/>
          <w:szCs w:val="20"/>
        </w:rPr>
        <w:t xml:space="preserve">. </w:t>
      </w:r>
      <w:r w:rsidR="000E6230">
        <w:rPr>
          <w:b/>
          <w:szCs w:val="20"/>
        </w:rPr>
        <w:t>D</w:t>
      </w:r>
      <w:r w:rsidR="000E6230" w:rsidRPr="00055000">
        <w:rPr>
          <w:b/>
          <w:szCs w:val="20"/>
        </w:rPr>
        <w:t xml:space="preserve">ie Vorteile der </w:t>
      </w:r>
      <w:r w:rsidR="000E6230">
        <w:rPr>
          <w:b/>
          <w:szCs w:val="20"/>
        </w:rPr>
        <w:t xml:space="preserve">unternehmenseigenen </w:t>
      </w:r>
      <w:r w:rsidR="000E6230" w:rsidRPr="00055000">
        <w:rPr>
          <w:b/>
          <w:szCs w:val="20"/>
        </w:rPr>
        <w:t xml:space="preserve">FLEXflow-Technologie mit </w:t>
      </w:r>
      <w:proofErr w:type="spellStart"/>
      <w:r w:rsidR="000E6230" w:rsidRPr="00055000">
        <w:rPr>
          <w:b/>
          <w:szCs w:val="20"/>
        </w:rPr>
        <w:t>servogesteuerte</w:t>
      </w:r>
      <w:r w:rsidR="000E6230">
        <w:rPr>
          <w:b/>
          <w:szCs w:val="20"/>
        </w:rPr>
        <w:t>r</w:t>
      </w:r>
      <w:proofErr w:type="spellEnd"/>
      <w:r w:rsidR="000E6230" w:rsidRPr="00055000">
        <w:rPr>
          <w:b/>
          <w:szCs w:val="20"/>
        </w:rPr>
        <w:t xml:space="preserve"> Nadelpositionierung</w:t>
      </w:r>
      <w:r w:rsidR="000E6230">
        <w:rPr>
          <w:b/>
          <w:szCs w:val="20"/>
        </w:rPr>
        <w:t xml:space="preserve"> zeigen darüber hinaus </w:t>
      </w:r>
      <w:r w:rsidR="00193E15">
        <w:rPr>
          <w:b/>
          <w:szCs w:val="20"/>
        </w:rPr>
        <w:t xml:space="preserve">das </w:t>
      </w:r>
      <w:r w:rsidR="00193E15" w:rsidRPr="00055000">
        <w:rPr>
          <w:b/>
          <w:szCs w:val="20"/>
        </w:rPr>
        <w:t xml:space="preserve">Kaskadenspritzgießen von Scheinwerferabdeckungen sowie </w:t>
      </w:r>
      <w:r w:rsidR="00193E15">
        <w:rPr>
          <w:b/>
          <w:szCs w:val="20"/>
        </w:rPr>
        <w:t xml:space="preserve">das </w:t>
      </w:r>
      <w:proofErr w:type="spellStart"/>
      <w:r w:rsidR="000E6230">
        <w:rPr>
          <w:b/>
          <w:szCs w:val="20"/>
        </w:rPr>
        <w:t>Hinterspritzen</w:t>
      </w:r>
      <w:proofErr w:type="spellEnd"/>
      <w:r w:rsidR="000E6230">
        <w:rPr>
          <w:b/>
          <w:szCs w:val="20"/>
        </w:rPr>
        <w:t xml:space="preserve"> von Folien </w:t>
      </w:r>
      <w:r w:rsidR="00193E15" w:rsidRPr="00055000">
        <w:rPr>
          <w:b/>
          <w:szCs w:val="20"/>
        </w:rPr>
        <w:t>in einer Leichtbauanwendung</w:t>
      </w:r>
      <w:r w:rsidR="00193E15">
        <w:rPr>
          <w:b/>
          <w:szCs w:val="20"/>
        </w:rPr>
        <w:t>.</w:t>
      </w:r>
    </w:p>
    <w:p w14:paraId="78075668" w14:textId="6542E11A" w:rsidR="00EB6332" w:rsidRPr="007F5983" w:rsidRDefault="00EB6332" w:rsidP="001A36AC">
      <w:pPr>
        <w:spacing w:line="240" w:lineRule="auto"/>
        <w:rPr>
          <w:rFonts w:cs="Arial"/>
          <w:b/>
          <w:bCs/>
          <w:szCs w:val="20"/>
        </w:rPr>
      </w:pPr>
      <w:r w:rsidRPr="004A6F1C">
        <w:rPr>
          <w:rFonts w:cs="Arial"/>
          <w:b/>
          <w:bCs/>
          <w:szCs w:val="20"/>
          <w:lang w:val="en-US"/>
        </w:rPr>
        <w:t>„Smart</w:t>
      </w:r>
      <w:r w:rsidR="007F5983" w:rsidRPr="004A6F1C">
        <w:rPr>
          <w:rFonts w:cs="Arial"/>
          <w:b/>
          <w:bCs/>
          <w:szCs w:val="20"/>
          <w:lang w:val="en-US"/>
        </w:rPr>
        <w:t>-</w:t>
      </w:r>
      <w:proofErr w:type="gramStart"/>
      <w:r w:rsidR="007F5983" w:rsidRPr="004A6F1C">
        <w:rPr>
          <w:rFonts w:cs="Arial"/>
          <w:b/>
          <w:bCs/>
          <w:szCs w:val="20"/>
          <w:lang w:val="en-US"/>
        </w:rPr>
        <w:t>Panel</w:t>
      </w:r>
      <w:r w:rsidRPr="004A6F1C">
        <w:rPr>
          <w:rFonts w:cs="Arial"/>
          <w:b/>
          <w:bCs/>
          <w:szCs w:val="20"/>
          <w:lang w:val="en-US"/>
        </w:rPr>
        <w:t xml:space="preserve">“ </w:t>
      </w:r>
      <w:proofErr w:type="spellStart"/>
      <w:r w:rsidR="007F5983" w:rsidRPr="004A6F1C">
        <w:rPr>
          <w:rFonts w:cs="Arial"/>
          <w:b/>
          <w:bCs/>
          <w:szCs w:val="20"/>
          <w:lang w:val="en-US"/>
        </w:rPr>
        <w:t>Heckklappen</w:t>
      </w:r>
      <w:proofErr w:type="spellEnd"/>
      <w:proofErr w:type="gramEnd"/>
      <w:r w:rsidR="004A6F1C">
        <w:rPr>
          <w:rFonts w:cs="Arial"/>
          <w:b/>
          <w:bCs/>
          <w:szCs w:val="20"/>
          <w:lang w:val="en-US"/>
        </w:rPr>
        <w:t>-</w:t>
      </w:r>
      <w:r w:rsidR="004A6F1C" w:rsidRPr="004A6F1C">
        <w:rPr>
          <w:rFonts w:cs="Arial"/>
          <w:b/>
          <w:bCs/>
          <w:szCs w:val="20"/>
          <w:lang w:val="en-US"/>
        </w:rPr>
        <w:t>Modul</w:t>
      </w:r>
      <w:r w:rsidR="004A6F1C" w:rsidRPr="001A36AC">
        <w:rPr>
          <w:rFonts w:cs="Arial"/>
          <w:b/>
          <w:bCs/>
          <w:szCs w:val="20"/>
          <w:lang w:val="en-US"/>
        </w:rPr>
        <w:t xml:space="preserve"> </w:t>
      </w:r>
    </w:p>
    <w:p w14:paraId="332503A6" w14:textId="57B19416" w:rsidR="00055000" w:rsidRDefault="000E6230" w:rsidP="007A76D0">
      <w:pPr>
        <w:spacing w:after="12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Tragendes Element eine</w:t>
      </w:r>
      <w:r w:rsidR="004A6F1C">
        <w:rPr>
          <w:rFonts w:cs="Arial"/>
          <w:bCs/>
          <w:szCs w:val="20"/>
        </w:rPr>
        <w:t>s</w:t>
      </w:r>
      <w:r>
        <w:rPr>
          <w:rFonts w:cs="Arial"/>
          <w:bCs/>
          <w:szCs w:val="20"/>
        </w:rPr>
        <w:t xml:space="preserve"> </w:t>
      </w:r>
      <w:r w:rsidR="00193E15">
        <w:rPr>
          <w:rFonts w:cs="Arial"/>
          <w:bCs/>
          <w:szCs w:val="20"/>
        </w:rPr>
        <w:t>„</w:t>
      </w:r>
      <w:r w:rsidR="00055000" w:rsidRPr="00055000">
        <w:rPr>
          <w:rFonts w:cs="Arial"/>
          <w:bCs/>
          <w:szCs w:val="20"/>
        </w:rPr>
        <w:t>smarte</w:t>
      </w:r>
      <w:r>
        <w:rPr>
          <w:rFonts w:cs="Arial"/>
          <w:bCs/>
          <w:szCs w:val="20"/>
        </w:rPr>
        <w:t>n</w:t>
      </w:r>
      <w:r w:rsidR="00193E15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 xml:space="preserve">, </w:t>
      </w:r>
      <w:r w:rsidRPr="00055000">
        <w:rPr>
          <w:rFonts w:cs="Arial"/>
          <w:bCs/>
          <w:szCs w:val="20"/>
        </w:rPr>
        <w:t>in 2K-Technik</w:t>
      </w:r>
      <w:r>
        <w:rPr>
          <w:rFonts w:cs="Arial"/>
          <w:bCs/>
          <w:szCs w:val="20"/>
        </w:rPr>
        <w:t xml:space="preserve"> </w:t>
      </w:r>
      <w:r w:rsidR="00CE4E43">
        <w:rPr>
          <w:rFonts w:cs="Arial"/>
          <w:bCs/>
          <w:szCs w:val="20"/>
        </w:rPr>
        <w:t>ausgeführte</w:t>
      </w:r>
      <w:r w:rsidR="004A6F1C">
        <w:rPr>
          <w:rFonts w:cs="Arial"/>
          <w:bCs/>
          <w:szCs w:val="20"/>
        </w:rPr>
        <w:t>n</w:t>
      </w:r>
      <w:r w:rsidR="00CE4E43">
        <w:rPr>
          <w:rFonts w:cs="Arial"/>
          <w:bCs/>
          <w:szCs w:val="20"/>
        </w:rPr>
        <w:t xml:space="preserve"> </w:t>
      </w:r>
      <w:r w:rsidRPr="00055000">
        <w:rPr>
          <w:rFonts w:cs="Arial"/>
          <w:bCs/>
          <w:szCs w:val="20"/>
        </w:rPr>
        <w:t>Pkw-</w:t>
      </w:r>
      <w:r w:rsidR="004A6F1C">
        <w:rPr>
          <w:rFonts w:cs="Arial"/>
          <w:bCs/>
          <w:szCs w:val="20"/>
        </w:rPr>
        <w:t xml:space="preserve">Heckklappen-Moduls </w:t>
      </w:r>
      <w:r>
        <w:rPr>
          <w:rFonts w:cs="Arial"/>
          <w:bCs/>
          <w:szCs w:val="20"/>
        </w:rPr>
        <w:t xml:space="preserve">ist </w:t>
      </w:r>
      <w:r w:rsidRPr="00055000">
        <w:rPr>
          <w:rFonts w:cs="Arial"/>
          <w:bCs/>
          <w:szCs w:val="20"/>
        </w:rPr>
        <w:t xml:space="preserve">ein </w:t>
      </w:r>
      <w:r w:rsidR="00CE4E43">
        <w:rPr>
          <w:rFonts w:cs="Arial"/>
          <w:bCs/>
          <w:szCs w:val="20"/>
        </w:rPr>
        <w:t xml:space="preserve">Rahmen aus PC/ABS. Dieser wird im ersten Schritt mit einem </w:t>
      </w:r>
      <w:r w:rsidRPr="007A76D0">
        <w:rPr>
          <w:rFonts w:cs="Arial"/>
          <w:bCs/>
          <w:szCs w:val="20"/>
        </w:rPr>
        <w:t>hydraulische</w:t>
      </w:r>
      <w:r w:rsidR="00CE4E43">
        <w:rPr>
          <w:rFonts w:cs="Arial"/>
          <w:bCs/>
          <w:szCs w:val="20"/>
        </w:rPr>
        <w:t>n Heißkanals</w:t>
      </w:r>
      <w:r w:rsidRPr="007A76D0">
        <w:rPr>
          <w:rFonts w:cs="Arial"/>
          <w:bCs/>
          <w:szCs w:val="20"/>
        </w:rPr>
        <w:t xml:space="preserve">ystem von Oerlikon HRSflow </w:t>
      </w:r>
      <w:r w:rsidR="00CE4E43">
        <w:rPr>
          <w:rFonts w:cs="Arial"/>
          <w:bCs/>
          <w:szCs w:val="20"/>
        </w:rPr>
        <w:t xml:space="preserve">mit zwei Anspritzpunkten spritzgegossen. Im zweiten Schritt erfolgt das Umspritzen </w:t>
      </w:r>
      <w:r w:rsidR="00055000" w:rsidRPr="00055000">
        <w:rPr>
          <w:rFonts w:cs="Arial"/>
          <w:bCs/>
          <w:szCs w:val="20"/>
        </w:rPr>
        <w:t>mit PMMA oder alternativ PC</w:t>
      </w:r>
      <w:r w:rsidR="00CE4E43">
        <w:rPr>
          <w:rFonts w:cs="Arial"/>
          <w:bCs/>
          <w:szCs w:val="20"/>
        </w:rPr>
        <w:t xml:space="preserve"> </w:t>
      </w:r>
      <w:r w:rsidR="00055000" w:rsidRPr="00055000">
        <w:rPr>
          <w:rFonts w:cs="Arial"/>
          <w:bCs/>
          <w:szCs w:val="20"/>
        </w:rPr>
        <w:t>mit</w:t>
      </w:r>
      <w:r w:rsidR="00CE4E43">
        <w:rPr>
          <w:rFonts w:cs="Arial"/>
          <w:bCs/>
          <w:szCs w:val="20"/>
        </w:rPr>
        <w:t>tels</w:t>
      </w:r>
      <w:r w:rsidR="00055000" w:rsidRPr="00055000">
        <w:rPr>
          <w:rFonts w:cs="Arial"/>
          <w:bCs/>
          <w:szCs w:val="20"/>
        </w:rPr>
        <w:t xml:space="preserve"> einer Einzeldüse aus der Ga-Serie. </w:t>
      </w:r>
      <w:r w:rsidR="00D65091">
        <w:rPr>
          <w:rFonts w:cs="Arial"/>
          <w:bCs/>
          <w:szCs w:val="20"/>
        </w:rPr>
        <w:t>Zuletzt</w:t>
      </w:r>
      <w:r w:rsidR="00055000" w:rsidRPr="00055000">
        <w:rPr>
          <w:rFonts w:cs="Arial"/>
          <w:bCs/>
          <w:szCs w:val="20"/>
        </w:rPr>
        <w:t xml:space="preserve"> wird das </w:t>
      </w:r>
      <w:r w:rsidR="004A6F1C">
        <w:rPr>
          <w:rFonts w:cs="Arial"/>
          <w:bCs/>
          <w:szCs w:val="20"/>
        </w:rPr>
        <w:t>Modul</w:t>
      </w:r>
      <w:r w:rsidR="00055000" w:rsidRPr="00055000">
        <w:rPr>
          <w:rFonts w:cs="Arial"/>
          <w:bCs/>
          <w:szCs w:val="20"/>
        </w:rPr>
        <w:t xml:space="preserve"> direkt im Werkzeug mit einer kapazitiven</w:t>
      </w:r>
      <w:r w:rsidR="00055000">
        <w:rPr>
          <w:rFonts w:cs="Arial"/>
          <w:bCs/>
          <w:szCs w:val="20"/>
        </w:rPr>
        <w:t xml:space="preserve"> und zugleich </w:t>
      </w:r>
      <w:r w:rsidR="00055000" w:rsidRPr="00055000">
        <w:rPr>
          <w:rFonts w:cs="Arial"/>
          <w:bCs/>
          <w:szCs w:val="20"/>
        </w:rPr>
        <w:t xml:space="preserve">ästhetisch </w:t>
      </w:r>
      <w:r w:rsidR="00055000">
        <w:rPr>
          <w:rFonts w:cs="Arial"/>
          <w:bCs/>
          <w:szCs w:val="20"/>
        </w:rPr>
        <w:t xml:space="preserve">anspruchsvollen </w:t>
      </w:r>
      <w:r w:rsidR="00055000" w:rsidRPr="00055000">
        <w:rPr>
          <w:rFonts w:cs="Arial"/>
          <w:bCs/>
          <w:szCs w:val="20"/>
        </w:rPr>
        <w:t xml:space="preserve">Folie dekoriert. Neben Oerlikon HRSflow trugen </w:t>
      </w:r>
      <w:r w:rsidR="00055000" w:rsidRPr="00D65091">
        <w:rPr>
          <w:rFonts w:cs="Arial"/>
          <w:bCs/>
          <w:szCs w:val="20"/>
        </w:rPr>
        <w:t>auch Kurz, ENGEL und Schöfer zu</w:t>
      </w:r>
      <w:r w:rsidR="00CE4E43" w:rsidRPr="00D65091">
        <w:rPr>
          <w:rFonts w:cs="Arial"/>
          <w:bCs/>
          <w:szCs w:val="20"/>
        </w:rPr>
        <w:t>r</w:t>
      </w:r>
      <w:r w:rsidR="00CE4E43">
        <w:rPr>
          <w:rFonts w:cs="Arial"/>
          <w:bCs/>
          <w:szCs w:val="20"/>
        </w:rPr>
        <w:t xml:space="preserve"> Realisierung </w:t>
      </w:r>
      <w:r w:rsidR="00055000" w:rsidRPr="00055000">
        <w:rPr>
          <w:rFonts w:cs="Arial"/>
          <w:bCs/>
          <w:szCs w:val="20"/>
        </w:rPr>
        <w:t>dieses innovativen Projekts bei, das aufgrund der komplexen Anforderungen unter anderem umfangreiche rheologische Berechnungen erforderte.</w:t>
      </w:r>
    </w:p>
    <w:bookmarkEnd w:id="1"/>
    <w:bookmarkEnd w:id="2"/>
    <w:p w14:paraId="24112BB1" w14:textId="6AC7C4C6" w:rsidR="00EB6332" w:rsidRPr="007F5983" w:rsidRDefault="00EB6332" w:rsidP="001A36AC">
      <w:pPr>
        <w:spacing w:line="240" w:lineRule="auto"/>
        <w:rPr>
          <w:rFonts w:cs="Arial"/>
          <w:b/>
          <w:bCs/>
          <w:szCs w:val="20"/>
        </w:rPr>
      </w:pPr>
      <w:r w:rsidRPr="004A6F1C">
        <w:rPr>
          <w:rFonts w:cs="Arial"/>
          <w:b/>
          <w:bCs/>
          <w:szCs w:val="20"/>
        </w:rPr>
        <w:t>Lichtführende</w:t>
      </w:r>
      <w:r w:rsidR="008A3959" w:rsidRPr="004A6F1C">
        <w:rPr>
          <w:rFonts w:cs="Arial"/>
          <w:b/>
          <w:bCs/>
          <w:szCs w:val="20"/>
        </w:rPr>
        <w:t>s</w:t>
      </w:r>
      <w:r w:rsidR="007F5983" w:rsidRPr="004A6F1C">
        <w:rPr>
          <w:rFonts w:cs="Arial"/>
          <w:b/>
          <w:bCs/>
          <w:szCs w:val="20"/>
        </w:rPr>
        <w:t xml:space="preserve"> Front-</w:t>
      </w:r>
      <w:r w:rsidRPr="004A6F1C">
        <w:rPr>
          <w:rFonts w:cs="Arial"/>
          <w:b/>
          <w:bCs/>
          <w:szCs w:val="20"/>
        </w:rPr>
        <w:t>Element</w:t>
      </w:r>
    </w:p>
    <w:p w14:paraId="1347964A" w14:textId="4F50953B" w:rsidR="008A3959" w:rsidRDefault="00CE4E43" w:rsidP="008A3959">
      <w:pPr>
        <w:spacing w:after="12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Für das Spritzgießen eines </w:t>
      </w:r>
      <w:r w:rsidR="004A6F1C">
        <w:rPr>
          <w:rFonts w:cs="Arial"/>
          <w:bCs/>
          <w:szCs w:val="20"/>
        </w:rPr>
        <w:t>l</w:t>
      </w:r>
      <w:r w:rsidR="004A6F1C" w:rsidRPr="004A6F1C">
        <w:rPr>
          <w:rFonts w:cs="Arial"/>
          <w:bCs/>
          <w:szCs w:val="20"/>
        </w:rPr>
        <w:t>ichtführende</w:t>
      </w:r>
      <w:r w:rsidR="004A6F1C">
        <w:rPr>
          <w:rFonts w:cs="Arial"/>
          <w:bCs/>
          <w:szCs w:val="20"/>
        </w:rPr>
        <w:t>n</w:t>
      </w:r>
      <w:r w:rsidR="004A6F1C" w:rsidRPr="004A6F1C">
        <w:rPr>
          <w:rFonts w:cs="Arial"/>
          <w:bCs/>
          <w:szCs w:val="20"/>
        </w:rPr>
        <w:t xml:space="preserve"> </w:t>
      </w:r>
      <w:r w:rsidR="004A6F1C">
        <w:rPr>
          <w:rFonts w:cs="Arial"/>
          <w:bCs/>
          <w:szCs w:val="20"/>
        </w:rPr>
        <w:t>Kfz-</w:t>
      </w:r>
      <w:r w:rsidR="004A6F1C" w:rsidRPr="004A6F1C">
        <w:rPr>
          <w:rFonts w:cs="Arial"/>
          <w:bCs/>
          <w:szCs w:val="20"/>
        </w:rPr>
        <w:t>Front-Element</w:t>
      </w:r>
      <w:r w:rsidR="004A6F1C">
        <w:rPr>
          <w:rFonts w:cs="Arial"/>
          <w:bCs/>
          <w:szCs w:val="20"/>
        </w:rPr>
        <w:t>s</w:t>
      </w:r>
      <w:r w:rsidR="004A6F1C" w:rsidRPr="004A6F1C">
        <w:rPr>
          <w:rFonts w:cs="Arial"/>
          <w:bCs/>
          <w:szCs w:val="20"/>
        </w:rPr>
        <w:t xml:space="preserve"> </w:t>
      </w:r>
      <w:r w:rsidR="00172A95">
        <w:rPr>
          <w:rFonts w:cs="Arial"/>
          <w:bCs/>
          <w:szCs w:val="20"/>
        </w:rPr>
        <w:t xml:space="preserve">bietet </w:t>
      </w:r>
      <w:r>
        <w:rPr>
          <w:rFonts w:cs="Arial"/>
          <w:bCs/>
          <w:szCs w:val="20"/>
        </w:rPr>
        <w:t xml:space="preserve">der </w:t>
      </w:r>
      <w:r w:rsidR="001B47E3">
        <w:rPr>
          <w:rFonts w:cs="Arial"/>
          <w:bCs/>
          <w:szCs w:val="20"/>
        </w:rPr>
        <w:t>zum Patent angemeldete</w:t>
      </w:r>
      <w:r w:rsidR="00193E15">
        <w:rPr>
          <w:rFonts w:cs="Arial"/>
          <w:bCs/>
          <w:szCs w:val="20"/>
        </w:rPr>
        <w:t xml:space="preserve"> </w:t>
      </w:r>
      <w:r w:rsidR="008A3959" w:rsidRPr="008A3959">
        <w:rPr>
          <w:rFonts w:cs="Arial"/>
          <w:bCs/>
          <w:szCs w:val="20"/>
        </w:rPr>
        <w:t xml:space="preserve">CTC-Angusseinsatz </w:t>
      </w:r>
      <w:r w:rsidR="00193E15">
        <w:rPr>
          <w:rFonts w:cs="Arial"/>
          <w:bCs/>
          <w:szCs w:val="20"/>
        </w:rPr>
        <w:t>von Oerlikon HRSflow</w:t>
      </w:r>
      <w:r>
        <w:rPr>
          <w:rFonts w:cs="Arial"/>
          <w:bCs/>
          <w:szCs w:val="20"/>
        </w:rPr>
        <w:t xml:space="preserve"> optimale </w:t>
      </w:r>
      <w:r w:rsidR="00172A95">
        <w:rPr>
          <w:rFonts w:cs="Arial"/>
          <w:bCs/>
          <w:szCs w:val="20"/>
        </w:rPr>
        <w:t>Eigenschaften</w:t>
      </w:r>
      <w:r>
        <w:rPr>
          <w:rFonts w:cs="Arial"/>
          <w:bCs/>
          <w:szCs w:val="20"/>
        </w:rPr>
        <w:t>. D</w:t>
      </w:r>
      <w:r w:rsidR="00D6637E">
        <w:rPr>
          <w:rFonts w:cs="Arial"/>
          <w:bCs/>
          <w:szCs w:val="20"/>
        </w:rPr>
        <w:t xml:space="preserve">er gewählte </w:t>
      </w:r>
      <w:r w:rsidR="008A3959" w:rsidRPr="008A3959">
        <w:rPr>
          <w:rFonts w:cs="Arial"/>
          <w:bCs/>
          <w:szCs w:val="20"/>
        </w:rPr>
        <w:t xml:space="preserve">Stahl </w:t>
      </w:r>
      <w:r>
        <w:rPr>
          <w:rFonts w:cs="Arial"/>
          <w:bCs/>
          <w:szCs w:val="20"/>
        </w:rPr>
        <w:t xml:space="preserve">sorgt </w:t>
      </w:r>
      <w:r w:rsidR="00D6637E">
        <w:rPr>
          <w:rFonts w:cs="Arial"/>
          <w:bCs/>
          <w:szCs w:val="20"/>
        </w:rPr>
        <w:t xml:space="preserve">für sehr gute </w:t>
      </w:r>
      <w:r w:rsidR="008A3959" w:rsidRPr="008A3959">
        <w:rPr>
          <w:rFonts w:cs="Arial"/>
          <w:bCs/>
          <w:szCs w:val="20"/>
        </w:rPr>
        <w:t xml:space="preserve">mechanische Eigenschaften </w:t>
      </w:r>
      <w:r w:rsidR="00D6637E">
        <w:rPr>
          <w:rFonts w:cs="Arial"/>
          <w:bCs/>
          <w:szCs w:val="20"/>
        </w:rPr>
        <w:t xml:space="preserve">bei zugleich </w:t>
      </w:r>
      <w:r w:rsidR="008A3959">
        <w:rPr>
          <w:rFonts w:cs="Arial"/>
          <w:bCs/>
          <w:szCs w:val="20"/>
        </w:rPr>
        <w:t xml:space="preserve">hoher </w:t>
      </w:r>
      <w:r w:rsidR="008A3959" w:rsidRPr="008A3959">
        <w:rPr>
          <w:rFonts w:cs="Arial"/>
          <w:bCs/>
          <w:szCs w:val="20"/>
        </w:rPr>
        <w:t>Verschleißfestigkeit</w:t>
      </w:r>
      <w:r w:rsidR="00172A95">
        <w:rPr>
          <w:rFonts w:cs="Arial"/>
          <w:bCs/>
          <w:szCs w:val="20"/>
        </w:rPr>
        <w:t xml:space="preserve">. Zudem lässt sich </w:t>
      </w:r>
      <w:r w:rsidR="00172A95" w:rsidRPr="008A3959">
        <w:rPr>
          <w:rFonts w:cs="Arial"/>
          <w:bCs/>
          <w:szCs w:val="20"/>
        </w:rPr>
        <w:t>Grat</w:t>
      </w:r>
      <w:r w:rsidR="00172A95">
        <w:rPr>
          <w:rFonts w:cs="Arial"/>
          <w:bCs/>
          <w:szCs w:val="20"/>
        </w:rPr>
        <w:t xml:space="preserve">bildung </w:t>
      </w:r>
      <w:r>
        <w:rPr>
          <w:rFonts w:cs="Arial"/>
          <w:bCs/>
          <w:szCs w:val="20"/>
        </w:rPr>
        <w:t>d</w:t>
      </w:r>
      <w:r w:rsidR="00D6637E">
        <w:rPr>
          <w:rFonts w:cs="Arial"/>
          <w:bCs/>
          <w:szCs w:val="20"/>
        </w:rPr>
        <w:t xml:space="preserve">ank einer </w:t>
      </w:r>
      <w:r w:rsidR="008A3959" w:rsidRPr="008A3959">
        <w:rPr>
          <w:rFonts w:cs="Arial"/>
          <w:bCs/>
          <w:szCs w:val="20"/>
        </w:rPr>
        <w:t>optimale</w:t>
      </w:r>
      <w:r w:rsidR="00D6637E">
        <w:rPr>
          <w:rFonts w:cs="Arial"/>
          <w:bCs/>
          <w:szCs w:val="20"/>
        </w:rPr>
        <w:t>n</w:t>
      </w:r>
      <w:r w:rsidR="008A3959" w:rsidRPr="008A3959">
        <w:rPr>
          <w:rFonts w:cs="Arial"/>
          <w:bCs/>
          <w:szCs w:val="20"/>
        </w:rPr>
        <w:t xml:space="preserve"> thermische</w:t>
      </w:r>
      <w:r w:rsidR="00D6637E">
        <w:rPr>
          <w:rFonts w:cs="Arial"/>
          <w:bCs/>
          <w:szCs w:val="20"/>
        </w:rPr>
        <w:t>n</w:t>
      </w:r>
      <w:r w:rsidR="008A3959" w:rsidRPr="008A3959">
        <w:rPr>
          <w:rFonts w:cs="Arial"/>
          <w:bCs/>
          <w:szCs w:val="20"/>
        </w:rPr>
        <w:t xml:space="preserve"> Kontrolle im </w:t>
      </w:r>
      <w:proofErr w:type="spellStart"/>
      <w:r w:rsidR="008A3959" w:rsidRPr="008A3959">
        <w:rPr>
          <w:rFonts w:cs="Arial"/>
          <w:bCs/>
          <w:szCs w:val="20"/>
        </w:rPr>
        <w:t>Anschnittbereich</w:t>
      </w:r>
      <w:proofErr w:type="spellEnd"/>
      <w:r w:rsidR="008A3959" w:rsidRPr="008A3959">
        <w:rPr>
          <w:rFonts w:cs="Arial"/>
          <w:bCs/>
          <w:szCs w:val="20"/>
        </w:rPr>
        <w:t xml:space="preserve"> in </w:t>
      </w:r>
      <w:r w:rsidR="00D6637E">
        <w:rPr>
          <w:rFonts w:cs="Arial"/>
          <w:bCs/>
          <w:szCs w:val="20"/>
        </w:rPr>
        <w:t xml:space="preserve">Verbindung </w:t>
      </w:r>
      <w:r w:rsidR="008A3959" w:rsidRPr="008A3959">
        <w:rPr>
          <w:rFonts w:cs="Arial"/>
          <w:bCs/>
          <w:szCs w:val="20"/>
        </w:rPr>
        <w:t xml:space="preserve">mit einem zylindrischen Verschluss vollständig </w:t>
      </w:r>
      <w:r w:rsidR="00D6637E">
        <w:rPr>
          <w:rFonts w:cs="Arial"/>
          <w:bCs/>
          <w:szCs w:val="20"/>
        </w:rPr>
        <w:t>vermeiden</w:t>
      </w:r>
      <w:r>
        <w:rPr>
          <w:rFonts w:cs="Arial"/>
          <w:bCs/>
          <w:szCs w:val="20"/>
        </w:rPr>
        <w:t>.</w:t>
      </w:r>
      <w:r w:rsidR="00D6637E">
        <w:rPr>
          <w:rFonts w:cs="Arial"/>
          <w:bCs/>
          <w:szCs w:val="20"/>
        </w:rPr>
        <w:t xml:space="preserve"> </w:t>
      </w:r>
      <w:r w:rsidR="00172A95">
        <w:rPr>
          <w:rFonts w:cs="Arial"/>
          <w:bCs/>
          <w:szCs w:val="20"/>
        </w:rPr>
        <w:t xml:space="preserve">Beides trägt dazu bei, </w:t>
      </w:r>
      <w:r w:rsidR="008A3959" w:rsidRPr="008A3959">
        <w:rPr>
          <w:rFonts w:cs="Arial"/>
          <w:bCs/>
          <w:szCs w:val="20"/>
        </w:rPr>
        <w:t xml:space="preserve">die Produktivität </w:t>
      </w:r>
      <w:r w:rsidR="008A3959">
        <w:rPr>
          <w:rFonts w:cs="Arial"/>
          <w:bCs/>
          <w:szCs w:val="20"/>
        </w:rPr>
        <w:t xml:space="preserve">bei der Herstellung </w:t>
      </w:r>
      <w:r w:rsidR="00D6637E">
        <w:rPr>
          <w:rFonts w:cs="Arial"/>
          <w:bCs/>
          <w:szCs w:val="20"/>
        </w:rPr>
        <w:t xml:space="preserve">des Lichtleitelementes zu </w:t>
      </w:r>
      <w:r w:rsidR="008A3959" w:rsidRPr="008A3959">
        <w:rPr>
          <w:rFonts w:cs="Arial"/>
          <w:bCs/>
          <w:szCs w:val="20"/>
        </w:rPr>
        <w:t>optimier</w:t>
      </w:r>
      <w:r w:rsidR="00D6637E">
        <w:rPr>
          <w:rFonts w:cs="Arial"/>
          <w:bCs/>
          <w:szCs w:val="20"/>
        </w:rPr>
        <w:t>en</w:t>
      </w:r>
      <w:r w:rsidR="008A3959" w:rsidRPr="008A3959">
        <w:rPr>
          <w:rFonts w:cs="Arial"/>
          <w:bCs/>
          <w:szCs w:val="20"/>
        </w:rPr>
        <w:t>.</w:t>
      </w:r>
      <w:r w:rsidR="00A05AC4">
        <w:rPr>
          <w:rFonts w:cs="Arial"/>
          <w:bCs/>
          <w:szCs w:val="20"/>
        </w:rPr>
        <w:t xml:space="preserve"> </w:t>
      </w:r>
      <w:r w:rsidR="008A3959">
        <w:rPr>
          <w:rFonts w:cs="Arial"/>
          <w:bCs/>
          <w:szCs w:val="20"/>
        </w:rPr>
        <w:t xml:space="preserve">Großzügige Toleranzen vereinfachen die Bearbeitung des </w:t>
      </w:r>
      <w:r w:rsidR="008A3959" w:rsidRPr="008A3959">
        <w:rPr>
          <w:rFonts w:cs="Arial"/>
          <w:bCs/>
          <w:szCs w:val="20"/>
        </w:rPr>
        <w:t>Düsensitz</w:t>
      </w:r>
      <w:r w:rsidR="008A3959">
        <w:rPr>
          <w:rFonts w:cs="Arial"/>
          <w:bCs/>
          <w:szCs w:val="20"/>
        </w:rPr>
        <w:t xml:space="preserve">es, und </w:t>
      </w:r>
      <w:r w:rsidR="008A3959" w:rsidRPr="008A3959">
        <w:rPr>
          <w:rFonts w:cs="Arial"/>
          <w:bCs/>
          <w:szCs w:val="20"/>
        </w:rPr>
        <w:t xml:space="preserve">die </w:t>
      </w:r>
      <w:r w:rsidR="00D6637E">
        <w:rPr>
          <w:rFonts w:cs="Arial"/>
          <w:bCs/>
          <w:szCs w:val="20"/>
        </w:rPr>
        <w:t>Möglichkeit</w:t>
      </w:r>
      <w:r w:rsidR="008A3959" w:rsidRPr="008A3959">
        <w:rPr>
          <w:rFonts w:cs="Arial"/>
          <w:bCs/>
          <w:szCs w:val="20"/>
        </w:rPr>
        <w:t xml:space="preserve">, die </w:t>
      </w:r>
      <w:proofErr w:type="spellStart"/>
      <w:r w:rsidR="008A3959" w:rsidRPr="008A3959">
        <w:rPr>
          <w:rFonts w:cs="Arial"/>
          <w:bCs/>
          <w:szCs w:val="20"/>
        </w:rPr>
        <w:t>Anschnittöffnung</w:t>
      </w:r>
      <w:proofErr w:type="spellEnd"/>
      <w:r w:rsidR="008A3959" w:rsidRPr="008A3959">
        <w:rPr>
          <w:rFonts w:cs="Arial"/>
          <w:bCs/>
          <w:szCs w:val="20"/>
        </w:rPr>
        <w:t xml:space="preserve"> mit minimalem Aufwand zu erneuern, </w:t>
      </w:r>
      <w:r w:rsidR="008A3959">
        <w:rPr>
          <w:rFonts w:cs="Arial"/>
          <w:bCs/>
          <w:szCs w:val="20"/>
        </w:rPr>
        <w:t xml:space="preserve">erleichtert </w:t>
      </w:r>
      <w:r w:rsidR="008A3959" w:rsidRPr="008A3959">
        <w:rPr>
          <w:rFonts w:cs="Arial"/>
          <w:bCs/>
          <w:szCs w:val="20"/>
        </w:rPr>
        <w:t>Wartungs</w:t>
      </w:r>
      <w:r w:rsidR="00A05AC4">
        <w:rPr>
          <w:rFonts w:cs="Arial"/>
          <w:bCs/>
          <w:szCs w:val="20"/>
        </w:rPr>
        <w:t>arbeiten</w:t>
      </w:r>
      <w:r w:rsidR="008A3959" w:rsidRPr="008A3959">
        <w:rPr>
          <w:rFonts w:cs="Arial"/>
          <w:bCs/>
          <w:szCs w:val="20"/>
        </w:rPr>
        <w:t>.</w:t>
      </w:r>
      <w:r w:rsidR="00A05AC4">
        <w:rPr>
          <w:rFonts w:cs="Arial"/>
          <w:bCs/>
          <w:szCs w:val="20"/>
        </w:rPr>
        <w:t xml:space="preserve"> </w:t>
      </w:r>
      <w:r w:rsidR="00172A95">
        <w:rPr>
          <w:rFonts w:cs="Arial"/>
          <w:bCs/>
          <w:szCs w:val="20"/>
        </w:rPr>
        <w:t xml:space="preserve">Allgemein gehören </w:t>
      </w:r>
      <w:r w:rsidR="008A3959" w:rsidRPr="008A3959">
        <w:rPr>
          <w:rFonts w:cs="Arial"/>
          <w:bCs/>
          <w:szCs w:val="20"/>
        </w:rPr>
        <w:t>Spritzg</w:t>
      </w:r>
      <w:r w:rsidR="00D6637E">
        <w:rPr>
          <w:rFonts w:cs="Arial"/>
          <w:bCs/>
          <w:szCs w:val="20"/>
        </w:rPr>
        <w:t>uss</w:t>
      </w:r>
      <w:r w:rsidR="008A3959" w:rsidRPr="008A3959">
        <w:rPr>
          <w:rFonts w:cs="Arial"/>
          <w:bCs/>
          <w:szCs w:val="20"/>
        </w:rPr>
        <w:t>teile, die aufgrund von schwierigen Bedingungen wie geringen Schussvolumina, langen Packzeiten und hohen Nachdruckwerten ein breites Prozessfenster erfordern</w:t>
      </w:r>
      <w:r w:rsidR="00172A95">
        <w:rPr>
          <w:rFonts w:cs="Arial"/>
          <w:bCs/>
          <w:szCs w:val="20"/>
        </w:rPr>
        <w:t xml:space="preserve">, zu den typischen </w:t>
      </w:r>
      <w:r w:rsidR="00172A95" w:rsidRPr="008A3959">
        <w:rPr>
          <w:rFonts w:cs="Arial"/>
          <w:bCs/>
          <w:szCs w:val="20"/>
        </w:rPr>
        <w:t>Anwendungen des neuen CTC</w:t>
      </w:r>
      <w:r w:rsidR="008A3959" w:rsidRPr="008A3959">
        <w:rPr>
          <w:rFonts w:cs="Arial"/>
          <w:bCs/>
          <w:szCs w:val="20"/>
        </w:rPr>
        <w:t>.</w:t>
      </w:r>
    </w:p>
    <w:p w14:paraId="323C146E" w14:textId="26841758" w:rsidR="00EB6332" w:rsidRPr="007F5983" w:rsidRDefault="00EB6332" w:rsidP="001A36AC">
      <w:pPr>
        <w:spacing w:line="240" w:lineRule="auto"/>
        <w:rPr>
          <w:rFonts w:cs="Arial"/>
          <w:b/>
          <w:bCs/>
          <w:szCs w:val="20"/>
        </w:rPr>
      </w:pPr>
      <w:r w:rsidRPr="007F5983">
        <w:rPr>
          <w:rFonts w:cs="Arial"/>
          <w:b/>
          <w:bCs/>
          <w:szCs w:val="20"/>
        </w:rPr>
        <w:t>Scheinwerferabdeckungen</w:t>
      </w:r>
    </w:p>
    <w:p w14:paraId="7A160623" w14:textId="18A455D8" w:rsidR="00316D30" w:rsidRDefault="00172A95" w:rsidP="00A05AC4">
      <w:pPr>
        <w:spacing w:after="120" w:line="240" w:lineRule="auto"/>
        <w:rPr>
          <w:rFonts w:cs="Arial"/>
          <w:bCs/>
          <w:szCs w:val="20"/>
        </w:rPr>
      </w:pPr>
      <w:r w:rsidRPr="00A05AC4">
        <w:rPr>
          <w:rFonts w:cs="Arial"/>
          <w:bCs/>
          <w:szCs w:val="20"/>
        </w:rPr>
        <w:t>LED-Scheinwerferleisten aus kristallklarem Polycarbonat (PC)</w:t>
      </w:r>
      <w:r>
        <w:rPr>
          <w:rFonts w:cs="Arial"/>
          <w:bCs/>
          <w:szCs w:val="20"/>
        </w:rPr>
        <w:t xml:space="preserve"> sind e</w:t>
      </w:r>
      <w:r w:rsidR="00A05AC4" w:rsidRPr="00A05AC4">
        <w:rPr>
          <w:rFonts w:cs="Arial"/>
          <w:bCs/>
          <w:szCs w:val="20"/>
        </w:rPr>
        <w:t xml:space="preserve">ine </w:t>
      </w:r>
      <w:r>
        <w:rPr>
          <w:rFonts w:cs="Arial"/>
          <w:bCs/>
          <w:szCs w:val="20"/>
        </w:rPr>
        <w:t xml:space="preserve">bewährte </w:t>
      </w:r>
      <w:r w:rsidR="00A05AC4" w:rsidRPr="00A05AC4">
        <w:rPr>
          <w:rFonts w:cs="Arial"/>
          <w:bCs/>
          <w:szCs w:val="20"/>
        </w:rPr>
        <w:t xml:space="preserve">Anwendung der FLEXflow-Technologie von Oerlikon HRSflow. </w:t>
      </w:r>
      <w:r>
        <w:rPr>
          <w:rFonts w:cs="Arial"/>
          <w:bCs/>
          <w:szCs w:val="20"/>
        </w:rPr>
        <w:t xml:space="preserve">Die dabei eingesetzten </w:t>
      </w:r>
      <w:r w:rsidR="00A05AC4" w:rsidRPr="00A05AC4">
        <w:rPr>
          <w:rFonts w:cs="Arial"/>
          <w:bCs/>
          <w:szCs w:val="20"/>
        </w:rPr>
        <w:t>Servomotoren ermöglichen synchronisierte Nadelbewegungen</w:t>
      </w:r>
      <w:r>
        <w:rPr>
          <w:rFonts w:cs="Arial"/>
          <w:bCs/>
          <w:szCs w:val="20"/>
        </w:rPr>
        <w:t xml:space="preserve"> für einen präzise gesteuerten Fließfrontverlauf </w:t>
      </w:r>
      <w:r w:rsidRPr="00A05AC4">
        <w:rPr>
          <w:rFonts w:cs="Arial"/>
          <w:bCs/>
          <w:szCs w:val="20"/>
        </w:rPr>
        <w:t>beim sequenziellen Spritzgießen</w:t>
      </w:r>
      <w:r w:rsidR="00A05AC4" w:rsidRPr="00A05AC4">
        <w:rPr>
          <w:rFonts w:cs="Arial"/>
          <w:bCs/>
          <w:szCs w:val="20"/>
        </w:rPr>
        <w:t>. Druckabfälle</w:t>
      </w:r>
      <w:r>
        <w:rPr>
          <w:rFonts w:cs="Arial"/>
          <w:bCs/>
          <w:szCs w:val="20"/>
        </w:rPr>
        <w:t xml:space="preserve"> </w:t>
      </w:r>
      <w:r w:rsidR="00A05AC4" w:rsidRPr="00A05AC4">
        <w:rPr>
          <w:rFonts w:cs="Arial"/>
          <w:bCs/>
          <w:szCs w:val="20"/>
        </w:rPr>
        <w:t xml:space="preserve">beim Öffnen zusätzlicher Anschnitte werden perfekt gedämpft, </w:t>
      </w:r>
      <w:r w:rsidR="00A05AC4">
        <w:rPr>
          <w:rFonts w:cs="Arial"/>
          <w:bCs/>
          <w:szCs w:val="20"/>
        </w:rPr>
        <w:t>so</w:t>
      </w:r>
      <w:r w:rsidR="00A05AC4" w:rsidRPr="00A05AC4">
        <w:rPr>
          <w:rFonts w:cs="Arial"/>
          <w:bCs/>
          <w:szCs w:val="20"/>
        </w:rPr>
        <w:t xml:space="preserve"> dass die Kavitäten gleichmäßig gefüllt werden und die Eigenspannungen im Formteil minimiert werden. </w:t>
      </w:r>
      <w:r w:rsidR="00B21397">
        <w:rPr>
          <w:rFonts w:cs="Arial"/>
          <w:bCs/>
          <w:szCs w:val="20"/>
        </w:rPr>
        <w:t xml:space="preserve">Auch </w:t>
      </w:r>
      <w:r w:rsidR="00B21397" w:rsidRPr="00A05AC4">
        <w:rPr>
          <w:rFonts w:cs="Arial"/>
          <w:bCs/>
          <w:szCs w:val="20"/>
        </w:rPr>
        <w:t xml:space="preserve">während der Nachdruckphase </w:t>
      </w:r>
      <w:r w:rsidR="00B21397">
        <w:rPr>
          <w:rFonts w:cs="Arial"/>
          <w:bCs/>
          <w:szCs w:val="20"/>
        </w:rPr>
        <w:t xml:space="preserve">besteht ein hohes </w:t>
      </w:r>
      <w:r w:rsidR="00A05AC4" w:rsidRPr="00A05AC4">
        <w:rPr>
          <w:rFonts w:cs="Arial"/>
          <w:bCs/>
          <w:szCs w:val="20"/>
        </w:rPr>
        <w:t xml:space="preserve">Maß an Flexibilität, </w:t>
      </w:r>
      <w:r w:rsidR="00B21397">
        <w:rPr>
          <w:rFonts w:cs="Arial"/>
          <w:bCs/>
          <w:szCs w:val="20"/>
        </w:rPr>
        <w:t xml:space="preserve">weil sich </w:t>
      </w:r>
      <w:r w:rsidR="00A05AC4" w:rsidRPr="00A05AC4">
        <w:rPr>
          <w:rFonts w:cs="Arial"/>
          <w:bCs/>
          <w:szCs w:val="20"/>
        </w:rPr>
        <w:t xml:space="preserve">das Nadelschließprofil (Geschwindigkeit und Hub) </w:t>
      </w:r>
      <w:r w:rsidR="00B21397">
        <w:rPr>
          <w:rFonts w:cs="Arial"/>
          <w:bCs/>
          <w:szCs w:val="20"/>
        </w:rPr>
        <w:t xml:space="preserve">an die von den </w:t>
      </w:r>
      <w:r w:rsidR="00A05AC4" w:rsidRPr="00A05AC4">
        <w:rPr>
          <w:rFonts w:cs="Arial"/>
          <w:bCs/>
          <w:szCs w:val="20"/>
        </w:rPr>
        <w:t xml:space="preserve">Produktabmessungen </w:t>
      </w:r>
      <w:r w:rsidR="00B21397">
        <w:rPr>
          <w:rFonts w:cs="Arial"/>
          <w:bCs/>
          <w:szCs w:val="20"/>
        </w:rPr>
        <w:t xml:space="preserve">vorgegebenen </w:t>
      </w:r>
      <w:r w:rsidR="00B21397" w:rsidRPr="00A05AC4">
        <w:rPr>
          <w:rFonts w:cs="Arial"/>
          <w:bCs/>
          <w:szCs w:val="20"/>
        </w:rPr>
        <w:t xml:space="preserve">Anforderungen </w:t>
      </w:r>
      <w:r w:rsidR="00A05AC4" w:rsidRPr="00A05AC4">
        <w:rPr>
          <w:rFonts w:cs="Arial"/>
          <w:bCs/>
          <w:szCs w:val="20"/>
        </w:rPr>
        <w:t>anpass</w:t>
      </w:r>
      <w:r w:rsidR="00B21397">
        <w:rPr>
          <w:rFonts w:cs="Arial"/>
          <w:bCs/>
          <w:szCs w:val="20"/>
        </w:rPr>
        <w:t>en lässt</w:t>
      </w:r>
      <w:r w:rsidR="00A05AC4" w:rsidRPr="00A05AC4">
        <w:rPr>
          <w:rFonts w:cs="Arial"/>
          <w:bCs/>
          <w:szCs w:val="20"/>
        </w:rPr>
        <w:t>.</w:t>
      </w:r>
    </w:p>
    <w:p w14:paraId="15F64A02" w14:textId="77777777" w:rsidR="00EB6332" w:rsidRPr="007F5983" w:rsidRDefault="00EB6332" w:rsidP="001A36AC">
      <w:pPr>
        <w:spacing w:line="240" w:lineRule="auto"/>
        <w:rPr>
          <w:rFonts w:cs="Arial"/>
          <w:b/>
          <w:bCs/>
          <w:szCs w:val="20"/>
        </w:rPr>
      </w:pPr>
      <w:r w:rsidRPr="007F5983">
        <w:rPr>
          <w:rFonts w:cs="Arial"/>
          <w:b/>
          <w:bCs/>
          <w:szCs w:val="20"/>
        </w:rPr>
        <w:t xml:space="preserve">Leichtbau per </w:t>
      </w:r>
      <w:proofErr w:type="spellStart"/>
      <w:r w:rsidRPr="007F5983">
        <w:rPr>
          <w:rFonts w:cs="Arial"/>
          <w:b/>
          <w:bCs/>
          <w:szCs w:val="20"/>
        </w:rPr>
        <w:t>Folienhinterspritzen</w:t>
      </w:r>
      <w:proofErr w:type="spellEnd"/>
    </w:p>
    <w:p w14:paraId="4F7311C0" w14:textId="7F347015" w:rsidR="00A43395" w:rsidRPr="00BC3FEA" w:rsidRDefault="00B21397" w:rsidP="00BC3FEA">
      <w:pPr>
        <w:spacing w:after="12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Die </w:t>
      </w:r>
      <w:r w:rsidR="00A454B9" w:rsidRPr="00A454B9">
        <w:rPr>
          <w:rFonts w:cs="Arial"/>
          <w:bCs/>
          <w:szCs w:val="20"/>
        </w:rPr>
        <w:t xml:space="preserve">Möglichkeiten </w:t>
      </w:r>
      <w:r>
        <w:rPr>
          <w:rFonts w:cs="Arial"/>
          <w:bCs/>
          <w:szCs w:val="20"/>
        </w:rPr>
        <w:t xml:space="preserve">der </w:t>
      </w:r>
      <w:r w:rsidR="00A454B9" w:rsidRPr="00A454B9">
        <w:rPr>
          <w:rFonts w:cs="Arial"/>
          <w:bCs/>
          <w:szCs w:val="20"/>
        </w:rPr>
        <w:t xml:space="preserve">Heißkanaltechnik bei der Gestaltung zukünftiger Cockpits zeigt </w:t>
      </w:r>
      <w:r w:rsidRPr="00A454B9">
        <w:rPr>
          <w:rFonts w:cs="Arial"/>
          <w:bCs/>
          <w:szCs w:val="20"/>
        </w:rPr>
        <w:t>ein</w:t>
      </w:r>
      <w:r>
        <w:rPr>
          <w:rFonts w:cs="Arial"/>
          <w:bCs/>
          <w:szCs w:val="20"/>
        </w:rPr>
        <w:t xml:space="preserve"> </w:t>
      </w:r>
      <w:r w:rsidR="00D65091" w:rsidRPr="00A454B9">
        <w:rPr>
          <w:rFonts w:cs="Arial"/>
          <w:bCs/>
          <w:szCs w:val="20"/>
        </w:rPr>
        <w:t xml:space="preserve">Gemeinschaftsprojekt der Koller-Gruppe, Dietfurt, </w:t>
      </w:r>
      <w:r w:rsidR="00D65091">
        <w:rPr>
          <w:rFonts w:cs="Arial"/>
          <w:bCs/>
          <w:szCs w:val="20"/>
        </w:rPr>
        <w:t xml:space="preserve">und </w:t>
      </w:r>
      <w:r w:rsidR="00D65091" w:rsidRPr="00A454B9">
        <w:rPr>
          <w:rFonts w:cs="Arial"/>
          <w:bCs/>
          <w:szCs w:val="20"/>
        </w:rPr>
        <w:t xml:space="preserve">Oerlikon HRSflow </w:t>
      </w:r>
      <w:r w:rsidR="00D65091">
        <w:rPr>
          <w:rFonts w:cs="Arial"/>
          <w:bCs/>
          <w:szCs w:val="20"/>
        </w:rPr>
        <w:t xml:space="preserve">am Beispiel eines </w:t>
      </w:r>
      <w:proofErr w:type="spellStart"/>
      <w:r w:rsidR="00D65091" w:rsidRPr="00A454B9">
        <w:rPr>
          <w:rFonts w:cs="Arial"/>
          <w:bCs/>
          <w:szCs w:val="20"/>
        </w:rPr>
        <w:t>Demonstratorteil</w:t>
      </w:r>
      <w:r w:rsidR="00D65091">
        <w:rPr>
          <w:rFonts w:cs="Arial"/>
          <w:bCs/>
          <w:szCs w:val="20"/>
        </w:rPr>
        <w:t>s</w:t>
      </w:r>
      <w:proofErr w:type="spellEnd"/>
      <w:r w:rsidR="00D65091">
        <w:rPr>
          <w:rFonts w:cs="Arial"/>
          <w:bCs/>
          <w:szCs w:val="20"/>
        </w:rPr>
        <w:t xml:space="preserve"> in Form eines Laptopgehäuses</w:t>
      </w:r>
      <w:r>
        <w:rPr>
          <w:rFonts w:cs="Arial"/>
          <w:bCs/>
          <w:szCs w:val="20"/>
        </w:rPr>
        <w:t>.</w:t>
      </w:r>
      <w:r w:rsidR="00A454B9" w:rsidRPr="00A454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Dabei </w:t>
      </w:r>
      <w:r w:rsidR="00A454B9" w:rsidRPr="00A454B9">
        <w:rPr>
          <w:rFonts w:cs="Arial"/>
          <w:bCs/>
          <w:szCs w:val="20"/>
        </w:rPr>
        <w:t xml:space="preserve">wird eine vorgefertigte und vorgeformte Folie im FIM-Verfahren (Film Insert Molding) mit Polycarbonat </w:t>
      </w:r>
      <w:proofErr w:type="spellStart"/>
      <w:r w:rsidR="00A454B9" w:rsidRPr="00A454B9">
        <w:rPr>
          <w:rFonts w:cs="Arial"/>
          <w:bCs/>
          <w:szCs w:val="20"/>
        </w:rPr>
        <w:t>hinterspritzt</w:t>
      </w:r>
      <w:proofErr w:type="spellEnd"/>
      <w:r w:rsidR="00A454B9" w:rsidRPr="00A454B9">
        <w:rPr>
          <w:rFonts w:cs="Arial"/>
          <w:bCs/>
          <w:szCs w:val="20"/>
        </w:rPr>
        <w:t xml:space="preserve">. Die Werkzeugentwicklung erfolgte gemeinsam mit Koller Formenbau, die Entwicklung des </w:t>
      </w:r>
      <w:proofErr w:type="spellStart"/>
      <w:r w:rsidR="00A454B9">
        <w:rPr>
          <w:rFonts w:cs="Arial"/>
          <w:bCs/>
          <w:szCs w:val="20"/>
        </w:rPr>
        <w:t>Hinterspritzprozesses</w:t>
      </w:r>
      <w:proofErr w:type="spellEnd"/>
      <w:r w:rsidR="00A454B9">
        <w:rPr>
          <w:rFonts w:cs="Arial"/>
          <w:bCs/>
          <w:szCs w:val="20"/>
        </w:rPr>
        <w:t xml:space="preserve"> </w:t>
      </w:r>
      <w:r w:rsidR="00A454B9" w:rsidRPr="00A454B9">
        <w:rPr>
          <w:rFonts w:cs="Arial"/>
          <w:bCs/>
          <w:szCs w:val="20"/>
        </w:rPr>
        <w:t xml:space="preserve">mit dem </w:t>
      </w:r>
      <w:r w:rsidR="00A454B9">
        <w:rPr>
          <w:rFonts w:cs="Arial"/>
          <w:bCs/>
          <w:szCs w:val="20"/>
        </w:rPr>
        <w:t xml:space="preserve">Kfz-Leichtbau-Spezialisten </w:t>
      </w:r>
      <w:r w:rsidR="00A454B9" w:rsidRPr="00A454B9">
        <w:rPr>
          <w:rFonts w:cs="Arial"/>
          <w:bCs/>
          <w:szCs w:val="20"/>
        </w:rPr>
        <w:t xml:space="preserve">Koller Kunststofftechnik. </w:t>
      </w:r>
      <w:r w:rsidR="00D65091">
        <w:rPr>
          <w:rFonts w:cs="Arial"/>
          <w:bCs/>
          <w:szCs w:val="20"/>
        </w:rPr>
        <w:t xml:space="preserve">Während die Folie zunächst </w:t>
      </w:r>
      <w:r w:rsidRPr="00A454B9">
        <w:rPr>
          <w:rFonts w:cs="Arial"/>
          <w:bCs/>
          <w:szCs w:val="20"/>
        </w:rPr>
        <w:t xml:space="preserve">unterhalb des Anspritzpunktes </w:t>
      </w:r>
      <w:r>
        <w:rPr>
          <w:rFonts w:cs="Arial"/>
          <w:bCs/>
          <w:szCs w:val="20"/>
        </w:rPr>
        <w:t>verdrängt</w:t>
      </w:r>
      <w:r w:rsidR="00D65091">
        <w:rPr>
          <w:rFonts w:cs="Arial"/>
          <w:bCs/>
          <w:szCs w:val="20"/>
        </w:rPr>
        <w:t xml:space="preserve"> wurde, ließ sich dieser </w:t>
      </w:r>
      <w:r w:rsidR="00D65091" w:rsidRPr="00A454B9">
        <w:rPr>
          <w:rFonts w:cs="Arial"/>
          <w:bCs/>
          <w:szCs w:val="20"/>
        </w:rPr>
        <w:t>Auswascheffekt</w:t>
      </w:r>
      <w:r w:rsidR="00D65091">
        <w:rPr>
          <w:rFonts w:cs="Arial"/>
          <w:bCs/>
          <w:szCs w:val="20"/>
        </w:rPr>
        <w:t xml:space="preserve"> d</w:t>
      </w:r>
      <w:r w:rsidR="00A454B9" w:rsidRPr="00A454B9">
        <w:rPr>
          <w:rFonts w:cs="Arial"/>
          <w:bCs/>
          <w:szCs w:val="20"/>
        </w:rPr>
        <w:t xml:space="preserve">urch den Einsatz </w:t>
      </w:r>
      <w:r>
        <w:rPr>
          <w:rFonts w:cs="Arial"/>
          <w:bCs/>
          <w:szCs w:val="20"/>
        </w:rPr>
        <w:t xml:space="preserve">und die </w:t>
      </w:r>
      <w:r w:rsidR="00A454B9" w:rsidRPr="00A454B9">
        <w:rPr>
          <w:rFonts w:cs="Arial"/>
          <w:bCs/>
          <w:szCs w:val="20"/>
        </w:rPr>
        <w:t xml:space="preserve">Optimierung des elektrisch regelbaren FLEXflow-Heißkanalsystems zuverlässig </w:t>
      </w:r>
      <w:r>
        <w:rPr>
          <w:rFonts w:cs="Arial"/>
          <w:bCs/>
          <w:szCs w:val="20"/>
        </w:rPr>
        <w:t>vermeiden</w:t>
      </w:r>
      <w:r w:rsidR="00A454B9" w:rsidRPr="00A454B9">
        <w:rPr>
          <w:rFonts w:cs="Arial"/>
          <w:bCs/>
          <w:szCs w:val="20"/>
        </w:rPr>
        <w:t>.</w:t>
      </w:r>
    </w:p>
    <w:p w14:paraId="4D838D77" w14:textId="77777777" w:rsidR="00FA4FC1" w:rsidRDefault="00FA4FC1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3528167" w14:textId="3B84AD3B" w:rsidR="00BC3FEA" w:rsidRPr="004249CA" w:rsidRDefault="004249CA" w:rsidP="006F7843">
      <w:pPr>
        <w:spacing w:line="240" w:lineRule="auto"/>
        <w:rPr>
          <w:rFonts w:cs="Arial"/>
          <w:b/>
          <w:szCs w:val="20"/>
        </w:rPr>
      </w:pPr>
      <w:r w:rsidRPr="004249CA">
        <w:rPr>
          <w:rFonts w:cs="Arial"/>
          <w:b/>
          <w:szCs w:val="20"/>
        </w:rPr>
        <w:lastRenderedPageBreak/>
        <w:t>Über die Oerlikon-Division Polymer Processing Solutions (OPP)</w:t>
      </w:r>
    </w:p>
    <w:p w14:paraId="31B481CD" w14:textId="373394BC" w:rsidR="00D837FD" w:rsidRDefault="00D837FD" w:rsidP="006F7843">
      <w:pPr>
        <w:spacing w:line="240" w:lineRule="auto"/>
        <w:rPr>
          <w:rFonts w:cs="Arial"/>
          <w:szCs w:val="20"/>
          <w:highlight w:val="green"/>
        </w:rPr>
      </w:pPr>
      <w:r w:rsidRPr="004249CA">
        <w:rPr>
          <w:rFonts w:cs="Arial"/>
          <w:szCs w:val="20"/>
        </w:rPr>
        <w:t>Oerlikon ist ein führender Anbieter umfassender Anlagenlösungen für die Kunststoffverarbeitung und hochpräziser Komponenten für die Durchflussregelung. Oerlikon HRSflow, Geschäftsbereich</w:t>
      </w:r>
      <w:r w:rsidR="004249CA" w:rsidRPr="004249CA">
        <w:rPr>
          <w:rFonts w:cs="Arial"/>
          <w:szCs w:val="20"/>
        </w:rPr>
        <w:t xml:space="preserve"> der Division</w:t>
      </w:r>
      <w:r w:rsidRPr="004249CA">
        <w:rPr>
          <w:rFonts w:cs="Arial"/>
          <w:szCs w:val="20"/>
        </w:rPr>
        <w:t xml:space="preserve"> Polymer Processing Solutions, entwickelt und produziert fortschrittliche und innovative Heißkanalsysteme und </w:t>
      </w:r>
      <w:proofErr w:type="spellStart"/>
      <w:r w:rsidRPr="004249CA">
        <w:rPr>
          <w:rFonts w:cs="Arial"/>
          <w:szCs w:val="20"/>
        </w:rPr>
        <w:t>Multikavitätenlösungen</w:t>
      </w:r>
      <w:proofErr w:type="spellEnd"/>
      <w:r w:rsidRPr="004249CA">
        <w:rPr>
          <w:rFonts w:cs="Arial"/>
          <w:szCs w:val="20"/>
        </w:rPr>
        <w:t xml:space="preserve"> für die Spritzgießindustrie. Zu den Anwendungsbereichen gehören Automobil, Logistik und Umwelt, Haushaltsgeräte, Mobilität, Haushaltswaren und Garten, technische Anwendungen, Medizin, Getränke und Haushalt, dünnwandige Verpackungen sowie Kosmetik- und Körperpflegeprodukte. Darüber hinaus bietet </w:t>
      </w:r>
      <w:r w:rsidR="004249CA" w:rsidRPr="004249CA">
        <w:rPr>
          <w:rFonts w:cs="Arial"/>
          <w:szCs w:val="20"/>
        </w:rPr>
        <w:t>die Division</w:t>
      </w:r>
      <w:r w:rsidRPr="004249CA">
        <w:rPr>
          <w:rFonts w:cs="Arial"/>
          <w:szCs w:val="20"/>
        </w:rPr>
        <w:t xml:space="preserve"> Polykondensations- und </w:t>
      </w:r>
      <w:proofErr w:type="spellStart"/>
      <w:r w:rsidRPr="004249CA">
        <w:rPr>
          <w:rFonts w:cs="Arial"/>
          <w:szCs w:val="20"/>
        </w:rPr>
        <w:t>Extrusionsanlagen</w:t>
      </w:r>
      <w:proofErr w:type="spellEnd"/>
      <w:r w:rsidRPr="004249CA">
        <w:rPr>
          <w:rFonts w:cs="Arial"/>
          <w:szCs w:val="20"/>
        </w:rPr>
        <w:t xml:space="preserve">, Lösungen für das Spinnen von Chemiefasern, </w:t>
      </w:r>
      <w:proofErr w:type="spellStart"/>
      <w:r w:rsidRPr="004249CA">
        <w:rPr>
          <w:rFonts w:cs="Arial"/>
          <w:szCs w:val="20"/>
        </w:rPr>
        <w:t>Texturiermaschinen</w:t>
      </w:r>
      <w:proofErr w:type="spellEnd"/>
      <w:r w:rsidRPr="004249CA">
        <w:rPr>
          <w:rFonts w:cs="Arial"/>
          <w:szCs w:val="20"/>
        </w:rPr>
        <w:t xml:space="preserve">, BCF-Garn- und Stapelfaseranlagen sowie Vliesstoff-Produktionssysteme an. </w:t>
      </w:r>
      <w:r w:rsidR="004249CA" w:rsidRPr="004249CA">
        <w:rPr>
          <w:rFonts w:cs="Arial"/>
          <w:szCs w:val="20"/>
        </w:rPr>
        <w:t>Ihre</w:t>
      </w:r>
      <w:r w:rsidRPr="004249CA">
        <w:rPr>
          <w:rFonts w:cs="Arial"/>
          <w:szCs w:val="20"/>
        </w:rPr>
        <w:t xml:space="preserve"> technische Kompetenz führt zu nachhaltigen und energieeffizienten Lösungen für die gesamte textile Wertschöpfungskette mit einem Fokus auf die Kreislaufwirtschaft. Darüber hinaus entwickelt und produziert Oerlikon kundenspezifische Zahnraddosierpumpen für die Textil-, Automobil-, Chemie</w:t>
      </w:r>
      <w:r w:rsidRPr="00D837FD">
        <w:rPr>
          <w:rFonts w:cs="Arial"/>
          <w:szCs w:val="20"/>
        </w:rPr>
        <w:t>-, Farb- und Lackindustrie.</w:t>
      </w:r>
    </w:p>
    <w:p w14:paraId="5EC97256" w14:textId="63C2BBA2" w:rsidR="00D837FD" w:rsidRPr="00D837FD" w:rsidRDefault="00D837FD" w:rsidP="00D837FD">
      <w:pPr>
        <w:spacing w:before="120" w:line="240" w:lineRule="auto"/>
        <w:rPr>
          <w:rFonts w:cs="Arial"/>
          <w:szCs w:val="20"/>
        </w:rPr>
      </w:pPr>
      <w:r w:rsidRPr="00D837FD">
        <w:rPr>
          <w:rFonts w:cs="Arial"/>
          <w:szCs w:val="20"/>
        </w:rPr>
        <w:t xml:space="preserve">Über seine Technologiemarken Oerlikon Barmag, Oerlikon </w:t>
      </w:r>
      <w:proofErr w:type="spellStart"/>
      <w:r w:rsidRPr="00D837FD">
        <w:rPr>
          <w:rFonts w:cs="Arial"/>
          <w:szCs w:val="20"/>
        </w:rPr>
        <w:t>Neumag</w:t>
      </w:r>
      <w:proofErr w:type="spellEnd"/>
      <w:r w:rsidRPr="00D837FD">
        <w:rPr>
          <w:rFonts w:cs="Arial"/>
          <w:szCs w:val="20"/>
        </w:rPr>
        <w:t xml:space="preserve">, Oerlikon </w:t>
      </w:r>
      <w:proofErr w:type="spellStart"/>
      <w:r w:rsidRPr="00D837FD">
        <w:rPr>
          <w:rFonts w:cs="Arial"/>
          <w:szCs w:val="20"/>
        </w:rPr>
        <w:t>Nonwoven</w:t>
      </w:r>
      <w:proofErr w:type="spellEnd"/>
      <w:r w:rsidRPr="00D837FD">
        <w:rPr>
          <w:rFonts w:cs="Arial"/>
          <w:szCs w:val="20"/>
        </w:rPr>
        <w:t xml:space="preserve"> und Oerlikon HRSflow </w:t>
      </w:r>
      <w:r>
        <w:rPr>
          <w:rFonts w:cs="Arial"/>
          <w:szCs w:val="20"/>
        </w:rPr>
        <w:t>betreut</w:t>
      </w:r>
      <w:r w:rsidRPr="00D837FD">
        <w:rPr>
          <w:rFonts w:cs="Arial"/>
          <w:szCs w:val="20"/>
        </w:rPr>
        <w:t xml:space="preserve"> </w:t>
      </w:r>
      <w:r w:rsidR="004249CA">
        <w:rPr>
          <w:rFonts w:cs="Arial"/>
          <w:szCs w:val="20"/>
        </w:rPr>
        <w:t>die Division OPP</w:t>
      </w:r>
      <w:r w:rsidRPr="00D837FD">
        <w:rPr>
          <w:rFonts w:cs="Arial"/>
          <w:szCs w:val="20"/>
        </w:rPr>
        <w:t xml:space="preserve"> Kunden mit Produktions-, Verkaufs-, Vertriebs- und Serviceorganisationen in rund 120 Ländern</w:t>
      </w:r>
      <w:r>
        <w:rPr>
          <w:rFonts w:cs="Arial"/>
          <w:szCs w:val="20"/>
        </w:rPr>
        <w:t>.</w:t>
      </w:r>
    </w:p>
    <w:p w14:paraId="7DC2A923" w14:textId="70EC17D8" w:rsidR="00D837FD" w:rsidRPr="00D837FD" w:rsidRDefault="004249CA" w:rsidP="00D837FD">
      <w:pPr>
        <w:spacing w:before="120" w:line="240" w:lineRule="auto"/>
        <w:rPr>
          <w:rFonts w:cs="Arial"/>
          <w:szCs w:val="20"/>
        </w:rPr>
      </w:pPr>
      <w:r w:rsidRPr="004249CA">
        <w:rPr>
          <w:rFonts w:cs="Arial"/>
          <w:szCs w:val="20"/>
        </w:rPr>
        <w:t xml:space="preserve">Die Division OPP ist neben der Division OSS (Oerlikon Surface Solutions) Teil des </w:t>
      </w:r>
      <w:r w:rsidR="00D837FD" w:rsidRPr="00D837FD">
        <w:rPr>
          <w:rFonts w:cs="Arial"/>
          <w:szCs w:val="20"/>
        </w:rPr>
        <w:t>börsennotierten Oerlikon Konzerns mit Hauptsitz in der Schweiz, der 12.000 Mitarbeiter beschäftigt und 2021 einen Umsatz von CHF 2,65 Mrd. erwirtschaftete.</w:t>
      </w:r>
    </w:p>
    <w:p w14:paraId="491811BE" w14:textId="1B573EBA" w:rsidR="00BC3FEA" w:rsidRPr="00FA4FC1" w:rsidRDefault="00FA4FC1" w:rsidP="00FA4FC1">
      <w:pPr>
        <w:spacing w:before="120" w:line="240" w:lineRule="auto"/>
        <w:rPr>
          <w:rFonts w:cs="Arial"/>
          <w:szCs w:val="20"/>
          <w:highlight w:val="green"/>
        </w:rPr>
      </w:pPr>
      <w:r>
        <w:rPr>
          <w:rFonts w:cs="Arial"/>
          <w:szCs w:val="20"/>
        </w:rPr>
        <w:t>W</w:t>
      </w:r>
      <w:r w:rsidR="00D837FD" w:rsidRPr="00D837FD">
        <w:rPr>
          <w:rFonts w:cs="Arial"/>
          <w:szCs w:val="20"/>
        </w:rPr>
        <w:t>eitere Informationen</w:t>
      </w:r>
      <w:r>
        <w:rPr>
          <w:rFonts w:cs="Arial"/>
          <w:szCs w:val="20"/>
        </w:rPr>
        <w:t xml:space="preserve"> unter</w:t>
      </w:r>
      <w:r w:rsidR="00D837FD" w:rsidRPr="00D837FD">
        <w:rPr>
          <w:rFonts w:cs="Arial"/>
          <w:szCs w:val="20"/>
        </w:rPr>
        <w:t xml:space="preserve"> www.hrsflow.com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08"/>
      </w:tblGrid>
      <w:tr w:rsidR="00C133FC" w14:paraId="28F1FDD2" w14:textId="77777777" w:rsidTr="00DA2D56">
        <w:tc>
          <w:tcPr>
            <w:tcW w:w="4513" w:type="dxa"/>
          </w:tcPr>
          <w:p w14:paraId="5C685704" w14:textId="77777777" w:rsidR="00C133FC" w:rsidRPr="00602A07" w:rsidRDefault="00C133FC" w:rsidP="001A36AC">
            <w:pPr>
              <w:spacing w:before="240"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r w:rsidRPr="00602A07">
              <w:rPr>
                <w:rFonts w:cs="Arial"/>
                <w:b/>
                <w:bCs/>
                <w:noProof/>
                <w:color w:val="000000"/>
                <w:szCs w:val="20"/>
              </w:rPr>
              <w:t>Weitere Informationen:</w:t>
            </w:r>
          </w:p>
          <w:p w14:paraId="29DF0A66" w14:textId="77777777" w:rsidR="00C133FC" w:rsidRPr="00602A07" w:rsidRDefault="00C133FC" w:rsidP="00DA2D56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602A07">
              <w:rPr>
                <w:rFonts w:cs="Arial"/>
                <w:noProof/>
                <w:szCs w:val="20"/>
              </w:rPr>
              <w:t>Grit Reifer</w:t>
            </w:r>
          </w:p>
          <w:p w14:paraId="6C9EABA4" w14:textId="77777777" w:rsidR="00C133FC" w:rsidRPr="00602A07" w:rsidRDefault="00C133FC" w:rsidP="00DA2D56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602A07">
              <w:rPr>
                <w:rFonts w:cs="Arial"/>
                <w:noProof/>
                <w:szCs w:val="20"/>
              </w:rPr>
              <w:t>Marketing Manager Oerlikon HRSflow D-A-CH</w:t>
            </w:r>
          </w:p>
          <w:p w14:paraId="1E2BA273" w14:textId="77777777" w:rsidR="00C133FC" w:rsidRPr="00602A07" w:rsidRDefault="00C133FC" w:rsidP="00DA2D56">
            <w:pPr>
              <w:spacing w:line="240" w:lineRule="auto"/>
              <w:jc w:val="left"/>
              <w:rPr>
                <w:rFonts w:cs="Arial"/>
                <w:noProof/>
                <w:szCs w:val="20"/>
              </w:rPr>
            </w:pPr>
            <w:r w:rsidRPr="00602A07">
              <w:rPr>
                <w:rFonts w:cs="Arial"/>
                <w:noProof/>
                <w:szCs w:val="20"/>
              </w:rPr>
              <w:t xml:space="preserve">HRSflow GmbH </w:t>
            </w:r>
            <w:r w:rsidRPr="00602A07">
              <w:rPr>
                <w:rFonts w:cs="Arial"/>
                <w:noProof/>
                <w:szCs w:val="20"/>
              </w:rPr>
              <w:br/>
              <w:t>Am Prime-Parc 2A, D-65479 Raunheim</w:t>
            </w:r>
          </w:p>
          <w:p w14:paraId="0B03D09A" w14:textId="77777777" w:rsidR="00C133FC" w:rsidRPr="00602A07" w:rsidRDefault="00C133FC" w:rsidP="00DA2D56">
            <w:pPr>
              <w:spacing w:line="240" w:lineRule="auto"/>
              <w:jc w:val="left"/>
              <w:rPr>
                <w:rFonts w:cs="Arial"/>
                <w:noProof/>
                <w:szCs w:val="20"/>
              </w:rPr>
            </w:pPr>
            <w:r w:rsidRPr="00602A07">
              <w:rPr>
                <w:rFonts w:cs="Arial"/>
                <w:noProof/>
                <w:szCs w:val="20"/>
              </w:rPr>
              <w:t>Mobil: +49 160 7407058</w:t>
            </w:r>
          </w:p>
          <w:p w14:paraId="2C66479D" w14:textId="77777777" w:rsidR="00C133FC" w:rsidRPr="00602A07" w:rsidRDefault="004249CA" w:rsidP="00DA2D56">
            <w:pPr>
              <w:spacing w:line="240" w:lineRule="auto"/>
              <w:jc w:val="left"/>
              <w:rPr>
                <w:rFonts w:cs="Arial"/>
                <w:noProof/>
                <w:szCs w:val="20"/>
              </w:rPr>
            </w:pPr>
            <w:hyperlink r:id="rId10" w:history="1">
              <w:r w:rsidR="00C133FC" w:rsidRPr="00602A07">
                <w:rPr>
                  <w:rStyle w:val="Hyperlink"/>
                  <w:rFonts w:cs="Arial"/>
                  <w:noProof/>
                  <w:szCs w:val="20"/>
                </w:rPr>
                <w:t>grit.reifer@oerlikon.com</w:t>
              </w:r>
            </w:hyperlink>
          </w:p>
          <w:p w14:paraId="6AD61731" w14:textId="77777777" w:rsidR="00C133FC" w:rsidRPr="00602A07" w:rsidRDefault="004249CA" w:rsidP="00DA2D56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1" w:history="1">
              <w:r w:rsidR="00C133FC" w:rsidRPr="00602A07">
                <w:rPr>
                  <w:rStyle w:val="Hyperlink"/>
                  <w:noProof/>
                  <w:szCs w:val="20"/>
                </w:rPr>
                <w:t>www.oerlikon.com/hrsflow</w:t>
              </w:r>
            </w:hyperlink>
          </w:p>
        </w:tc>
        <w:tc>
          <w:tcPr>
            <w:tcW w:w="4508" w:type="dxa"/>
          </w:tcPr>
          <w:p w14:paraId="3244A5BE" w14:textId="77777777" w:rsidR="00C133FC" w:rsidRPr="001F66D1" w:rsidRDefault="00C133FC" w:rsidP="001A36AC">
            <w:pPr>
              <w:spacing w:before="240" w:line="240" w:lineRule="auto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r w:rsidRPr="001F66D1">
              <w:rPr>
                <w:rFonts w:cs="Arial"/>
                <w:b/>
                <w:bCs/>
                <w:noProof/>
                <w:color w:val="000000"/>
                <w:szCs w:val="20"/>
              </w:rPr>
              <w:t>Bitte senden Sie Belegexemplare an:</w:t>
            </w:r>
          </w:p>
          <w:p w14:paraId="0E973614" w14:textId="77777777" w:rsidR="00C133FC" w:rsidRDefault="00C133FC" w:rsidP="00DA2D56">
            <w:pPr>
              <w:spacing w:before="120" w:line="240" w:lineRule="auto"/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Dr.-Ing. Jörg Wolters</w:t>
            </w:r>
          </w:p>
          <w:p w14:paraId="5A025EC0" w14:textId="77777777" w:rsidR="00C133FC" w:rsidRPr="0084660F" w:rsidRDefault="00C133FC" w:rsidP="00DA2D56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Konsens PR GmbH &amp; Co. KG</w:t>
            </w:r>
          </w:p>
          <w:p w14:paraId="27F9E283" w14:textId="77777777" w:rsidR="00C133FC" w:rsidRPr="0084660F" w:rsidRDefault="00C133FC" w:rsidP="00DA2D56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84660F">
              <w:rPr>
                <w:rFonts w:cs="Arial"/>
                <w:bCs/>
                <w:noProof/>
                <w:szCs w:val="20"/>
              </w:rPr>
              <w:t xml:space="preserve">Im Kühlen Grund 10, D-64823 </w:t>
            </w:r>
            <w:r>
              <w:rPr>
                <w:rFonts w:cs="Arial"/>
                <w:bCs/>
                <w:noProof/>
                <w:szCs w:val="20"/>
              </w:rPr>
              <w:t>Groß-Umstadt</w:t>
            </w:r>
          </w:p>
          <w:p w14:paraId="3873919C" w14:textId="77777777" w:rsidR="00C133FC" w:rsidRPr="00457424" w:rsidRDefault="00C133FC" w:rsidP="00DA2D56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457424">
              <w:rPr>
                <w:rFonts w:cs="Arial"/>
                <w:bCs/>
                <w:noProof/>
                <w:szCs w:val="20"/>
              </w:rPr>
              <w:t>Tel</w:t>
            </w:r>
            <w:r>
              <w:rPr>
                <w:rFonts w:cs="Arial"/>
                <w:bCs/>
                <w:noProof/>
                <w:szCs w:val="20"/>
              </w:rPr>
              <w:t>.</w:t>
            </w:r>
            <w:r w:rsidRPr="00457424">
              <w:rPr>
                <w:rFonts w:cs="Arial"/>
                <w:bCs/>
                <w:noProof/>
                <w:szCs w:val="20"/>
              </w:rPr>
              <w:t xml:space="preserve">: +49 6078 9363 0, </w:t>
            </w:r>
          </w:p>
          <w:p w14:paraId="44A5D53A" w14:textId="77777777" w:rsidR="00C133FC" w:rsidRDefault="004249CA" w:rsidP="00DA2D56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2" w:history="1">
              <w:r w:rsidR="00C133FC" w:rsidRPr="00457424">
                <w:rPr>
                  <w:rStyle w:val="Hyperlink"/>
                  <w:noProof/>
                  <w:szCs w:val="20"/>
                </w:rPr>
                <w:t>mail@konsens.de</w:t>
              </w:r>
            </w:hyperlink>
            <w:r w:rsidR="00C133FC">
              <w:rPr>
                <w:rStyle w:val="Hyperlink"/>
                <w:noProof/>
                <w:szCs w:val="20"/>
              </w:rPr>
              <w:br/>
            </w:r>
            <w:r w:rsidR="00C133FC">
              <w:rPr>
                <w:rStyle w:val="Hyperlink"/>
              </w:rPr>
              <w:t>www.konsens.de</w:t>
            </w:r>
          </w:p>
        </w:tc>
      </w:tr>
    </w:tbl>
    <w:p w14:paraId="5FE981B7" w14:textId="1C222964" w:rsidR="001A36AC" w:rsidRDefault="001A36AC" w:rsidP="00B80EA7">
      <w:pPr>
        <w:spacing w:before="120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659AA7FC" wp14:editId="499F7877">
            <wp:extent cx="4314423" cy="3194948"/>
            <wp:effectExtent l="0" t="0" r="0" b="5715"/>
            <wp:docPr id="1" name="Grafik 1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70" cy="322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1D3CEC42" w:rsidR="00B80EA7" w:rsidRPr="0030344B" w:rsidRDefault="00B05C5B" w:rsidP="00B80EA7">
      <w:pPr>
        <w:spacing w:before="120"/>
        <w:rPr>
          <w:i/>
        </w:rPr>
      </w:pPr>
      <w:r w:rsidRPr="00B05C5B">
        <w:rPr>
          <w:i/>
        </w:rPr>
        <w:t xml:space="preserve">Ein </w:t>
      </w:r>
      <w:r>
        <w:rPr>
          <w:i/>
        </w:rPr>
        <w:t xml:space="preserve">in </w:t>
      </w:r>
      <w:r w:rsidRPr="00B05C5B">
        <w:rPr>
          <w:i/>
        </w:rPr>
        <w:t>2K-</w:t>
      </w:r>
      <w:r>
        <w:rPr>
          <w:i/>
        </w:rPr>
        <w:t>Technik ausgeführte</w:t>
      </w:r>
      <w:r w:rsidR="004A6F1C">
        <w:rPr>
          <w:i/>
        </w:rPr>
        <w:t>s</w:t>
      </w:r>
      <w:r>
        <w:rPr>
          <w:i/>
        </w:rPr>
        <w:t xml:space="preserve"> „s</w:t>
      </w:r>
      <w:r w:rsidRPr="00B05C5B">
        <w:rPr>
          <w:i/>
        </w:rPr>
        <w:t>mart</w:t>
      </w:r>
      <w:r>
        <w:rPr>
          <w:i/>
        </w:rPr>
        <w:t>e</w:t>
      </w:r>
      <w:r w:rsidR="004A6F1C">
        <w:rPr>
          <w:i/>
        </w:rPr>
        <w:t>s</w:t>
      </w:r>
      <w:r w:rsidRPr="00B05C5B">
        <w:rPr>
          <w:i/>
        </w:rPr>
        <w:t>"</w:t>
      </w:r>
      <w:r>
        <w:rPr>
          <w:i/>
        </w:rPr>
        <w:t xml:space="preserve"> Kfz</w:t>
      </w:r>
      <w:r w:rsidRPr="00B05C5B">
        <w:rPr>
          <w:i/>
        </w:rPr>
        <w:t>-</w:t>
      </w:r>
      <w:r w:rsidR="004A6F1C">
        <w:rPr>
          <w:i/>
        </w:rPr>
        <w:t>Heckklappen-Modul</w:t>
      </w:r>
      <w:r w:rsidRPr="00B05C5B">
        <w:rPr>
          <w:i/>
        </w:rPr>
        <w:t>, bestehend aus einem mit PMMA oder PC umspritzt</w:t>
      </w:r>
      <w:r>
        <w:rPr>
          <w:i/>
        </w:rPr>
        <w:t>en</w:t>
      </w:r>
      <w:r w:rsidRPr="00B05C5B">
        <w:rPr>
          <w:i/>
        </w:rPr>
        <w:t xml:space="preserve"> PC/ABS-Rahmen, wird in der ersten Phase mit einem hydraulischen 2-</w:t>
      </w:r>
      <w:r>
        <w:rPr>
          <w:i/>
        </w:rPr>
        <w:t>Düsen</w:t>
      </w:r>
      <w:r w:rsidRPr="00B05C5B">
        <w:rPr>
          <w:i/>
        </w:rPr>
        <w:t xml:space="preserve">-System von Oerlikon HRSflow spritzgegossen und anschließend </w:t>
      </w:r>
      <w:r>
        <w:rPr>
          <w:i/>
        </w:rPr>
        <w:t>unter Verwendung</w:t>
      </w:r>
      <w:r w:rsidRPr="00B05C5B">
        <w:rPr>
          <w:i/>
        </w:rPr>
        <w:t xml:space="preserve"> einer Einzeldüse der Ga-Serie umspritzt. © Oerlikon HRSflow</w:t>
      </w:r>
    </w:p>
    <w:p w14:paraId="3A0E0EFF" w14:textId="5CE97A1E" w:rsidR="0030344B" w:rsidRPr="00D97DCE" w:rsidRDefault="0030344B" w:rsidP="0030344B">
      <w:pPr>
        <w:spacing w:before="120"/>
        <w:jc w:val="left"/>
        <w:rPr>
          <w:u w:val="single"/>
        </w:rPr>
      </w:pPr>
      <w:r w:rsidRPr="008C540B">
        <w:rPr>
          <w:u w:val="single"/>
        </w:rPr>
        <w:t xml:space="preserve">Den Text und das </w:t>
      </w:r>
      <w:r w:rsidR="00CC2BD7">
        <w:rPr>
          <w:u w:val="single"/>
        </w:rPr>
        <w:t xml:space="preserve">Bild </w:t>
      </w:r>
      <w:r w:rsidRPr="008C540B">
        <w:rPr>
          <w:u w:val="single"/>
        </w:rPr>
        <w:t xml:space="preserve">finden Sie </w:t>
      </w:r>
      <w:r w:rsidR="00CC2BD7">
        <w:rPr>
          <w:u w:val="single"/>
        </w:rPr>
        <w:t xml:space="preserve">zum </w:t>
      </w:r>
      <w:r w:rsidRPr="008C540B">
        <w:rPr>
          <w:u w:val="single"/>
        </w:rPr>
        <w:t xml:space="preserve">Download unter </w:t>
      </w:r>
      <w:hyperlink r:id="rId14" w:history="1">
        <w:r w:rsidRPr="00805EBC">
          <w:rPr>
            <w:rStyle w:val="Hyperlink"/>
          </w:rPr>
          <w:t>https://www.konsens.de/hrsflow</w:t>
        </w:r>
      </w:hyperlink>
    </w:p>
    <w:sectPr w:rsidR="0030344B" w:rsidRPr="00D97DCE" w:rsidSect="00FA4FC1">
      <w:headerReference w:type="default" r:id="rId15"/>
      <w:pgSz w:w="11906" w:h="16838"/>
      <w:pgMar w:top="170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7531" w14:textId="77777777" w:rsidR="004D2B88" w:rsidRDefault="004D2B88" w:rsidP="00550E11">
      <w:pPr>
        <w:spacing w:line="240" w:lineRule="auto"/>
      </w:pPr>
      <w:r>
        <w:separator/>
      </w:r>
    </w:p>
  </w:endnote>
  <w:endnote w:type="continuationSeparator" w:id="0">
    <w:p w14:paraId="4D6CCDD8" w14:textId="77777777" w:rsidR="004D2B88" w:rsidRDefault="004D2B88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C34" w14:textId="77777777" w:rsidR="004D2B88" w:rsidRDefault="004D2B88" w:rsidP="00550E11">
      <w:pPr>
        <w:spacing w:line="240" w:lineRule="auto"/>
      </w:pPr>
      <w:r>
        <w:separator/>
      </w:r>
    </w:p>
  </w:footnote>
  <w:footnote w:type="continuationSeparator" w:id="0">
    <w:p w14:paraId="3032AD55" w14:textId="77777777" w:rsidR="004D2B88" w:rsidRDefault="004D2B88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2808" w14:textId="77777777" w:rsidR="00BC3FEA" w:rsidRDefault="00BC3FEA" w:rsidP="00BC3FEA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2C44AA23" wp14:editId="613FC7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4445" b="6350"/>
          <wp:wrapNone/>
          <wp:docPr id="25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1312" behindDoc="1" locked="1" layoutInCell="1" allowOverlap="1" wp14:anchorId="66C4ECE1" wp14:editId="2BC070CC">
          <wp:simplePos x="0" y="0"/>
          <wp:positionH relativeFrom="page">
            <wp:posOffset>0</wp:posOffset>
          </wp:positionH>
          <wp:positionV relativeFrom="page">
            <wp:posOffset>528320</wp:posOffset>
          </wp:positionV>
          <wp:extent cx="7557770" cy="720725"/>
          <wp:effectExtent l="0" t="0" r="5080" b="3175"/>
          <wp:wrapNone/>
          <wp:docPr id="26" name="oerlikon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corporate_RGB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8"/>
                  <a:stretch/>
                </pic:blipFill>
                <pic:spPr bwMode="auto">
                  <a:xfrm>
                    <a:off x="0" y="0"/>
                    <a:ext cx="75577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7696" behindDoc="1" locked="1" layoutInCell="1" allowOverlap="1" wp14:anchorId="10B3FBA8" wp14:editId="63CA22B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7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6672" behindDoc="1" locked="1" layoutInCell="1" allowOverlap="1" wp14:anchorId="5CA19ECA" wp14:editId="3F5597F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8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5648" behindDoc="1" locked="1" layoutInCell="1" allowOverlap="1" wp14:anchorId="51B34D0C" wp14:editId="669FA44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9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 wp14:anchorId="156EB068" wp14:editId="5272537B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30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4624" behindDoc="1" locked="1" layoutInCell="1" allowOverlap="1" wp14:anchorId="06F97D63" wp14:editId="2C4C016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31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7ADF90DB" wp14:editId="6DC50EB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19488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3600" behindDoc="1" locked="1" layoutInCell="1" allowOverlap="1" wp14:anchorId="3BD2E870" wp14:editId="252BD5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19489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2576" behindDoc="1" locked="1" layoutInCell="1" allowOverlap="1" wp14:anchorId="1DB1F2AB" wp14:editId="4EB75E4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0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1552" behindDoc="1" locked="1" layoutInCell="1" allowOverlap="1" wp14:anchorId="6BA82FDE" wp14:editId="2E413755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0528" behindDoc="1" locked="1" layoutInCell="1" allowOverlap="1" wp14:anchorId="16F49013" wp14:editId="3F47D45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2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9504" behindDoc="1" locked="1" layoutInCell="1" allowOverlap="1" wp14:anchorId="41AAB4C0" wp14:editId="4CE4EFB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3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8480" behindDoc="1" locked="1" layoutInCell="1" allowOverlap="1" wp14:anchorId="05CDCBCD" wp14:editId="43103C6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4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7456" behindDoc="1" locked="1" layoutInCell="1" allowOverlap="1" wp14:anchorId="60EA3FD1" wp14:editId="159F0D3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5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6432" behindDoc="1" locked="1" layoutInCell="1" allowOverlap="1" wp14:anchorId="11C9E998" wp14:editId="0A13291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6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5408" behindDoc="1" locked="1" layoutInCell="1" allowOverlap="1" wp14:anchorId="1C1B112C" wp14:editId="556E8DF7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7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4384" behindDoc="1" locked="1" layoutInCell="1" allowOverlap="1" wp14:anchorId="0D49136D" wp14:editId="477AF62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498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F0932C" w14:textId="77777777" w:rsidR="00BC3FEA" w:rsidRDefault="00BC3FEA" w:rsidP="00BC3FEA">
    <w:pPr>
      <w:pStyle w:val="Kopfzeile"/>
    </w:pPr>
    <w:r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5341B019" wp14:editId="1A0D93F0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19499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4AD7C7" w14:textId="77777777" w:rsidR="00BC3FEA" w:rsidRDefault="00BC3FEA" w:rsidP="00BC3FEA">
    <w:pPr>
      <w:pStyle w:val="Kopfzeile"/>
    </w:pPr>
  </w:p>
  <w:p w14:paraId="6CB613A2" w14:textId="0E99F40C" w:rsidR="00550E11" w:rsidRDefault="00550E11" w:rsidP="002B770D">
    <w:pPr>
      <w:pStyle w:val="Kopfzeile"/>
      <w:tabs>
        <w:tab w:val="clear" w:pos="4513"/>
        <w:tab w:val="clear" w:pos="9026"/>
        <w:tab w:val="left" w:pos="1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4D4A86"/>
    <w:multiLevelType w:val="hybridMultilevel"/>
    <w:tmpl w:val="AF8AEAE4"/>
    <w:lvl w:ilvl="0" w:tplc="7158CA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BE2C7F"/>
    <w:multiLevelType w:val="hybridMultilevel"/>
    <w:tmpl w:val="FF24C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C0CFD"/>
    <w:multiLevelType w:val="hybridMultilevel"/>
    <w:tmpl w:val="5DDE8E00"/>
    <w:lvl w:ilvl="0" w:tplc="9CCCAF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3C6"/>
    <w:multiLevelType w:val="hybridMultilevel"/>
    <w:tmpl w:val="D714C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D5191"/>
    <w:multiLevelType w:val="hybridMultilevel"/>
    <w:tmpl w:val="50E6E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00913"/>
    <w:multiLevelType w:val="hybridMultilevel"/>
    <w:tmpl w:val="B5B46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C4548E"/>
    <w:multiLevelType w:val="hybridMultilevel"/>
    <w:tmpl w:val="466C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621461">
    <w:abstractNumId w:val="3"/>
  </w:num>
  <w:num w:numId="3" w16cid:durableId="947348954">
    <w:abstractNumId w:val="4"/>
  </w:num>
  <w:num w:numId="4" w16cid:durableId="826092695">
    <w:abstractNumId w:val="7"/>
  </w:num>
  <w:num w:numId="5" w16cid:durableId="1439638148">
    <w:abstractNumId w:val="2"/>
  </w:num>
  <w:num w:numId="6" w16cid:durableId="1745490353">
    <w:abstractNumId w:val="5"/>
  </w:num>
  <w:num w:numId="7" w16cid:durableId="1608924845">
    <w:abstractNumId w:val="6"/>
  </w:num>
  <w:num w:numId="8" w16cid:durableId="61545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30037"/>
    <w:rsid w:val="00055000"/>
    <w:rsid w:val="00057041"/>
    <w:rsid w:val="00066EE4"/>
    <w:rsid w:val="00070773"/>
    <w:rsid w:val="00074728"/>
    <w:rsid w:val="0008447A"/>
    <w:rsid w:val="000976F1"/>
    <w:rsid w:val="000A171A"/>
    <w:rsid w:val="000A3BC2"/>
    <w:rsid w:val="000A5A12"/>
    <w:rsid w:val="000B14F9"/>
    <w:rsid w:val="000C0FF8"/>
    <w:rsid w:val="000C583A"/>
    <w:rsid w:val="000D1076"/>
    <w:rsid w:val="000E6230"/>
    <w:rsid w:val="001156B0"/>
    <w:rsid w:val="00121AD7"/>
    <w:rsid w:val="00126E16"/>
    <w:rsid w:val="00135265"/>
    <w:rsid w:val="0014639E"/>
    <w:rsid w:val="00152497"/>
    <w:rsid w:val="0015615C"/>
    <w:rsid w:val="0015781B"/>
    <w:rsid w:val="00157FDC"/>
    <w:rsid w:val="00172A95"/>
    <w:rsid w:val="00193E15"/>
    <w:rsid w:val="0019638C"/>
    <w:rsid w:val="001A36AC"/>
    <w:rsid w:val="001B1FC4"/>
    <w:rsid w:val="001B29DC"/>
    <w:rsid w:val="001B47E3"/>
    <w:rsid w:val="001C51FA"/>
    <w:rsid w:val="001D2CF6"/>
    <w:rsid w:val="001F4B07"/>
    <w:rsid w:val="00204D77"/>
    <w:rsid w:val="00222427"/>
    <w:rsid w:val="00222AF5"/>
    <w:rsid w:val="0022494E"/>
    <w:rsid w:val="0022735A"/>
    <w:rsid w:val="0023229A"/>
    <w:rsid w:val="002453E3"/>
    <w:rsid w:val="0025493A"/>
    <w:rsid w:val="002624FC"/>
    <w:rsid w:val="002910F7"/>
    <w:rsid w:val="002A3EB6"/>
    <w:rsid w:val="002A4F79"/>
    <w:rsid w:val="002A695E"/>
    <w:rsid w:val="002B3EBE"/>
    <w:rsid w:val="002B4258"/>
    <w:rsid w:val="002B7479"/>
    <w:rsid w:val="002B770D"/>
    <w:rsid w:val="002D3794"/>
    <w:rsid w:val="002E22D4"/>
    <w:rsid w:val="002E50D4"/>
    <w:rsid w:val="0030344B"/>
    <w:rsid w:val="00306109"/>
    <w:rsid w:val="00314254"/>
    <w:rsid w:val="00316D30"/>
    <w:rsid w:val="00321566"/>
    <w:rsid w:val="0033212A"/>
    <w:rsid w:val="003348A8"/>
    <w:rsid w:val="00366A35"/>
    <w:rsid w:val="00366FD1"/>
    <w:rsid w:val="00371FD5"/>
    <w:rsid w:val="00372A0A"/>
    <w:rsid w:val="003739F1"/>
    <w:rsid w:val="003759CB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14385"/>
    <w:rsid w:val="004201D3"/>
    <w:rsid w:val="004249CA"/>
    <w:rsid w:val="00435657"/>
    <w:rsid w:val="0046005E"/>
    <w:rsid w:val="0046614E"/>
    <w:rsid w:val="00471C0B"/>
    <w:rsid w:val="0048220F"/>
    <w:rsid w:val="00484702"/>
    <w:rsid w:val="0049077A"/>
    <w:rsid w:val="004A6F1C"/>
    <w:rsid w:val="004C2111"/>
    <w:rsid w:val="004D2B88"/>
    <w:rsid w:val="004E37FB"/>
    <w:rsid w:val="0051056B"/>
    <w:rsid w:val="00550E11"/>
    <w:rsid w:val="0056345A"/>
    <w:rsid w:val="0056684E"/>
    <w:rsid w:val="00573E14"/>
    <w:rsid w:val="00590B81"/>
    <w:rsid w:val="00593CDC"/>
    <w:rsid w:val="00595064"/>
    <w:rsid w:val="005A3D8B"/>
    <w:rsid w:val="005A6D1B"/>
    <w:rsid w:val="005B2305"/>
    <w:rsid w:val="005B3009"/>
    <w:rsid w:val="005C4113"/>
    <w:rsid w:val="005D15F3"/>
    <w:rsid w:val="005D61F5"/>
    <w:rsid w:val="00602A07"/>
    <w:rsid w:val="00632275"/>
    <w:rsid w:val="00647628"/>
    <w:rsid w:val="00650835"/>
    <w:rsid w:val="0066085E"/>
    <w:rsid w:val="00676496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F32F6"/>
    <w:rsid w:val="00710826"/>
    <w:rsid w:val="00716EC1"/>
    <w:rsid w:val="00717A81"/>
    <w:rsid w:val="00721FDD"/>
    <w:rsid w:val="00755CE8"/>
    <w:rsid w:val="0076304C"/>
    <w:rsid w:val="00782635"/>
    <w:rsid w:val="00784F43"/>
    <w:rsid w:val="00790221"/>
    <w:rsid w:val="00790CED"/>
    <w:rsid w:val="0079501C"/>
    <w:rsid w:val="007A444A"/>
    <w:rsid w:val="007A6C68"/>
    <w:rsid w:val="007A76D0"/>
    <w:rsid w:val="007B455A"/>
    <w:rsid w:val="007B6F65"/>
    <w:rsid w:val="007E6E9B"/>
    <w:rsid w:val="007E7A90"/>
    <w:rsid w:val="007F5983"/>
    <w:rsid w:val="007F6B5E"/>
    <w:rsid w:val="007F6D6A"/>
    <w:rsid w:val="00807733"/>
    <w:rsid w:val="00816636"/>
    <w:rsid w:val="008356CF"/>
    <w:rsid w:val="008359A0"/>
    <w:rsid w:val="00835CF7"/>
    <w:rsid w:val="008545EE"/>
    <w:rsid w:val="008552D1"/>
    <w:rsid w:val="00857A73"/>
    <w:rsid w:val="008623E5"/>
    <w:rsid w:val="00863592"/>
    <w:rsid w:val="00872160"/>
    <w:rsid w:val="0088307B"/>
    <w:rsid w:val="00885968"/>
    <w:rsid w:val="008A3959"/>
    <w:rsid w:val="008A56EE"/>
    <w:rsid w:val="008C00A4"/>
    <w:rsid w:val="008C6F86"/>
    <w:rsid w:val="008E2614"/>
    <w:rsid w:val="008F676A"/>
    <w:rsid w:val="008F7A97"/>
    <w:rsid w:val="00913860"/>
    <w:rsid w:val="0091675E"/>
    <w:rsid w:val="00925319"/>
    <w:rsid w:val="00931E84"/>
    <w:rsid w:val="009650C8"/>
    <w:rsid w:val="00966DC8"/>
    <w:rsid w:val="00974819"/>
    <w:rsid w:val="0097506D"/>
    <w:rsid w:val="009760D0"/>
    <w:rsid w:val="00982894"/>
    <w:rsid w:val="00983CB7"/>
    <w:rsid w:val="009914D8"/>
    <w:rsid w:val="00994007"/>
    <w:rsid w:val="009A45D3"/>
    <w:rsid w:val="009B227B"/>
    <w:rsid w:val="009B36FF"/>
    <w:rsid w:val="009B5B6B"/>
    <w:rsid w:val="009B5B85"/>
    <w:rsid w:val="009C14FA"/>
    <w:rsid w:val="009D097A"/>
    <w:rsid w:val="009D6D3B"/>
    <w:rsid w:val="009E5163"/>
    <w:rsid w:val="009E594D"/>
    <w:rsid w:val="009F5C58"/>
    <w:rsid w:val="009F6F38"/>
    <w:rsid w:val="00A05AC4"/>
    <w:rsid w:val="00A0682A"/>
    <w:rsid w:val="00A1425B"/>
    <w:rsid w:val="00A15E33"/>
    <w:rsid w:val="00A172ED"/>
    <w:rsid w:val="00A23A85"/>
    <w:rsid w:val="00A24FCC"/>
    <w:rsid w:val="00A30646"/>
    <w:rsid w:val="00A3149D"/>
    <w:rsid w:val="00A34FEF"/>
    <w:rsid w:val="00A40BA7"/>
    <w:rsid w:val="00A43395"/>
    <w:rsid w:val="00A43548"/>
    <w:rsid w:val="00A444BB"/>
    <w:rsid w:val="00A454B9"/>
    <w:rsid w:val="00A52156"/>
    <w:rsid w:val="00A5500C"/>
    <w:rsid w:val="00A60337"/>
    <w:rsid w:val="00A8130B"/>
    <w:rsid w:val="00A903A5"/>
    <w:rsid w:val="00A9107A"/>
    <w:rsid w:val="00AB673B"/>
    <w:rsid w:val="00AC5750"/>
    <w:rsid w:val="00AC5BC6"/>
    <w:rsid w:val="00AD2643"/>
    <w:rsid w:val="00AD4713"/>
    <w:rsid w:val="00AE2FAC"/>
    <w:rsid w:val="00AE4564"/>
    <w:rsid w:val="00AE6D5E"/>
    <w:rsid w:val="00AF752A"/>
    <w:rsid w:val="00B00E57"/>
    <w:rsid w:val="00B05C5B"/>
    <w:rsid w:val="00B12941"/>
    <w:rsid w:val="00B16455"/>
    <w:rsid w:val="00B21397"/>
    <w:rsid w:val="00B214E7"/>
    <w:rsid w:val="00B22D07"/>
    <w:rsid w:val="00B276B6"/>
    <w:rsid w:val="00B37CBC"/>
    <w:rsid w:val="00B60F4B"/>
    <w:rsid w:val="00B80EA7"/>
    <w:rsid w:val="00B84EAD"/>
    <w:rsid w:val="00B91486"/>
    <w:rsid w:val="00BB0812"/>
    <w:rsid w:val="00BB1885"/>
    <w:rsid w:val="00BC10DF"/>
    <w:rsid w:val="00BC3FEA"/>
    <w:rsid w:val="00BD713D"/>
    <w:rsid w:val="00BE499A"/>
    <w:rsid w:val="00C0017C"/>
    <w:rsid w:val="00C133FC"/>
    <w:rsid w:val="00C23B6D"/>
    <w:rsid w:val="00C24613"/>
    <w:rsid w:val="00C27E8A"/>
    <w:rsid w:val="00C33639"/>
    <w:rsid w:val="00C4295B"/>
    <w:rsid w:val="00C4691C"/>
    <w:rsid w:val="00C56511"/>
    <w:rsid w:val="00C746B8"/>
    <w:rsid w:val="00C86D77"/>
    <w:rsid w:val="00C916AF"/>
    <w:rsid w:val="00C97B60"/>
    <w:rsid w:val="00CA0A82"/>
    <w:rsid w:val="00CA213C"/>
    <w:rsid w:val="00CA6F72"/>
    <w:rsid w:val="00CB09F0"/>
    <w:rsid w:val="00CB3135"/>
    <w:rsid w:val="00CB3A44"/>
    <w:rsid w:val="00CC2BD7"/>
    <w:rsid w:val="00CD164A"/>
    <w:rsid w:val="00CD5FCE"/>
    <w:rsid w:val="00CD7058"/>
    <w:rsid w:val="00CE4E43"/>
    <w:rsid w:val="00CF042D"/>
    <w:rsid w:val="00CF08FF"/>
    <w:rsid w:val="00CF1849"/>
    <w:rsid w:val="00CF1C61"/>
    <w:rsid w:val="00CF3A11"/>
    <w:rsid w:val="00CF6912"/>
    <w:rsid w:val="00D01659"/>
    <w:rsid w:val="00D07A87"/>
    <w:rsid w:val="00D10783"/>
    <w:rsid w:val="00D140C7"/>
    <w:rsid w:val="00D20C11"/>
    <w:rsid w:val="00D30ADD"/>
    <w:rsid w:val="00D4464C"/>
    <w:rsid w:val="00D51E37"/>
    <w:rsid w:val="00D60964"/>
    <w:rsid w:val="00D65091"/>
    <w:rsid w:val="00D6637E"/>
    <w:rsid w:val="00D837FD"/>
    <w:rsid w:val="00D92DCF"/>
    <w:rsid w:val="00D95C22"/>
    <w:rsid w:val="00D97DCE"/>
    <w:rsid w:val="00DA5923"/>
    <w:rsid w:val="00DA72FE"/>
    <w:rsid w:val="00DC294A"/>
    <w:rsid w:val="00DD4D28"/>
    <w:rsid w:val="00DF151A"/>
    <w:rsid w:val="00DF5BB4"/>
    <w:rsid w:val="00E54DB4"/>
    <w:rsid w:val="00E70E4B"/>
    <w:rsid w:val="00E7294B"/>
    <w:rsid w:val="00E7452D"/>
    <w:rsid w:val="00E82C2E"/>
    <w:rsid w:val="00E84C7E"/>
    <w:rsid w:val="00E85071"/>
    <w:rsid w:val="00E92215"/>
    <w:rsid w:val="00EB6332"/>
    <w:rsid w:val="00EC1EB1"/>
    <w:rsid w:val="00EE481A"/>
    <w:rsid w:val="00EE69CF"/>
    <w:rsid w:val="00EF2F2A"/>
    <w:rsid w:val="00F00694"/>
    <w:rsid w:val="00F0302A"/>
    <w:rsid w:val="00F16BD2"/>
    <w:rsid w:val="00F2177B"/>
    <w:rsid w:val="00F24614"/>
    <w:rsid w:val="00F3282D"/>
    <w:rsid w:val="00F35F82"/>
    <w:rsid w:val="00F37CA2"/>
    <w:rsid w:val="00F77DA5"/>
    <w:rsid w:val="00F824A7"/>
    <w:rsid w:val="00F87B1D"/>
    <w:rsid w:val="00F9180D"/>
    <w:rsid w:val="00FA4793"/>
    <w:rsid w:val="00FA4FC1"/>
    <w:rsid w:val="00FC0B73"/>
    <w:rsid w:val="00FC3304"/>
    <w:rsid w:val="00FC4190"/>
    <w:rsid w:val="00FC5ABF"/>
    <w:rsid w:val="00FD21B0"/>
    <w:rsid w:val="00FD45E2"/>
    <w:rsid w:val="00FD7B46"/>
    <w:rsid w:val="00FF4A4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de-DE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de-DE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val="en-GB" w:eastAsia="ar-SA"/>
    </w:rPr>
  </w:style>
  <w:style w:type="paragraph" w:styleId="StandardWeb">
    <w:name w:val="Normal (Web)"/>
    <w:basedOn w:val="Standard"/>
    <w:uiPriority w:val="99"/>
    <w:semiHidden/>
    <w:unhideWhenUsed/>
    <w:rsid w:val="00EE69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EE69CF"/>
    <w:rPr>
      <w:b/>
      <w:bCs/>
    </w:rPr>
  </w:style>
  <w:style w:type="paragraph" w:styleId="Listenabsatz">
    <w:name w:val="List Paragraph"/>
    <w:basedOn w:val="Standard"/>
    <w:uiPriority w:val="34"/>
    <w:qFormat/>
    <w:rsid w:val="007A76D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A4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konsens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erlikon.com/hrsflo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rit.reifer@oerlik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onsens.de/hrsfl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Jörg Wolters</cp:lastModifiedBy>
  <cp:revision>3</cp:revision>
  <dcterms:created xsi:type="dcterms:W3CDTF">2023-02-01T14:53:00Z</dcterms:created>
  <dcterms:modified xsi:type="dcterms:W3CDTF">2023-02-03T13:38:00Z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