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3775" w14:textId="77777777" w:rsidR="00F24614" w:rsidRDefault="00F24614" w:rsidP="00F24614">
      <w:pPr>
        <w:rPr>
          <w:rFonts w:cs="Arial"/>
          <w:sz w:val="15"/>
          <w:szCs w:val="15"/>
        </w:rPr>
      </w:pPr>
      <w:bookmarkStart w:id="0" w:name="_Hlk53062384"/>
    </w:p>
    <w:p w14:paraId="38DE6510" w14:textId="77777777" w:rsidR="00F24614" w:rsidRDefault="00F24614" w:rsidP="00F24614">
      <w:pPr>
        <w:rPr>
          <w:rFonts w:cs="Arial"/>
          <w:sz w:val="15"/>
          <w:szCs w:val="15"/>
        </w:rPr>
      </w:pPr>
    </w:p>
    <w:p w14:paraId="625269B4" w14:textId="77777777" w:rsidR="00F24614" w:rsidRPr="00632275" w:rsidRDefault="00F24614" w:rsidP="00F24614">
      <w:pPr>
        <w:pStyle w:val="Titel"/>
        <w:rPr>
          <w:noProof/>
        </w:rPr>
      </w:pPr>
      <w:r w:rsidRPr="00632275">
        <w:rPr>
          <w:noProof/>
        </w:rPr>
        <w:t>Pressemitteilung</w:t>
      </w:r>
    </w:p>
    <w:p w14:paraId="3AB9EAD6" w14:textId="019815BD" w:rsidR="00F24614" w:rsidRPr="00074728" w:rsidRDefault="008E3A5B" w:rsidP="009B36FF">
      <w:pPr>
        <w:spacing w:before="600" w:line="240" w:lineRule="auto"/>
        <w:jc w:val="left"/>
        <w:rPr>
          <w:rFonts w:cs="Arial"/>
          <w:b/>
          <w:bCs/>
          <w:noProof/>
          <w:szCs w:val="20"/>
        </w:rPr>
      </w:pPr>
      <w:bookmarkStart w:id="1" w:name="_Hlk114557307"/>
      <w:r w:rsidRPr="008E3A5B">
        <w:rPr>
          <w:rFonts w:cs="Arial"/>
          <w:b/>
          <w:bCs/>
          <w:noProof/>
          <w:szCs w:val="20"/>
        </w:rPr>
        <w:t>Simultan zum digitalen Prozess-Zwilling</w:t>
      </w:r>
    </w:p>
    <w:p w14:paraId="53F47BD6" w14:textId="4D5DFECF" w:rsidR="00983CB7" w:rsidRPr="00074728" w:rsidRDefault="008E3A5B" w:rsidP="00983CB7">
      <w:pPr>
        <w:spacing w:line="240" w:lineRule="auto"/>
        <w:jc w:val="left"/>
        <w:rPr>
          <w:rFonts w:cs="Arial"/>
          <w:b/>
          <w:bCs/>
          <w:noProof/>
          <w:color w:val="EB0000"/>
          <w:kern w:val="32"/>
          <w:sz w:val="31"/>
          <w:szCs w:val="31"/>
        </w:rPr>
      </w:pPr>
      <w:r w:rsidRPr="008E3A5B">
        <w:rPr>
          <w:rFonts w:cs="Arial"/>
          <w:b/>
          <w:bCs/>
          <w:noProof/>
          <w:color w:val="EB0000"/>
          <w:kern w:val="32"/>
          <w:sz w:val="31"/>
          <w:szCs w:val="31"/>
        </w:rPr>
        <w:t>Abmustern in der Fließsimulation</w:t>
      </w:r>
    </w:p>
    <w:bookmarkEnd w:id="0"/>
    <w:p w14:paraId="4FCCD1C9" w14:textId="1A92D697" w:rsidR="00A07AE0" w:rsidRDefault="002E50D4" w:rsidP="00632275">
      <w:pPr>
        <w:spacing w:before="360" w:after="120" w:line="240" w:lineRule="auto"/>
        <w:rPr>
          <w:b/>
          <w:szCs w:val="20"/>
        </w:rPr>
      </w:pPr>
      <w:r>
        <w:rPr>
          <w:b/>
          <w:szCs w:val="20"/>
        </w:rPr>
        <w:t xml:space="preserve">San Polo di Piave/Italien und </w:t>
      </w:r>
      <w:r w:rsidR="00FF4A43">
        <w:rPr>
          <w:b/>
          <w:szCs w:val="20"/>
        </w:rPr>
        <w:t>Raunheim</w:t>
      </w:r>
      <w:r>
        <w:rPr>
          <w:b/>
          <w:szCs w:val="20"/>
        </w:rPr>
        <w:t xml:space="preserve">, </w:t>
      </w:r>
      <w:r w:rsidR="00475F4F">
        <w:rPr>
          <w:b/>
          <w:szCs w:val="20"/>
        </w:rPr>
        <w:t>September</w:t>
      </w:r>
      <w:r w:rsidR="007F6B5E">
        <w:rPr>
          <w:b/>
          <w:szCs w:val="20"/>
        </w:rPr>
        <w:t xml:space="preserve"> 2022</w:t>
      </w:r>
      <w:r>
        <w:rPr>
          <w:b/>
          <w:szCs w:val="20"/>
        </w:rPr>
        <w:t xml:space="preserve"> –</w:t>
      </w:r>
      <w:r w:rsidR="00A07AE0">
        <w:rPr>
          <w:b/>
          <w:szCs w:val="20"/>
        </w:rPr>
        <w:t xml:space="preserve"> </w:t>
      </w:r>
      <w:r w:rsidR="008235B6">
        <w:rPr>
          <w:b/>
          <w:szCs w:val="20"/>
        </w:rPr>
        <w:t xml:space="preserve">In der </w:t>
      </w:r>
      <w:r w:rsidR="00A07AE0">
        <w:rPr>
          <w:b/>
          <w:szCs w:val="20"/>
        </w:rPr>
        <w:t>Fließs</w:t>
      </w:r>
      <w:r w:rsidR="00A07AE0" w:rsidRPr="00A07AE0">
        <w:rPr>
          <w:b/>
          <w:szCs w:val="20"/>
        </w:rPr>
        <w:t xml:space="preserve">imulation </w:t>
      </w:r>
      <w:r w:rsidR="008235B6">
        <w:rPr>
          <w:b/>
          <w:szCs w:val="20"/>
        </w:rPr>
        <w:t xml:space="preserve">ermittelte Daten </w:t>
      </w:r>
      <w:r w:rsidR="00EF32C9">
        <w:rPr>
          <w:b/>
          <w:szCs w:val="20"/>
        </w:rPr>
        <w:t xml:space="preserve">können </w:t>
      </w:r>
      <w:r w:rsidR="00EF32C9" w:rsidRPr="00A07AE0">
        <w:rPr>
          <w:b/>
          <w:szCs w:val="20"/>
        </w:rPr>
        <w:t xml:space="preserve">die Zeit bis zur </w:t>
      </w:r>
      <w:r w:rsidR="00A411EA">
        <w:rPr>
          <w:b/>
          <w:szCs w:val="20"/>
        </w:rPr>
        <w:t>realen B</w:t>
      </w:r>
      <w:r w:rsidR="00EF32C9" w:rsidRPr="00A07AE0">
        <w:rPr>
          <w:b/>
          <w:szCs w:val="20"/>
        </w:rPr>
        <w:t xml:space="preserve">emusterung </w:t>
      </w:r>
      <w:r w:rsidR="00EF32C9">
        <w:rPr>
          <w:b/>
          <w:szCs w:val="20"/>
        </w:rPr>
        <w:t>eines</w:t>
      </w:r>
      <w:r w:rsidR="00EF32C9" w:rsidRPr="00A07AE0">
        <w:rPr>
          <w:b/>
          <w:szCs w:val="20"/>
        </w:rPr>
        <w:t xml:space="preserve"> Werkzeugs </w:t>
      </w:r>
      <w:r w:rsidR="00EF32C9">
        <w:rPr>
          <w:b/>
          <w:szCs w:val="20"/>
        </w:rPr>
        <w:t xml:space="preserve">erheblich </w:t>
      </w:r>
      <w:r w:rsidR="00EF32C9" w:rsidRPr="00A07AE0">
        <w:rPr>
          <w:b/>
          <w:szCs w:val="20"/>
        </w:rPr>
        <w:t>reduzier</w:t>
      </w:r>
      <w:r w:rsidR="00EF32C9">
        <w:rPr>
          <w:b/>
          <w:szCs w:val="20"/>
        </w:rPr>
        <w:t>en</w:t>
      </w:r>
      <w:r w:rsidR="007268FE">
        <w:rPr>
          <w:b/>
          <w:szCs w:val="20"/>
        </w:rPr>
        <w:t xml:space="preserve"> und </w:t>
      </w:r>
      <w:r w:rsidR="00A640D6">
        <w:rPr>
          <w:b/>
          <w:szCs w:val="20"/>
        </w:rPr>
        <w:t xml:space="preserve">teure </w:t>
      </w:r>
      <w:r w:rsidR="007268FE">
        <w:rPr>
          <w:b/>
          <w:szCs w:val="20"/>
        </w:rPr>
        <w:t xml:space="preserve">Werkzeugänderungen </w:t>
      </w:r>
      <w:r w:rsidR="00A640D6">
        <w:rPr>
          <w:b/>
          <w:szCs w:val="20"/>
        </w:rPr>
        <w:t>vermeiden</w:t>
      </w:r>
      <w:r w:rsidR="00C84F01">
        <w:rPr>
          <w:b/>
          <w:szCs w:val="20"/>
        </w:rPr>
        <w:t xml:space="preserve">. Voraussetzung ist, dass </w:t>
      </w:r>
      <w:r w:rsidR="008235B6">
        <w:rPr>
          <w:b/>
          <w:szCs w:val="20"/>
        </w:rPr>
        <w:t xml:space="preserve">die </w:t>
      </w:r>
      <w:r w:rsidR="008235B6" w:rsidRPr="00A07AE0">
        <w:rPr>
          <w:b/>
          <w:szCs w:val="20"/>
        </w:rPr>
        <w:t xml:space="preserve">Entwicklungspartner </w:t>
      </w:r>
      <w:r w:rsidR="00B00BA0">
        <w:rPr>
          <w:b/>
          <w:szCs w:val="20"/>
        </w:rPr>
        <w:t xml:space="preserve">in einem </w:t>
      </w:r>
      <w:r w:rsidR="003F3194">
        <w:rPr>
          <w:b/>
          <w:szCs w:val="20"/>
        </w:rPr>
        <w:t>zentralisiert</w:t>
      </w:r>
      <w:r w:rsidR="00B00BA0">
        <w:rPr>
          <w:b/>
          <w:szCs w:val="20"/>
        </w:rPr>
        <w:t>en,</w:t>
      </w:r>
      <w:r w:rsidR="003F3194">
        <w:rPr>
          <w:b/>
          <w:szCs w:val="20"/>
        </w:rPr>
        <w:t xml:space="preserve"> </w:t>
      </w:r>
      <w:r w:rsidR="008235B6">
        <w:rPr>
          <w:b/>
          <w:szCs w:val="20"/>
        </w:rPr>
        <w:t>simultan</w:t>
      </w:r>
      <w:r w:rsidR="00B00BA0">
        <w:rPr>
          <w:b/>
          <w:szCs w:val="20"/>
        </w:rPr>
        <w:t>en</w:t>
      </w:r>
      <w:r w:rsidR="008235B6">
        <w:rPr>
          <w:b/>
          <w:szCs w:val="20"/>
        </w:rPr>
        <w:t xml:space="preserve"> </w:t>
      </w:r>
      <w:r w:rsidR="00B00BA0">
        <w:rPr>
          <w:b/>
          <w:szCs w:val="20"/>
        </w:rPr>
        <w:t xml:space="preserve">Workflow </w:t>
      </w:r>
      <w:r w:rsidR="008235B6">
        <w:rPr>
          <w:b/>
          <w:szCs w:val="20"/>
        </w:rPr>
        <w:t>statt sequenziell a</w:t>
      </w:r>
      <w:r w:rsidR="00EF32C9">
        <w:rPr>
          <w:b/>
          <w:szCs w:val="20"/>
        </w:rPr>
        <w:t>m</w:t>
      </w:r>
      <w:r w:rsidR="008235B6">
        <w:rPr>
          <w:b/>
          <w:szCs w:val="20"/>
        </w:rPr>
        <w:t xml:space="preserve"> Projekt arbeiten und </w:t>
      </w:r>
      <w:r w:rsidR="00B00BA0">
        <w:rPr>
          <w:b/>
          <w:szCs w:val="20"/>
        </w:rPr>
        <w:t xml:space="preserve">ihr </w:t>
      </w:r>
      <w:r w:rsidR="008235B6" w:rsidRPr="00A07AE0">
        <w:rPr>
          <w:b/>
          <w:szCs w:val="20"/>
        </w:rPr>
        <w:t xml:space="preserve">Know-how </w:t>
      </w:r>
      <w:r w:rsidR="00A411EA">
        <w:rPr>
          <w:b/>
          <w:szCs w:val="20"/>
        </w:rPr>
        <w:t xml:space="preserve">gleichzeitig </w:t>
      </w:r>
      <w:r w:rsidR="008235B6" w:rsidRPr="00A07AE0">
        <w:rPr>
          <w:b/>
          <w:szCs w:val="20"/>
        </w:rPr>
        <w:t>einbringen</w:t>
      </w:r>
      <w:r w:rsidR="00A07AE0">
        <w:rPr>
          <w:b/>
          <w:szCs w:val="20"/>
        </w:rPr>
        <w:t xml:space="preserve">. </w:t>
      </w:r>
      <w:r w:rsidR="00625B61">
        <w:rPr>
          <w:b/>
          <w:szCs w:val="20"/>
        </w:rPr>
        <w:t xml:space="preserve">Dies ist das Ergebnis eines </w:t>
      </w:r>
      <w:r w:rsidR="00625B61" w:rsidRPr="00625B61">
        <w:rPr>
          <w:b/>
          <w:szCs w:val="20"/>
        </w:rPr>
        <w:t>Gemeinschaftsprojekt</w:t>
      </w:r>
      <w:r w:rsidR="00625B61">
        <w:rPr>
          <w:b/>
          <w:szCs w:val="20"/>
        </w:rPr>
        <w:t>s, in dem</w:t>
      </w:r>
      <w:r w:rsidR="00625B61" w:rsidRPr="00A71361">
        <w:rPr>
          <w:b/>
          <w:szCs w:val="20"/>
        </w:rPr>
        <w:t xml:space="preserve"> </w:t>
      </w:r>
      <w:r w:rsidR="00625B61" w:rsidRPr="00625B61">
        <w:rPr>
          <w:b/>
          <w:szCs w:val="20"/>
        </w:rPr>
        <w:t>Borealis, Oerlikon HRSflow und ENGEL</w:t>
      </w:r>
      <w:r w:rsidR="00625B61">
        <w:rPr>
          <w:b/>
          <w:szCs w:val="20"/>
        </w:rPr>
        <w:t xml:space="preserve"> </w:t>
      </w:r>
      <w:r w:rsidR="007268FE">
        <w:rPr>
          <w:b/>
          <w:szCs w:val="20"/>
        </w:rPr>
        <w:t xml:space="preserve">am Beispiel </w:t>
      </w:r>
      <w:r w:rsidR="007268FE" w:rsidRPr="00A07AE0">
        <w:rPr>
          <w:b/>
          <w:szCs w:val="20"/>
        </w:rPr>
        <w:t xml:space="preserve">eines </w:t>
      </w:r>
      <w:r w:rsidR="00A411EA">
        <w:rPr>
          <w:b/>
          <w:szCs w:val="20"/>
        </w:rPr>
        <w:t>anspruchsvollen W</w:t>
      </w:r>
      <w:r w:rsidR="007268FE" w:rsidRPr="00A07AE0">
        <w:rPr>
          <w:b/>
          <w:szCs w:val="20"/>
        </w:rPr>
        <w:t xml:space="preserve">erkzeugs </w:t>
      </w:r>
      <w:r w:rsidR="007268FE">
        <w:rPr>
          <w:b/>
          <w:szCs w:val="20"/>
        </w:rPr>
        <w:t xml:space="preserve">gezeigt </w:t>
      </w:r>
      <w:r w:rsidR="00625B61">
        <w:rPr>
          <w:b/>
          <w:szCs w:val="20"/>
        </w:rPr>
        <w:t>haben</w:t>
      </w:r>
      <w:r w:rsidR="00625B61" w:rsidRPr="00625B61">
        <w:rPr>
          <w:b/>
          <w:szCs w:val="20"/>
        </w:rPr>
        <w:t xml:space="preserve">, wie </w:t>
      </w:r>
      <w:r w:rsidR="00C84F01">
        <w:rPr>
          <w:b/>
          <w:szCs w:val="20"/>
        </w:rPr>
        <w:t xml:space="preserve">erfolgreich </w:t>
      </w:r>
      <w:r w:rsidR="00625B61" w:rsidRPr="00625B61">
        <w:rPr>
          <w:b/>
          <w:szCs w:val="20"/>
        </w:rPr>
        <w:t>man die Spritzgießparameter in der Simulation optimieren</w:t>
      </w:r>
      <w:r w:rsidR="007268FE">
        <w:rPr>
          <w:b/>
          <w:szCs w:val="20"/>
        </w:rPr>
        <w:t xml:space="preserve"> </w:t>
      </w:r>
      <w:r w:rsidR="00625B61" w:rsidRPr="00625B61">
        <w:rPr>
          <w:b/>
          <w:szCs w:val="20"/>
        </w:rPr>
        <w:t>und als Ersteinstellvorschlag direkt auf die Maschine übertragen kann</w:t>
      </w:r>
      <w:r w:rsidR="007268FE">
        <w:rPr>
          <w:b/>
          <w:szCs w:val="20"/>
        </w:rPr>
        <w:t xml:space="preserve">, wenn </w:t>
      </w:r>
      <w:r w:rsidR="00A07AE0" w:rsidRPr="00A07AE0">
        <w:rPr>
          <w:b/>
          <w:szCs w:val="20"/>
        </w:rPr>
        <w:t xml:space="preserve">alle relevanten Daten der Spritzgießmaschine, </w:t>
      </w:r>
      <w:r w:rsidR="008E3A5B" w:rsidRPr="00A07AE0">
        <w:rPr>
          <w:b/>
          <w:szCs w:val="20"/>
        </w:rPr>
        <w:t xml:space="preserve">des verarbeiteten Materials </w:t>
      </w:r>
      <w:r w:rsidR="008E3A5B">
        <w:rPr>
          <w:b/>
          <w:szCs w:val="20"/>
        </w:rPr>
        <w:t xml:space="preserve">sowie </w:t>
      </w:r>
      <w:r w:rsidR="00A07AE0" w:rsidRPr="00A07AE0">
        <w:rPr>
          <w:b/>
          <w:szCs w:val="20"/>
        </w:rPr>
        <w:t xml:space="preserve">des Heißkanalsystems und </w:t>
      </w:r>
      <w:r w:rsidR="008E3A5B">
        <w:rPr>
          <w:b/>
          <w:szCs w:val="20"/>
        </w:rPr>
        <w:t xml:space="preserve">weiterer Komponenten </w:t>
      </w:r>
      <w:r w:rsidR="007268FE">
        <w:rPr>
          <w:b/>
          <w:szCs w:val="20"/>
        </w:rPr>
        <w:t>verfügbar sind</w:t>
      </w:r>
      <w:r w:rsidR="00A07AE0" w:rsidRPr="00A07AE0">
        <w:rPr>
          <w:b/>
          <w:szCs w:val="20"/>
        </w:rPr>
        <w:t xml:space="preserve">. </w:t>
      </w:r>
      <w:r w:rsidR="00A71361" w:rsidRPr="00A71361">
        <w:rPr>
          <w:b/>
          <w:szCs w:val="20"/>
        </w:rPr>
        <w:t>Die Erfahrungen</w:t>
      </w:r>
      <w:r w:rsidR="00A71361">
        <w:rPr>
          <w:b/>
          <w:szCs w:val="20"/>
        </w:rPr>
        <w:t xml:space="preserve"> dieser </w:t>
      </w:r>
      <w:r w:rsidR="00A71361" w:rsidRPr="00A71361">
        <w:rPr>
          <w:b/>
          <w:szCs w:val="20"/>
        </w:rPr>
        <w:t>eng</w:t>
      </w:r>
      <w:r w:rsidR="00A71361">
        <w:rPr>
          <w:b/>
          <w:szCs w:val="20"/>
        </w:rPr>
        <w:t>en</w:t>
      </w:r>
      <w:r w:rsidR="00A71361" w:rsidRPr="00A71361">
        <w:rPr>
          <w:b/>
          <w:szCs w:val="20"/>
        </w:rPr>
        <w:t xml:space="preserve"> Zusammenarbeit</w:t>
      </w:r>
      <w:r w:rsidR="008E3A5B">
        <w:rPr>
          <w:b/>
          <w:szCs w:val="20"/>
        </w:rPr>
        <w:t>,</w:t>
      </w:r>
      <w:r w:rsidR="00A71361">
        <w:rPr>
          <w:b/>
          <w:szCs w:val="20"/>
        </w:rPr>
        <w:t xml:space="preserve"> </w:t>
      </w:r>
      <w:r w:rsidR="008B3A97">
        <w:rPr>
          <w:b/>
          <w:szCs w:val="20"/>
        </w:rPr>
        <w:t xml:space="preserve">die </w:t>
      </w:r>
      <w:r w:rsidR="00A640D6">
        <w:rPr>
          <w:b/>
          <w:szCs w:val="20"/>
        </w:rPr>
        <w:t xml:space="preserve">Präzision der </w:t>
      </w:r>
      <w:r w:rsidR="008B3A97">
        <w:rPr>
          <w:b/>
          <w:szCs w:val="20"/>
        </w:rPr>
        <w:t>damit erreichte</w:t>
      </w:r>
      <w:r w:rsidR="00A640D6">
        <w:rPr>
          <w:b/>
          <w:szCs w:val="20"/>
        </w:rPr>
        <w:t>n</w:t>
      </w:r>
      <w:r w:rsidR="008B3A97">
        <w:rPr>
          <w:b/>
          <w:szCs w:val="20"/>
        </w:rPr>
        <w:t xml:space="preserve"> Punktlandung </w:t>
      </w:r>
      <w:r w:rsidR="008E3A5B">
        <w:rPr>
          <w:b/>
          <w:szCs w:val="20"/>
        </w:rPr>
        <w:t xml:space="preserve">und mögliche Folgerungen für die Praxis </w:t>
      </w:r>
      <w:r w:rsidR="00A71361" w:rsidRPr="00A71361">
        <w:rPr>
          <w:b/>
          <w:szCs w:val="20"/>
        </w:rPr>
        <w:t xml:space="preserve">stellen die Partner </w:t>
      </w:r>
      <w:r w:rsidR="00A640D6">
        <w:rPr>
          <w:b/>
          <w:szCs w:val="20"/>
        </w:rPr>
        <w:t xml:space="preserve">im Rahmen einer online abrufbaren und auf der K2022 präsentierten Dokumentation </w:t>
      </w:r>
      <w:r w:rsidR="00A71361" w:rsidRPr="00A71361">
        <w:rPr>
          <w:b/>
          <w:szCs w:val="20"/>
        </w:rPr>
        <w:t>vor.</w:t>
      </w:r>
    </w:p>
    <w:p w14:paraId="55FFE1F2" w14:textId="3A18CC13" w:rsidR="00983CB7" w:rsidRPr="00086A5C" w:rsidRDefault="008E3A5B" w:rsidP="00632275">
      <w:pPr>
        <w:spacing w:before="360" w:after="120" w:line="240" w:lineRule="auto"/>
        <w:rPr>
          <w:rFonts w:cs="Arial"/>
          <w:szCs w:val="20"/>
          <w:vertAlign w:val="superscript"/>
        </w:rPr>
      </w:pPr>
      <w:r>
        <w:rPr>
          <w:rFonts w:cs="Arial"/>
          <w:szCs w:val="20"/>
        </w:rPr>
        <w:t xml:space="preserve">Die </w:t>
      </w:r>
      <w:r w:rsidR="00E07EDD">
        <w:rPr>
          <w:rFonts w:cs="Arial"/>
          <w:szCs w:val="20"/>
        </w:rPr>
        <w:t>Simulation erfolgte mit Hilfe des Moldflow</w:t>
      </w:r>
      <w:r w:rsidR="00086A5C">
        <w:rPr>
          <w:rFonts w:cs="Arial"/>
          <w:szCs w:val="20"/>
          <w:vertAlign w:val="superscript"/>
        </w:rPr>
        <w:t>®</w:t>
      </w:r>
      <w:r w:rsidR="00086A5C">
        <w:rPr>
          <w:rFonts w:cs="Arial"/>
          <w:szCs w:val="20"/>
        </w:rPr>
        <w:t xml:space="preserve"> </w:t>
      </w:r>
      <w:r w:rsidR="00E07EDD">
        <w:rPr>
          <w:rFonts w:cs="Arial"/>
          <w:szCs w:val="20"/>
        </w:rPr>
        <w:t xml:space="preserve">Programms </w:t>
      </w:r>
      <w:r w:rsidR="00494A4A">
        <w:rPr>
          <w:rFonts w:cs="Arial"/>
          <w:szCs w:val="20"/>
        </w:rPr>
        <w:t>am Beispiel eines</w:t>
      </w:r>
      <w:r w:rsidR="00DD6090">
        <w:rPr>
          <w:rFonts w:cs="Arial"/>
          <w:szCs w:val="20"/>
        </w:rPr>
        <w:t xml:space="preserve"> Familienwerkzeug</w:t>
      </w:r>
      <w:r w:rsidR="00494A4A">
        <w:rPr>
          <w:rFonts w:cs="Arial"/>
          <w:szCs w:val="20"/>
        </w:rPr>
        <w:t>s</w:t>
      </w:r>
      <w:r w:rsidR="00DD6090">
        <w:rPr>
          <w:rFonts w:cs="Arial"/>
          <w:szCs w:val="20"/>
        </w:rPr>
        <w:t xml:space="preserve"> mit drei Kavitäten</w:t>
      </w:r>
      <w:r w:rsidR="009B27EA" w:rsidRPr="009B27EA">
        <w:t xml:space="preserve"> </w:t>
      </w:r>
      <w:r w:rsidR="009B27EA">
        <w:t xml:space="preserve">und einem </w:t>
      </w:r>
      <w:r w:rsidR="009B27EA" w:rsidRPr="009B27EA">
        <w:rPr>
          <w:rFonts w:cs="Arial"/>
          <w:szCs w:val="20"/>
        </w:rPr>
        <w:t>Gewichtsunterschied von 1:11 vom kleinsten zum größten Bauteil</w:t>
      </w:r>
      <w:r w:rsidR="00DD6090">
        <w:rPr>
          <w:rFonts w:cs="Arial"/>
          <w:szCs w:val="20"/>
        </w:rPr>
        <w:t xml:space="preserve">. </w:t>
      </w:r>
      <w:r w:rsidR="00E07EDD">
        <w:rPr>
          <w:rFonts w:cs="Arial"/>
          <w:szCs w:val="20"/>
        </w:rPr>
        <w:t>E</w:t>
      </w:r>
      <w:r w:rsidR="00492E54">
        <w:rPr>
          <w:rFonts w:cs="Arial"/>
          <w:szCs w:val="20"/>
        </w:rPr>
        <w:t>NGEL</w:t>
      </w:r>
      <w:r w:rsidR="00E07EDD">
        <w:rPr>
          <w:rFonts w:cs="Arial"/>
          <w:szCs w:val="20"/>
        </w:rPr>
        <w:t xml:space="preserve"> stellte die Spritzgießmaschine </w:t>
      </w:r>
      <w:r w:rsidR="009B27EA">
        <w:rPr>
          <w:rFonts w:cs="Arial"/>
          <w:szCs w:val="20"/>
        </w:rPr>
        <w:t>d</w:t>
      </w:r>
      <w:r w:rsidR="00941927">
        <w:rPr>
          <w:rFonts w:cs="Arial"/>
          <w:szCs w:val="20"/>
        </w:rPr>
        <w:t>e</w:t>
      </w:r>
      <w:r w:rsidR="009B27EA">
        <w:rPr>
          <w:rFonts w:cs="Arial"/>
          <w:szCs w:val="20"/>
        </w:rPr>
        <w:t xml:space="preserve">s Typs </w:t>
      </w:r>
      <w:r w:rsidR="009B27EA" w:rsidRPr="009B27EA">
        <w:rPr>
          <w:rFonts w:cs="Arial"/>
          <w:szCs w:val="20"/>
        </w:rPr>
        <w:t>duo</w:t>
      </w:r>
      <w:r w:rsidR="0015513F">
        <w:rPr>
          <w:rFonts w:cs="Arial"/>
          <w:szCs w:val="20"/>
        </w:rPr>
        <w:t xml:space="preserve">, </w:t>
      </w:r>
      <w:r w:rsidR="009B27EA" w:rsidRPr="009B27EA">
        <w:rPr>
          <w:rFonts w:cs="Arial"/>
          <w:szCs w:val="20"/>
        </w:rPr>
        <w:t xml:space="preserve">detaillierte Kenndaten, </w:t>
      </w:r>
      <w:r w:rsidR="00A411EA">
        <w:rPr>
          <w:rFonts w:cs="Arial"/>
          <w:szCs w:val="20"/>
        </w:rPr>
        <w:t>beispielsweise zu den</w:t>
      </w:r>
      <w:r w:rsidR="009B27EA" w:rsidRPr="009B27EA">
        <w:rPr>
          <w:rFonts w:cs="Arial"/>
          <w:szCs w:val="20"/>
        </w:rPr>
        <w:t xml:space="preserve"> Geometrien der verwendeten Düse</w:t>
      </w:r>
      <w:r w:rsidR="0015513F">
        <w:rPr>
          <w:rFonts w:cs="Arial"/>
          <w:szCs w:val="20"/>
        </w:rPr>
        <w:t xml:space="preserve"> sowie die </w:t>
      </w:r>
      <w:r w:rsidR="00492E54">
        <w:rPr>
          <w:rFonts w:cs="Arial"/>
          <w:szCs w:val="20"/>
        </w:rPr>
        <w:t>Datenschn</w:t>
      </w:r>
      <w:r w:rsidR="0015513F">
        <w:rPr>
          <w:rFonts w:cs="Arial"/>
          <w:szCs w:val="20"/>
        </w:rPr>
        <w:t>ittstelle sim link für die direkte Anbindung von Moldflow</w:t>
      </w:r>
      <w:r w:rsidR="00086A5C">
        <w:rPr>
          <w:rFonts w:cs="Arial"/>
          <w:szCs w:val="20"/>
          <w:vertAlign w:val="superscript"/>
        </w:rPr>
        <w:t>®</w:t>
      </w:r>
      <w:r w:rsidR="0015513F">
        <w:rPr>
          <w:rFonts w:cs="Arial"/>
          <w:szCs w:val="20"/>
        </w:rPr>
        <w:t xml:space="preserve"> an die CC300 Steuerung der Spritzgießmaschine </w:t>
      </w:r>
      <w:r w:rsidR="00E07EDD">
        <w:rPr>
          <w:rFonts w:cs="Arial"/>
          <w:szCs w:val="20"/>
        </w:rPr>
        <w:t xml:space="preserve">bereit. Von Borealis kamen die umfassenden, sehr präzisen Daten zum Fließverhalten des verwendeten </w:t>
      </w:r>
      <w:r w:rsidR="00E07EDD" w:rsidRPr="009D6D3B">
        <w:rPr>
          <w:rFonts w:cs="Arial"/>
          <w:szCs w:val="20"/>
        </w:rPr>
        <w:t>Polypropylen</w:t>
      </w:r>
      <w:r w:rsidR="00E07EDD">
        <w:rPr>
          <w:rFonts w:cs="Arial"/>
          <w:szCs w:val="20"/>
        </w:rPr>
        <w:t>s</w:t>
      </w:r>
      <w:r w:rsidR="009B27EA">
        <w:rPr>
          <w:rFonts w:cs="Arial"/>
          <w:szCs w:val="20"/>
        </w:rPr>
        <w:t xml:space="preserve"> </w:t>
      </w:r>
      <w:r w:rsidR="009B27EA" w:rsidRPr="009B27EA">
        <w:rPr>
          <w:rFonts w:cs="Arial"/>
          <w:szCs w:val="20"/>
        </w:rPr>
        <w:t>Daplen™ EE001AI</w:t>
      </w:r>
      <w:r w:rsidR="00E07EDD">
        <w:rPr>
          <w:rFonts w:cs="Arial"/>
          <w:szCs w:val="20"/>
        </w:rPr>
        <w:t xml:space="preserve">, und </w:t>
      </w:r>
      <w:r w:rsidR="00E07EDD" w:rsidRPr="00F24614">
        <w:rPr>
          <w:rFonts w:cs="Arial"/>
          <w:lang w:eastAsia="en-GB"/>
        </w:rPr>
        <w:t>Oerlikon HRSflow</w:t>
      </w:r>
      <w:r w:rsidR="00E07EDD">
        <w:rPr>
          <w:rFonts w:cs="Arial"/>
          <w:szCs w:val="20"/>
        </w:rPr>
        <w:t xml:space="preserve"> steuerte </w:t>
      </w:r>
      <w:r w:rsidR="009B27EA" w:rsidRPr="009B27EA">
        <w:rPr>
          <w:rFonts w:cs="Arial"/>
          <w:szCs w:val="20"/>
        </w:rPr>
        <w:t>ein servo-angetriebenes 8-fach</w:t>
      </w:r>
      <w:r w:rsidR="005A27D5">
        <w:rPr>
          <w:rFonts w:cs="Arial"/>
          <w:szCs w:val="20"/>
        </w:rPr>
        <w:t>-</w:t>
      </w:r>
      <w:r w:rsidR="009B27EA">
        <w:rPr>
          <w:rFonts w:cs="Arial"/>
          <w:szCs w:val="20"/>
        </w:rPr>
        <w:t>Heißkanals</w:t>
      </w:r>
      <w:r w:rsidR="009B27EA" w:rsidRPr="009B27EA">
        <w:rPr>
          <w:rFonts w:cs="Arial"/>
          <w:szCs w:val="20"/>
        </w:rPr>
        <w:t>ystem</w:t>
      </w:r>
      <w:r w:rsidR="009B27EA">
        <w:rPr>
          <w:rFonts w:cs="Arial"/>
          <w:szCs w:val="20"/>
        </w:rPr>
        <w:t xml:space="preserve"> bei</w:t>
      </w:r>
      <w:r w:rsidR="009B27EA" w:rsidRPr="009B27EA">
        <w:rPr>
          <w:rFonts w:cs="Arial"/>
          <w:szCs w:val="20"/>
        </w:rPr>
        <w:t xml:space="preserve">, das es erlaubt, den Volumenstrom zu </w:t>
      </w:r>
      <w:r w:rsidR="00A411EA">
        <w:rPr>
          <w:rFonts w:cs="Arial"/>
          <w:szCs w:val="20"/>
        </w:rPr>
        <w:t>steuern</w:t>
      </w:r>
      <w:r w:rsidR="009B27EA">
        <w:rPr>
          <w:rFonts w:cs="Arial"/>
          <w:szCs w:val="20"/>
        </w:rPr>
        <w:t xml:space="preserve"> und so </w:t>
      </w:r>
      <w:r w:rsidR="009B27EA" w:rsidRPr="009B27EA">
        <w:rPr>
          <w:rFonts w:cs="Arial"/>
          <w:szCs w:val="20"/>
        </w:rPr>
        <w:t xml:space="preserve">jede Kavität individuell </w:t>
      </w:r>
      <w:r w:rsidR="009B27EA">
        <w:rPr>
          <w:rFonts w:cs="Arial"/>
          <w:szCs w:val="20"/>
        </w:rPr>
        <w:t xml:space="preserve">zu </w:t>
      </w:r>
      <w:r w:rsidR="009B27EA" w:rsidRPr="009B27EA">
        <w:rPr>
          <w:rFonts w:cs="Arial"/>
          <w:szCs w:val="20"/>
        </w:rPr>
        <w:t>befüllen</w:t>
      </w:r>
      <w:r w:rsidR="00DD6090">
        <w:rPr>
          <w:rFonts w:cs="Arial"/>
          <w:szCs w:val="20"/>
        </w:rPr>
        <w:t xml:space="preserve">. </w:t>
      </w:r>
    </w:p>
    <w:p w14:paraId="43D9520E" w14:textId="04DA8ECE" w:rsidR="00494A4A" w:rsidRDefault="00C84F01" w:rsidP="00070773">
      <w:pPr>
        <w:spacing w:before="360" w:line="240" w:lineRule="auto"/>
        <w:rPr>
          <w:rFonts w:cs="Arial"/>
          <w:szCs w:val="20"/>
        </w:rPr>
      </w:pPr>
      <w:r>
        <w:rPr>
          <w:rFonts w:cs="Arial"/>
          <w:szCs w:val="20"/>
        </w:rPr>
        <w:t xml:space="preserve">Im traditionellen Ablaufschema tauschen </w:t>
      </w:r>
      <w:r w:rsidR="001644F2">
        <w:rPr>
          <w:rFonts w:cs="Arial"/>
          <w:szCs w:val="20"/>
        </w:rPr>
        <w:t xml:space="preserve">sich die Beteiligten erst nach </w:t>
      </w:r>
      <w:r w:rsidR="002754B1">
        <w:rPr>
          <w:rFonts w:cs="Arial"/>
          <w:szCs w:val="20"/>
        </w:rPr>
        <w:t>erfolgter</w:t>
      </w:r>
      <w:r w:rsidR="001644F2">
        <w:rPr>
          <w:rFonts w:cs="Arial"/>
          <w:szCs w:val="20"/>
        </w:rPr>
        <w:t xml:space="preserve"> Abmusterung über mögliche Fehlerursachen und Abhilfemaßnahmen aus</w:t>
      </w:r>
      <w:r>
        <w:rPr>
          <w:rFonts w:cs="Arial"/>
          <w:szCs w:val="20"/>
        </w:rPr>
        <w:t>. I</w:t>
      </w:r>
      <w:r w:rsidR="00A411EA">
        <w:rPr>
          <w:rFonts w:cs="Arial"/>
          <w:szCs w:val="20"/>
        </w:rPr>
        <w:t xml:space="preserve">n </w:t>
      </w:r>
      <w:r w:rsidR="00736E15">
        <w:rPr>
          <w:rFonts w:cs="Arial"/>
          <w:szCs w:val="20"/>
        </w:rPr>
        <w:t xml:space="preserve">dem hier beschriebenen </w:t>
      </w:r>
      <w:r w:rsidR="00A411EA">
        <w:rPr>
          <w:rFonts w:cs="Arial"/>
          <w:szCs w:val="20"/>
        </w:rPr>
        <w:t>Projekt</w:t>
      </w:r>
      <w:r w:rsidR="001644F2">
        <w:rPr>
          <w:rFonts w:cs="Arial"/>
          <w:szCs w:val="20"/>
        </w:rPr>
        <w:t xml:space="preserve"> </w:t>
      </w:r>
      <w:r w:rsidR="002754B1">
        <w:rPr>
          <w:rFonts w:cs="Arial"/>
          <w:szCs w:val="20"/>
        </w:rPr>
        <w:t>startete</w:t>
      </w:r>
      <w:r>
        <w:rPr>
          <w:rFonts w:cs="Arial"/>
          <w:szCs w:val="20"/>
        </w:rPr>
        <w:t xml:space="preserve"> </w:t>
      </w:r>
      <w:r w:rsidR="002754B1">
        <w:rPr>
          <w:rFonts w:cs="Arial"/>
          <w:szCs w:val="20"/>
        </w:rPr>
        <w:t xml:space="preserve">die Optimierung hinsichtlich Temperierung, Einspritzcharakteristik und aller weiteren druck- und zeitbezogenen Spritzgießparameter </w:t>
      </w:r>
      <w:r w:rsidR="00736E15">
        <w:rPr>
          <w:rFonts w:cs="Arial"/>
          <w:szCs w:val="20"/>
        </w:rPr>
        <w:t>gemeinschaftlich und sofort bei Beginn der Simulation</w:t>
      </w:r>
      <w:r w:rsidR="00A444BB">
        <w:rPr>
          <w:rFonts w:cs="Arial"/>
          <w:szCs w:val="20"/>
        </w:rPr>
        <w:t xml:space="preserve">. </w:t>
      </w:r>
      <w:r w:rsidR="00736E15">
        <w:rPr>
          <w:rFonts w:cs="Arial"/>
          <w:szCs w:val="20"/>
        </w:rPr>
        <w:t xml:space="preserve">Die </w:t>
      </w:r>
      <w:r w:rsidR="001644F2">
        <w:rPr>
          <w:rFonts w:cs="Arial"/>
          <w:szCs w:val="20"/>
        </w:rPr>
        <w:t xml:space="preserve">in mehreren Iterationsschritten </w:t>
      </w:r>
      <w:r w:rsidR="00E82C2E">
        <w:rPr>
          <w:rFonts w:cs="Arial"/>
          <w:szCs w:val="20"/>
        </w:rPr>
        <w:t xml:space="preserve">ermittelten </w:t>
      </w:r>
      <w:r w:rsidR="00A444BB">
        <w:rPr>
          <w:rFonts w:cs="Arial"/>
          <w:szCs w:val="20"/>
        </w:rPr>
        <w:t xml:space="preserve">Parameter </w:t>
      </w:r>
      <w:r w:rsidR="00736E15">
        <w:rPr>
          <w:rFonts w:cs="Arial"/>
          <w:szCs w:val="20"/>
        </w:rPr>
        <w:t xml:space="preserve">wurden </w:t>
      </w:r>
      <w:r w:rsidR="00A92232">
        <w:rPr>
          <w:rFonts w:cs="Arial"/>
          <w:szCs w:val="20"/>
        </w:rPr>
        <w:t xml:space="preserve">anschließend per </w:t>
      </w:r>
      <w:r w:rsidR="000A171A">
        <w:rPr>
          <w:rFonts w:cs="Arial"/>
          <w:szCs w:val="20"/>
        </w:rPr>
        <w:t>sim link</w:t>
      </w:r>
      <w:r w:rsidR="00E82C2E">
        <w:rPr>
          <w:rFonts w:cs="Arial"/>
          <w:szCs w:val="20"/>
        </w:rPr>
        <w:t xml:space="preserve"> </w:t>
      </w:r>
      <w:r>
        <w:rPr>
          <w:rFonts w:cs="Arial"/>
          <w:szCs w:val="20"/>
        </w:rPr>
        <w:t xml:space="preserve">auf </w:t>
      </w:r>
      <w:r w:rsidR="00E82C2E">
        <w:rPr>
          <w:rFonts w:cs="Arial"/>
          <w:szCs w:val="20"/>
        </w:rPr>
        <w:t>die Maschine</w:t>
      </w:r>
      <w:r>
        <w:rPr>
          <w:rFonts w:cs="Arial"/>
          <w:szCs w:val="20"/>
        </w:rPr>
        <w:t xml:space="preserve"> übertragen</w:t>
      </w:r>
      <w:r w:rsidR="00E82C2E">
        <w:rPr>
          <w:rFonts w:cs="Arial"/>
          <w:szCs w:val="20"/>
        </w:rPr>
        <w:t xml:space="preserve">. </w:t>
      </w:r>
      <w:r w:rsidR="00494A4A" w:rsidRPr="00494A4A">
        <w:rPr>
          <w:rFonts w:cs="Arial"/>
          <w:szCs w:val="20"/>
        </w:rPr>
        <w:t>D</w:t>
      </w:r>
      <w:r w:rsidR="0023074E">
        <w:rPr>
          <w:rFonts w:cs="Arial"/>
          <w:szCs w:val="20"/>
        </w:rPr>
        <w:t>ies</w:t>
      </w:r>
      <w:r w:rsidR="00494A4A" w:rsidRPr="00494A4A">
        <w:rPr>
          <w:rFonts w:cs="Arial"/>
          <w:szCs w:val="20"/>
        </w:rPr>
        <w:t xml:space="preserve">er Datentransfer zwischen Simulationssoftware und Spritzgießmaschine </w:t>
      </w:r>
      <w:r w:rsidR="00494A4A">
        <w:rPr>
          <w:rFonts w:cs="Arial"/>
          <w:szCs w:val="20"/>
        </w:rPr>
        <w:t>kann in beide Richtungen erfolgen</w:t>
      </w:r>
      <w:r>
        <w:rPr>
          <w:rFonts w:cs="Arial"/>
          <w:szCs w:val="20"/>
        </w:rPr>
        <w:t>. Somit</w:t>
      </w:r>
      <w:r w:rsidR="00494A4A">
        <w:rPr>
          <w:rFonts w:cs="Arial"/>
          <w:szCs w:val="20"/>
        </w:rPr>
        <w:t xml:space="preserve"> </w:t>
      </w:r>
      <w:r w:rsidR="00494A4A" w:rsidRPr="00494A4A">
        <w:rPr>
          <w:rFonts w:cs="Arial"/>
          <w:szCs w:val="20"/>
        </w:rPr>
        <w:t xml:space="preserve">ermöglicht </w:t>
      </w:r>
      <w:r>
        <w:rPr>
          <w:rFonts w:cs="Arial"/>
          <w:szCs w:val="20"/>
        </w:rPr>
        <w:t xml:space="preserve">er </w:t>
      </w:r>
      <w:r w:rsidR="00494A4A" w:rsidRPr="00494A4A">
        <w:rPr>
          <w:rFonts w:cs="Arial"/>
          <w:szCs w:val="20"/>
        </w:rPr>
        <w:t xml:space="preserve">auch die Analyse von Prozessdaten, die wiederum Potenziale für Prozessoptimierungen liefert. </w:t>
      </w:r>
      <w:r w:rsidR="00736E15">
        <w:rPr>
          <w:rFonts w:cs="Arial"/>
          <w:szCs w:val="20"/>
        </w:rPr>
        <w:t>Ein Zugriff auf konstruktive Daten ist dabei nicht erforderlich.</w:t>
      </w:r>
    </w:p>
    <w:p w14:paraId="57E5ED58" w14:textId="6459BCFB" w:rsidR="00A444BB" w:rsidRDefault="00A92232" w:rsidP="00070773">
      <w:pPr>
        <w:spacing w:before="360" w:line="240" w:lineRule="auto"/>
        <w:rPr>
          <w:rFonts w:cs="Arial"/>
          <w:szCs w:val="20"/>
        </w:rPr>
      </w:pPr>
      <w:r>
        <w:rPr>
          <w:rFonts w:cs="Arial"/>
          <w:szCs w:val="20"/>
        </w:rPr>
        <w:t>Der</w:t>
      </w:r>
      <w:r w:rsidR="0023074E">
        <w:rPr>
          <w:rFonts w:cs="Arial"/>
          <w:szCs w:val="20"/>
        </w:rPr>
        <w:t xml:space="preserve"> </w:t>
      </w:r>
      <w:r w:rsidR="00736E15">
        <w:rPr>
          <w:rFonts w:cs="Arial"/>
          <w:szCs w:val="20"/>
        </w:rPr>
        <w:t xml:space="preserve">reale </w:t>
      </w:r>
      <w:r w:rsidR="00DF151A">
        <w:rPr>
          <w:rFonts w:cs="Arial"/>
          <w:szCs w:val="20"/>
        </w:rPr>
        <w:t xml:space="preserve">Anlauf der </w:t>
      </w:r>
      <w:r w:rsidR="00EF0DB8">
        <w:rPr>
          <w:rFonts w:cs="Arial"/>
          <w:szCs w:val="20"/>
        </w:rPr>
        <w:t xml:space="preserve">Fertigung </w:t>
      </w:r>
      <w:r w:rsidR="00DF4951">
        <w:rPr>
          <w:rFonts w:cs="Arial"/>
          <w:szCs w:val="20"/>
        </w:rPr>
        <w:t>unterstrich</w:t>
      </w:r>
      <w:r w:rsidR="00DF151A">
        <w:rPr>
          <w:rFonts w:cs="Arial"/>
          <w:szCs w:val="20"/>
        </w:rPr>
        <w:t xml:space="preserve"> die </w:t>
      </w:r>
      <w:r>
        <w:rPr>
          <w:rFonts w:cs="Arial"/>
          <w:szCs w:val="20"/>
        </w:rPr>
        <w:t xml:space="preserve">hohe </w:t>
      </w:r>
      <w:r w:rsidR="00783407">
        <w:rPr>
          <w:rFonts w:cs="Arial"/>
          <w:szCs w:val="20"/>
        </w:rPr>
        <w:t xml:space="preserve">Präzision </w:t>
      </w:r>
      <w:r w:rsidR="00DF151A">
        <w:rPr>
          <w:rFonts w:cs="Arial"/>
          <w:szCs w:val="20"/>
        </w:rPr>
        <w:t xml:space="preserve">der </w:t>
      </w:r>
      <w:r w:rsidR="00783407">
        <w:rPr>
          <w:rFonts w:cs="Arial"/>
          <w:szCs w:val="20"/>
        </w:rPr>
        <w:t xml:space="preserve">per </w:t>
      </w:r>
      <w:r w:rsidR="00DF151A">
        <w:rPr>
          <w:rFonts w:cs="Arial"/>
          <w:szCs w:val="20"/>
        </w:rPr>
        <w:t>Moldflow</w:t>
      </w:r>
      <w:r w:rsidR="00086A5C">
        <w:rPr>
          <w:rFonts w:cs="Arial"/>
          <w:szCs w:val="20"/>
          <w:vertAlign w:val="superscript"/>
        </w:rPr>
        <w:t>®</w:t>
      </w:r>
      <w:r w:rsidR="00DF151A">
        <w:rPr>
          <w:rFonts w:cs="Arial"/>
          <w:szCs w:val="20"/>
        </w:rPr>
        <w:t xml:space="preserve"> </w:t>
      </w:r>
      <w:r w:rsidR="00783407">
        <w:rPr>
          <w:rFonts w:cs="Arial"/>
          <w:szCs w:val="20"/>
        </w:rPr>
        <w:t xml:space="preserve">gefundenen </w:t>
      </w:r>
      <w:r>
        <w:rPr>
          <w:rFonts w:cs="Arial"/>
          <w:szCs w:val="20"/>
        </w:rPr>
        <w:t>Einstellungen</w:t>
      </w:r>
      <w:r w:rsidR="00DF151A">
        <w:rPr>
          <w:rFonts w:cs="Arial"/>
          <w:szCs w:val="20"/>
        </w:rPr>
        <w:t xml:space="preserve">. </w:t>
      </w:r>
      <w:r w:rsidR="00783407">
        <w:rPr>
          <w:rFonts w:cs="Arial"/>
          <w:szCs w:val="20"/>
        </w:rPr>
        <w:t xml:space="preserve">So stimmten das reale Füllverhalten und die Positionierung der Bindenähte zu 100 % mit der Simulation überein. Das Verzugsverhalten </w:t>
      </w:r>
      <w:r w:rsidR="00272DC2">
        <w:rPr>
          <w:rFonts w:cs="Arial"/>
          <w:szCs w:val="20"/>
        </w:rPr>
        <w:t>des größten</w:t>
      </w:r>
      <w:r w:rsidR="004E289D">
        <w:rPr>
          <w:rFonts w:cs="Arial"/>
          <w:szCs w:val="20"/>
        </w:rPr>
        <w:t xml:space="preserve"> Teils</w:t>
      </w:r>
      <w:r w:rsidR="00956B84">
        <w:rPr>
          <w:rFonts w:cs="Arial"/>
          <w:szCs w:val="20"/>
        </w:rPr>
        <w:t>,</w:t>
      </w:r>
      <w:r w:rsidR="00272DC2">
        <w:rPr>
          <w:rFonts w:cs="Arial"/>
          <w:szCs w:val="20"/>
        </w:rPr>
        <w:t xml:space="preserve"> </w:t>
      </w:r>
      <w:r w:rsidR="004E289D">
        <w:rPr>
          <w:rFonts w:cs="Arial"/>
          <w:szCs w:val="20"/>
        </w:rPr>
        <w:t xml:space="preserve">der </w:t>
      </w:r>
      <w:r w:rsidR="004E289D" w:rsidRPr="004E289D">
        <w:rPr>
          <w:rFonts w:cs="Arial"/>
          <w:szCs w:val="20"/>
        </w:rPr>
        <w:t>rund 600</w:t>
      </w:r>
      <w:r w:rsidR="004E289D">
        <w:rPr>
          <w:rFonts w:cs="Arial"/>
          <w:szCs w:val="20"/>
        </w:rPr>
        <w:t> </w:t>
      </w:r>
      <w:r w:rsidR="004E289D" w:rsidRPr="004E289D">
        <w:rPr>
          <w:rFonts w:cs="Arial"/>
          <w:szCs w:val="20"/>
        </w:rPr>
        <w:t>mm x 400</w:t>
      </w:r>
      <w:r w:rsidR="004E289D">
        <w:rPr>
          <w:rFonts w:cs="Arial"/>
          <w:szCs w:val="20"/>
        </w:rPr>
        <w:t> </w:t>
      </w:r>
      <w:r w:rsidR="004E289D" w:rsidRPr="004E289D">
        <w:rPr>
          <w:rFonts w:cs="Arial"/>
          <w:szCs w:val="20"/>
        </w:rPr>
        <w:t>mm messenden Türverkleidung</w:t>
      </w:r>
      <w:r w:rsidR="004E289D">
        <w:rPr>
          <w:rFonts w:cs="Arial"/>
          <w:szCs w:val="20"/>
        </w:rPr>
        <w:t>,</w:t>
      </w:r>
      <w:r w:rsidR="004E289D" w:rsidRPr="004E289D">
        <w:rPr>
          <w:rFonts w:cs="Arial"/>
          <w:szCs w:val="20"/>
        </w:rPr>
        <w:t xml:space="preserve"> war auf ±2 mm genau vorausgesagt, und die Maße über die Diagonale mit über 650</w:t>
      </w:r>
      <w:r w:rsidR="004E289D">
        <w:rPr>
          <w:rFonts w:cs="Arial"/>
          <w:szCs w:val="20"/>
        </w:rPr>
        <w:t> </w:t>
      </w:r>
      <w:r w:rsidR="004E289D" w:rsidRPr="004E289D">
        <w:rPr>
          <w:rFonts w:cs="Arial"/>
          <w:szCs w:val="20"/>
        </w:rPr>
        <w:t>mm wurden mit maximalen Abweichungen von nur 0,04</w:t>
      </w:r>
      <w:r w:rsidR="004E289D">
        <w:rPr>
          <w:rFonts w:cs="Arial"/>
          <w:szCs w:val="20"/>
        </w:rPr>
        <w:t> </w:t>
      </w:r>
      <w:r w:rsidR="004E289D" w:rsidRPr="004E289D">
        <w:rPr>
          <w:rFonts w:cs="Arial"/>
          <w:szCs w:val="20"/>
        </w:rPr>
        <w:t>% eingehalten</w:t>
      </w:r>
      <w:r w:rsidR="00272DC2">
        <w:rPr>
          <w:rFonts w:cs="Arial"/>
          <w:szCs w:val="20"/>
        </w:rPr>
        <w:t>.</w:t>
      </w:r>
      <w:r w:rsidR="00956B84">
        <w:rPr>
          <w:rFonts w:cs="Arial"/>
          <w:szCs w:val="20"/>
        </w:rPr>
        <w:t xml:space="preserve"> </w:t>
      </w:r>
      <w:r w:rsidR="00DF151A">
        <w:rPr>
          <w:rFonts w:cs="Arial"/>
          <w:szCs w:val="20"/>
        </w:rPr>
        <w:t xml:space="preserve">Nach wenigen Optimierungsschritten </w:t>
      </w:r>
      <w:r w:rsidR="007579D3">
        <w:rPr>
          <w:rFonts w:cs="Arial"/>
          <w:szCs w:val="20"/>
        </w:rPr>
        <w:t xml:space="preserve">und </w:t>
      </w:r>
      <w:r w:rsidR="007579D3" w:rsidRPr="007579D3">
        <w:rPr>
          <w:rFonts w:cs="Arial"/>
          <w:szCs w:val="20"/>
        </w:rPr>
        <w:t>ohne gr</w:t>
      </w:r>
      <w:r w:rsidR="007579D3">
        <w:rPr>
          <w:rFonts w:cs="Arial"/>
          <w:szCs w:val="20"/>
        </w:rPr>
        <w:t>ößere</w:t>
      </w:r>
      <w:r w:rsidR="007579D3" w:rsidRPr="007579D3">
        <w:rPr>
          <w:rFonts w:cs="Arial"/>
          <w:szCs w:val="20"/>
        </w:rPr>
        <w:t xml:space="preserve"> manuelle Nachjustierung </w:t>
      </w:r>
      <w:r w:rsidR="00956B84">
        <w:rPr>
          <w:rFonts w:cs="Arial"/>
          <w:szCs w:val="20"/>
        </w:rPr>
        <w:t xml:space="preserve">erfüllten </w:t>
      </w:r>
      <w:r w:rsidR="00C84F01">
        <w:rPr>
          <w:rFonts w:cs="Arial"/>
          <w:szCs w:val="20"/>
        </w:rPr>
        <w:t>alle drei</w:t>
      </w:r>
      <w:r w:rsidR="00956B84">
        <w:rPr>
          <w:rFonts w:cs="Arial"/>
          <w:szCs w:val="20"/>
        </w:rPr>
        <w:t xml:space="preserve"> </w:t>
      </w:r>
      <w:r w:rsidR="00DF151A">
        <w:rPr>
          <w:rFonts w:cs="Arial"/>
          <w:szCs w:val="20"/>
        </w:rPr>
        <w:t>Formteile</w:t>
      </w:r>
      <w:r w:rsidR="00956B84">
        <w:rPr>
          <w:rFonts w:cs="Arial"/>
          <w:szCs w:val="20"/>
        </w:rPr>
        <w:t xml:space="preserve"> </w:t>
      </w:r>
      <w:r w:rsidR="00C84F01">
        <w:rPr>
          <w:rFonts w:cs="Arial"/>
          <w:szCs w:val="20"/>
        </w:rPr>
        <w:t>die</w:t>
      </w:r>
      <w:r w:rsidR="00A444BB">
        <w:rPr>
          <w:rFonts w:cs="Arial"/>
          <w:szCs w:val="20"/>
        </w:rPr>
        <w:t xml:space="preserve"> </w:t>
      </w:r>
      <w:r w:rsidR="00956B84">
        <w:rPr>
          <w:rFonts w:cs="Arial"/>
          <w:szCs w:val="20"/>
        </w:rPr>
        <w:t>Qualitätsa</w:t>
      </w:r>
      <w:r w:rsidR="00A444BB">
        <w:rPr>
          <w:rFonts w:cs="Arial"/>
          <w:szCs w:val="20"/>
        </w:rPr>
        <w:t>nforderungen.</w:t>
      </w:r>
    </w:p>
    <w:p w14:paraId="5A9FFE04" w14:textId="4012CC46" w:rsidR="00934981" w:rsidRPr="008D70B6" w:rsidRDefault="008D70B6" w:rsidP="008D70B6">
      <w:pPr>
        <w:spacing w:before="360" w:line="240" w:lineRule="auto"/>
        <w:rPr>
          <w:rFonts w:cs="Arial"/>
          <w:szCs w:val="20"/>
        </w:rPr>
      </w:pPr>
      <w:r>
        <w:rPr>
          <w:rFonts w:cs="Arial"/>
          <w:szCs w:val="20"/>
        </w:rPr>
        <w:t xml:space="preserve">Das </w:t>
      </w:r>
      <w:r w:rsidRPr="008D70B6">
        <w:rPr>
          <w:rFonts w:cs="Arial"/>
          <w:szCs w:val="20"/>
        </w:rPr>
        <w:t xml:space="preserve">Gemeinschaftsprojekt hat </w:t>
      </w:r>
      <w:r w:rsidR="00DF4951">
        <w:rPr>
          <w:rFonts w:cs="Arial"/>
          <w:szCs w:val="20"/>
        </w:rPr>
        <w:t xml:space="preserve">nicht nur </w:t>
      </w:r>
      <w:r w:rsidRPr="008D70B6">
        <w:rPr>
          <w:rFonts w:cs="Arial"/>
          <w:szCs w:val="20"/>
        </w:rPr>
        <w:t>gezeigt, dass die reale Produktion fast identisch zur Simulation abgelaufen ist</w:t>
      </w:r>
      <w:r w:rsidR="00DF4951">
        <w:rPr>
          <w:rFonts w:cs="Arial"/>
          <w:szCs w:val="20"/>
        </w:rPr>
        <w:t>, d</w:t>
      </w:r>
      <w:r>
        <w:rPr>
          <w:rFonts w:cs="Arial"/>
          <w:szCs w:val="20"/>
        </w:rPr>
        <w:t xml:space="preserve">arüber hinaus eröffnet das Ergebnis auch Potenzial für eine nachhaltigere Produktion. So </w:t>
      </w:r>
      <w:r w:rsidR="00DF4951">
        <w:rPr>
          <w:rFonts w:cs="Arial"/>
          <w:szCs w:val="20"/>
        </w:rPr>
        <w:t>lässt sich</w:t>
      </w:r>
      <w:r w:rsidR="00934981" w:rsidRPr="008D70B6">
        <w:rPr>
          <w:rFonts w:cs="Arial"/>
          <w:szCs w:val="20"/>
        </w:rPr>
        <w:t xml:space="preserve"> in der Designphase </w:t>
      </w:r>
      <w:r w:rsidR="001412D3" w:rsidRPr="008D70B6">
        <w:rPr>
          <w:rFonts w:cs="Arial"/>
          <w:szCs w:val="20"/>
        </w:rPr>
        <w:t xml:space="preserve">erkennen, ob </w:t>
      </w:r>
      <w:r w:rsidR="00934981" w:rsidRPr="008D70B6">
        <w:rPr>
          <w:rFonts w:cs="Arial"/>
          <w:szCs w:val="20"/>
        </w:rPr>
        <w:t xml:space="preserve">sich eine </w:t>
      </w:r>
      <w:r w:rsidR="001412D3" w:rsidRPr="008D70B6">
        <w:rPr>
          <w:rFonts w:cs="Arial"/>
          <w:szCs w:val="20"/>
        </w:rPr>
        <w:t xml:space="preserve">Maschine für das vorgesehene Produkt </w:t>
      </w:r>
      <w:r w:rsidR="00934981" w:rsidRPr="008D70B6">
        <w:rPr>
          <w:rFonts w:cs="Arial"/>
          <w:szCs w:val="20"/>
        </w:rPr>
        <w:t>eignet</w:t>
      </w:r>
      <w:r>
        <w:rPr>
          <w:rFonts w:cs="Arial"/>
          <w:szCs w:val="20"/>
        </w:rPr>
        <w:t>, oder</w:t>
      </w:r>
      <w:r w:rsidR="001412D3" w:rsidRPr="008D70B6">
        <w:rPr>
          <w:rFonts w:cs="Arial"/>
          <w:szCs w:val="20"/>
        </w:rPr>
        <w:t xml:space="preserve"> </w:t>
      </w:r>
      <w:r>
        <w:rPr>
          <w:rFonts w:cs="Arial"/>
          <w:szCs w:val="20"/>
        </w:rPr>
        <w:t xml:space="preserve">ob sich </w:t>
      </w:r>
      <w:r w:rsidR="00934981" w:rsidRPr="008D70B6">
        <w:rPr>
          <w:rFonts w:cs="Arial"/>
          <w:szCs w:val="20"/>
        </w:rPr>
        <w:t xml:space="preserve">durch den Einsatz </w:t>
      </w:r>
      <w:r w:rsidR="001412D3" w:rsidRPr="008D70B6">
        <w:rPr>
          <w:rFonts w:cs="Arial"/>
          <w:szCs w:val="20"/>
        </w:rPr>
        <w:t>eine</w:t>
      </w:r>
      <w:r>
        <w:rPr>
          <w:rFonts w:cs="Arial"/>
          <w:szCs w:val="20"/>
        </w:rPr>
        <w:t>r</w:t>
      </w:r>
      <w:r w:rsidR="001412D3" w:rsidRPr="008D70B6">
        <w:rPr>
          <w:rFonts w:cs="Arial"/>
          <w:szCs w:val="20"/>
        </w:rPr>
        <w:t xml:space="preserve"> kleinere</w:t>
      </w:r>
      <w:r w:rsidR="00934981" w:rsidRPr="008D70B6">
        <w:rPr>
          <w:rFonts w:cs="Arial"/>
          <w:szCs w:val="20"/>
        </w:rPr>
        <w:t>n</w:t>
      </w:r>
      <w:r w:rsidR="001412D3" w:rsidRPr="008D70B6">
        <w:rPr>
          <w:rFonts w:cs="Arial"/>
          <w:szCs w:val="20"/>
        </w:rPr>
        <w:t xml:space="preserve"> Maschine Energie </w:t>
      </w:r>
      <w:r w:rsidR="00934981" w:rsidRPr="008D70B6">
        <w:rPr>
          <w:rFonts w:cs="Arial"/>
          <w:szCs w:val="20"/>
        </w:rPr>
        <w:t xml:space="preserve">einsparen </w:t>
      </w:r>
      <w:r w:rsidR="001412D3" w:rsidRPr="008D70B6">
        <w:rPr>
          <w:rFonts w:cs="Arial"/>
          <w:szCs w:val="20"/>
        </w:rPr>
        <w:t xml:space="preserve">und die Effizienz in der Produktion </w:t>
      </w:r>
      <w:r w:rsidR="00934981" w:rsidRPr="008D70B6">
        <w:rPr>
          <w:rFonts w:cs="Arial"/>
          <w:szCs w:val="20"/>
        </w:rPr>
        <w:t>steigern</w:t>
      </w:r>
      <w:r>
        <w:rPr>
          <w:rFonts w:cs="Arial"/>
          <w:szCs w:val="20"/>
        </w:rPr>
        <w:t xml:space="preserve"> lässt</w:t>
      </w:r>
      <w:r w:rsidR="001412D3" w:rsidRPr="008D70B6">
        <w:rPr>
          <w:rFonts w:cs="Arial"/>
          <w:szCs w:val="20"/>
        </w:rPr>
        <w:t xml:space="preserve">. Zusätzlich reduziert </w:t>
      </w:r>
      <w:r w:rsidR="00934981" w:rsidRPr="008D70B6">
        <w:rPr>
          <w:rFonts w:cs="Arial"/>
          <w:szCs w:val="20"/>
        </w:rPr>
        <w:t xml:space="preserve">der in der Simulation erarbeitete Einstelldaten-Vorschlag </w:t>
      </w:r>
      <w:r w:rsidR="001412D3" w:rsidRPr="008D70B6">
        <w:rPr>
          <w:rFonts w:cs="Arial"/>
          <w:szCs w:val="20"/>
        </w:rPr>
        <w:t xml:space="preserve">die Anzahl der notwendigen Einstellzyklen. Das führt zu weniger Ausschuss und einem niedrigeren Energieverbrauch bei der </w:t>
      </w:r>
      <w:r w:rsidR="00DF4951">
        <w:rPr>
          <w:rFonts w:cs="Arial"/>
          <w:szCs w:val="20"/>
        </w:rPr>
        <w:t>B</w:t>
      </w:r>
      <w:r w:rsidR="001412D3" w:rsidRPr="008D70B6">
        <w:rPr>
          <w:rFonts w:cs="Arial"/>
          <w:szCs w:val="20"/>
        </w:rPr>
        <w:t>emusterung</w:t>
      </w:r>
      <w:r w:rsidR="00934981" w:rsidRPr="008D70B6">
        <w:rPr>
          <w:rFonts w:cs="Arial"/>
          <w:szCs w:val="20"/>
        </w:rPr>
        <w:t>.</w:t>
      </w:r>
    </w:p>
    <w:p w14:paraId="77904014" w14:textId="03769556" w:rsidR="00A411EA" w:rsidRPr="00C0017C" w:rsidRDefault="008D70B6" w:rsidP="002754B1">
      <w:pPr>
        <w:spacing w:before="360" w:line="240" w:lineRule="auto"/>
        <w:rPr>
          <w:rFonts w:cs="Arial"/>
          <w:szCs w:val="20"/>
        </w:rPr>
      </w:pPr>
      <w:r>
        <w:rPr>
          <w:rFonts w:cs="Arial"/>
          <w:szCs w:val="20"/>
        </w:rPr>
        <w:lastRenderedPageBreak/>
        <w:t xml:space="preserve">Über das Projekt selbst und viele zusätzliche Details berichten </w:t>
      </w:r>
      <w:r w:rsidR="00D51E37" w:rsidRPr="00D51E37">
        <w:rPr>
          <w:rFonts w:cs="Arial"/>
          <w:szCs w:val="20"/>
        </w:rPr>
        <w:t>Markus Kralicek, Business Development Manager bei Borealis, Michael Fischer, Head of Business Development Automotive Technologies bei E</w:t>
      </w:r>
      <w:r w:rsidR="00492E54">
        <w:rPr>
          <w:rFonts w:cs="Arial"/>
          <w:szCs w:val="20"/>
        </w:rPr>
        <w:t>NGEL</w:t>
      </w:r>
      <w:r w:rsidR="003C1AD6">
        <w:rPr>
          <w:rFonts w:cs="Arial"/>
          <w:szCs w:val="20"/>
        </w:rPr>
        <w:t>,</w:t>
      </w:r>
      <w:r w:rsidR="00D51E37" w:rsidRPr="00D51E37">
        <w:rPr>
          <w:rFonts w:cs="Arial"/>
          <w:szCs w:val="20"/>
        </w:rPr>
        <w:t xml:space="preserve"> und Stephan Berz, Vice President Sales be</w:t>
      </w:r>
      <w:r w:rsidR="00D51E37">
        <w:rPr>
          <w:rFonts w:cs="Arial"/>
          <w:szCs w:val="20"/>
        </w:rPr>
        <w:t xml:space="preserve">i Oerlikon </w:t>
      </w:r>
      <w:r w:rsidR="00D51E37" w:rsidRPr="00D51E37">
        <w:rPr>
          <w:rFonts w:cs="Arial"/>
          <w:szCs w:val="20"/>
        </w:rPr>
        <w:t>HRSflow</w:t>
      </w:r>
      <w:r w:rsidR="00D51E37">
        <w:rPr>
          <w:rFonts w:cs="Arial"/>
          <w:szCs w:val="20"/>
        </w:rPr>
        <w:t xml:space="preserve"> und </w:t>
      </w:r>
      <w:r w:rsidR="00D51E37" w:rsidRPr="00D51E37">
        <w:rPr>
          <w:rFonts w:cs="Arial"/>
          <w:szCs w:val="20"/>
        </w:rPr>
        <w:t>General Manager DACH</w:t>
      </w:r>
      <w:r>
        <w:rPr>
          <w:rFonts w:cs="Arial"/>
          <w:szCs w:val="20"/>
        </w:rPr>
        <w:t xml:space="preserve"> in einem </w:t>
      </w:r>
      <w:r w:rsidR="00F00694">
        <w:rPr>
          <w:rFonts w:cs="Arial"/>
          <w:szCs w:val="20"/>
        </w:rPr>
        <w:t>kostenlos</w:t>
      </w:r>
      <w:r w:rsidR="002754B1">
        <w:rPr>
          <w:rFonts w:cs="Arial"/>
          <w:szCs w:val="20"/>
        </w:rPr>
        <w:t>en,</w:t>
      </w:r>
      <w:r w:rsidR="00F00694">
        <w:rPr>
          <w:rFonts w:cs="Arial"/>
          <w:szCs w:val="20"/>
        </w:rPr>
        <w:t xml:space="preserve"> </w:t>
      </w:r>
      <w:r w:rsidR="00D51E37">
        <w:rPr>
          <w:rFonts w:cs="Arial"/>
          <w:szCs w:val="20"/>
        </w:rPr>
        <w:t xml:space="preserve">off-line </w:t>
      </w:r>
      <w:r w:rsidR="00F00694">
        <w:rPr>
          <w:rFonts w:cs="Arial"/>
          <w:szCs w:val="20"/>
        </w:rPr>
        <w:t>zugänglich</w:t>
      </w:r>
      <w:r>
        <w:rPr>
          <w:rFonts w:cs="Arial"/>
          <w:szCs w:val="20"/>
        </w:rPr>
        <w:t xml:space="preserve">en Webinar. Dieses </w:t>
      </w:r>
      <w:r w:rsidR="00F00694">
        <w:rPr>
          <w:rFonts w:cs="Arial"/>
          <w:szCs w:val="20"/>
        </w:rPr>
        <w:t>erfordert lediglich eine Registrierung unter</w:t>
      </w:r>
      <w:r>
        <w:rPr>
          <w:rFonts w:cs="Arial"/>
          <w:szCs w:val="20"/>
        </w:rPr>
        <w:t xml:space="preserve"> </w:t>
      </w:r>
      <w:hyperlink r:id="rId10" w:history="1">
        <w:r w:rsidR="003739F1" w:rsidRPr="002754B1">
          <w:t>https://www.hrsflow.com/ww/en/events/bo</w:t>
        </w:r>
        <w:r w:rsidR="003739F1" w:rsidRPr="002754B1">
          <w:t>r</w:t>
        </w:r>
        <w:r w:rsidR="003739F1" w:rsidRPr="002754B1">
          <w:t>ealis-engel-oerlikon-hrsflow-webinar</w:t>
        </w:r>
      </w:hyperlink>
      <w:r w:rsidR="003739F1">
        <w:rPr>
          <w:rFonts w:cs="Arial"/>
          <w:szCs w:val="20"/>
        </w:rPr>
        <w:t xml:space="preserve">. </w:t>
      </w:r>
      <w:r w:rsidR="00A411EA">
        <w:rPr>
          <w:rFonts w:cs="Arial"/>
          <w:szCs w:val="20"/>
        </w:rPr>
        <w:t>Darüber hinaus werden die Vortragenden die Ergebnisse während der K 2022</w:t>
      </w:r>
      <w:r w:rsidR="00A35CFA">
        <w:rPr>
          <w:rFonts w:cs="Arial"/>
          <w:szCs w:val="20"/>
        </w:rPr>
        <w:t>,</w:t>
      </w:r>
      <w:r w:rsidR="00A411EA">
        <w:rPr>
          <w:rFonts w:cs="Arial"/>
          <w:szCs w:val="20"/>
        </w:rPr>
        <w:t xml:space="preserve"> </w:t>
      </w:r>
      <w:r w:rsidR="00A35CFA">
        <w:rPr>
          <w:rFonts w:cs="Arial"/>
          <w:szCs w:val="20"/>
        </w:rPr>
        <w:t xml:space="preserve">am Donnerstag, den </w:t>
      </w:r>
      <w:r w:rsidR="00A35CFA" w:rsidRPr="00086A5C">
        <w:rPr>
          <w:rFonts w:cs="Arial"/>
          <w:szCs w:val="20"/>
        </w:rPr>
        <w:t xml:space="preserve">20.10.2022 </w:t>
      </w:r>
      <w:r w:rsidR="00A35CFA">
        <w:rPr>
          <w:rFonts w:cs="Arial"/>
          <w:szCs w:val="20"/>
        </w:rPr>
        <w:t>um 16:</w:t>
      </w:r>
      <w:r w:rsidR="00A35CFA" w:rsidRPr="00086A5C">
        <w:rPr>
          <w:rFonts w:cs="Arial"/>
          <w:szCs w:val="20"/>
        </w:rPr>
        <w:t>3</w:t>
      </w:r>
      <w:r w:rsidR="00AA3D1E">
        <w:rPr>
          <w:rFonts w:cs="Arial"/>
          <w:szCs w:val="20"/>
        </w:rPr>
        <w:t>0</w:t>
      </w:r>
      <w:r w:rsidR="00A35CFA">
        <w:rPr>
          <w:rFonts w:cs="Arial"/>
          <w:szCs w:val="20"/>
        </w:rPr>
        <w:t> Uhr und am Dienstag</w:t>
      </w:r>
      <w:r w:rsidR="00A35CFA" w:rsidRPr="00086A5C">
        <w:rPr>
          <w:rFonts w:cs="Arial"/>
          <w:szCs w:val="20"/>
        </w:rPr>
        <w:t xml:space="preserve">, </w:t>
      </w:r>
      <w:r w:rsidR="00A35CFA">
        <w:rPr>
          <w:rFonts w:cs="Arial"/>
          <w:szCs w:val="20"/>
        </w:rPr>
        <w:t xml:space="preserve">den </w:t>
      </w:r>
      <w:r w:rsidR="00A35CFA" w:rsidRPr="00086A5C">
        <w:rPr>
          <w:rFonts w:cs="Arial"/>
          <w:szCs w:val="20"/>
        </w:rPr>
        <w:t xml:space="preserve">25.10.2022 </w:t>
      </w:r>
      <w:r w:rsidR="00A35CFA">
        <w:rPr>
          <w:rFonts w:cs="Arial"/>
          <w:szCs w:val="20"/>
        </w:rPr>
        <w:t>um 16:00</w:t>
      </w:r>
      <w:r w:rsidR="00AA3D1E">
        <w:rPr>
          <w:rFonts w:cs="Arial"/>
          <w:szCs w:val="20"/>
        </w:rPr>
        <w:t> </w:t>
      </w:r>
      <w:r w:rsidR="00A35CFA">
        <w:rPr>
          <w:rFonts w:cs="Arial"/>
          <w:szCs w:val="20"/>
        </w:rPr>
        <w:t xml:space="preserve">Uhr, </w:t>
      </w:r>
      <w:r w:rsidR="00A411EA">
        <w:rPr>
          <w:rFonts w:cs="Arial"/>
          <w:szCs w:val="20"/>
        </w:rPr>
        <w:t>am Stand von Oerlikon HRSflow (Halle 1, Stand D10) präsentieren.</w:t>
      </w:r>
      <w:r w:rsidR="00086A5C" w:rsidRPr="00086A5C">
        <w:t xml:space="preserve"> </w:t>
      </w:r>
    </w:p>
    <w:bookmarkEnd w:id="1"/>
    <w:p w14:paraId="0424D835" w14:textId="77777777" w:rsidR="00D97DCE" w:rsidRPr="004B7FE5" w:rsidRDefault="00D97DCE" w:rsidP="00B60F4B">
      <w:pPr>
        <w:spacing w:before="360" w:line="240" w:lineRule="auto"/>
        <w:rPr>
          <w:rFonts w:cs="Arial"/>
          <w:noProof/>
          <w:szCs w:val="20"/>
        </w:rPr>
      </w:pPr>
      <w:r w:rsidRPr="004B7FE5">
        <w:rPr>
          <w:rFonts w:cs="Arial"/>
          <w:b/>
          <w:bCs/>
          <w:noProof/>
          <w:szCs w:val="20"/>
        </w:rPr>
        <w:t>Über Oerlikon HRSflow</w:t>
      </w:r>
      <w:r w:rsidRPr="004B7FE5">
        <w:rPr>
          <w:rFonts w:cs="Arial"/>
          <w:noProof/>
          <w:szCs w:val="20"/>
        </w:rPr>
        <w:t xml:space="preserve"> </w:t>
      </w:r>
    </w:p>
    <w:p w14:paraId="14872D97" w14:textId="77777777" w:rsidR="00D97DCE" w:rsidRPr="00C805E3" w:rsidRDefault="00D97DCE" w:rsidP="00D97DCE">
      <w:pPr>
        <w:spacing w:before="120" w:line="240" w:lineRule="auto"/>
        <w:rPr>
          <w:rFonts w:cs="Arial"/>
          <w:noProof/>
          <w:szCs w:val="20"/>
        </w:rPr>
      </w:pPr>
      <w:r w:rsidRPr="005C71C5">
        <w:rPr>
          <w:rFonts w:cs="Arial"/>
          <w:noProof/>
          <w:szCs w:val="20"/>
        </w:rPr>
        <w:t>Oerlikon HRSflow (www.oerlikon.com/hrsflow), Teil der Schweizer Technologiegruppe Oerlikon und seiner Polymer Processing Solutions Division, hat seinen Sitz im italienischen San Polo die Piave und ist auf die Entwicklung und Fertigung anspruchsvoller und innovativer Heißkanalsysteme für das Spritzgießen spezialisiert. Der Geschäftsbereich beschäftigt rund 1.000 Mitarbeiter und ist in allen großen internationalen Märkten vertreten. Oerlikon HRSflow fertigt die Heißkanalsysteme an seinem Europäischen Hauptsitz in San Polo di Piave/Italien, seinem asiatischen Hauptsitz in Hangzhou/China sowie an seinem Standort Byron Center in der Nähe von Grand Rapids (MI)/USA.</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08"/>
      </w:tblGrid>
      <w:tr w:rsidR="00994007" w14:paraId="1185846B" w14:textId="77777777" w:rsidTr="009B36FF">
        <w:tc>
          <w:tcPr>
            <w:tcW w:w="4513" w:type="dxa"/>
          </w:tcPr>
          <w:p w14:paraId="541C6C35" w14:textId="77777777" w:rsidR="00994007" w:rsidRPr="00ED1ED7" w:rsidRDefault="00994007" w:rsidP="00994007">
            <w:pPr>
              <w:spacing w:before="320" w:after="120" w:line="240" w:lineRule="exact"/>
              <w:rPr>
                <w:rFonts w:cs="Arial"/>
                <w:b/>
                <w:bCs/>
                <w:noProof/>
                <w:color w:val="000000"/>
                <w:szCs w:val="20"/>
              </w:rPr>
            </w:pPr>
            <w:r>
              <w:rPr>
                <w:rFonts w:cs="Arial"/>
                <w:b/>
                <w:bCs/>
                <w:noProof/>
                <w:color w:val="000000"/>
                <w:szCs w:val="20"/>
              </w:rPr>
              <w:t>Weitere Informationen</w:t>
            </w:r>
            <w:r w:rsidRPr="00ED1ED7">
              <w:rPr>
                <w:rFonts w:cs="Arial"/>
                <w:b/>
                <w:bCs/>
                <w:noProof/>
                <w:color w:val="000000"/>
                <w:szCs w:val="20"/>
              </w:rPr>
              <w:t>:</w:t>
            </w:r>
          </w:p>
          <w:p w14:paraId="617000A6" w14:textId="77777777" w:rsidR="00994007" w:rsidRPr="00B60F4B" w:rsidRDefault="00994007" w:rsidP="00994007">
            <w:pPr>
              <w:spacing w:line="240" w:lineRule="auto"/>
              <w:rPr>
                <w:rFonts w:cs="Arial"/>
                <w:noProof/>
                <w:szCs w:val="20"/>
              </w:rPr>
            </w:pPr>
            <w:r w:rsidRPr="00B60F4B">
              <w:rPr>
                <w:rFonts w:cs="Arial"/>
                <w:noProof/>
                <w:szCs w:val="20"/>
              </w:rPr>
              <w:t>Grit Reifer</w:t>
            </w:r>
          </w:p>
          <w:p w14:paraId="20D5C084" w14:textId="77777777" w:rsidR="00994007" w:rsidRPr="00B60F4B" w:rsidRDefault="00994007" w:rsidP="00994007">
            <w:pPr>
              <w:spacing w:line="240" w:lineRule="auto"/>
              <w:rPr>
                <w:rFonts w:cs="Arial"/>
                <w:noProof/>
                <w:szCs w:val="20"/>
              </w:rPr>
            </w:pPr>
            <w:r w:rsidRPr="00B60F4B">
              <w:rPr>
                <w:rFonts w:cs="Arial"/>
                <w:noProof/>
                <w:szCs w:val="20"/>
              </w:rPr>
              <w:t>Marketing Manager Oerlikon HRSflow D-A-CH</w:t>
            </w:r>
          </w:p>
          <w:p w14:paraId="4347441F" w14:textId="24D9CF43" w:rsidR="00994007" w:rsidRPr="001C51FA" w:rsidRDefault="00994007" w:rsidP="003A064A">
            <w:pPr>
              <w:spacing w:line="240" w:lineRule="auto"/>
              <w:jc w:val="left"/>
              <w:rPr>
                <w:rFonts w:cs="Arial"/>
                <w:noProof/>
                <w:szCs w:val="20"/>
              </w:rPr>
            </w:pPr>
            <w:r w:rsidRPr="001C51FA">
              <w:rPr>
                <w:rFonts w:cs="Arial"/>
                <w:noProof/>
                <w:szCs w:val="20"/>
              </w:rPr>
              <w:t xml:space="preserve">HRSflow GmbH </w:t>
            </w:r>
            <w:r w:rsidR="003A064A" w:rsidRPr="001C51FA">
              <w:rPr>
                <w:rFonts w:cs="Arial"/>
                <w:noProof/>
                <w:szCs w:val="20"/>
              </w:rPr>
              <w:br/>
              <w:t>Am Prime-Parc 2A, D-65479 Raunheim</w:t>
            </w:r>
          </w:p>
          <w:p w14:paraId="200D2DA2" w14:textId="651032D5" w:rsidR="00994007" w:rsidRPr="001C51FA" w:rsidRDefault="00994007" w:rsidP="003A064A">
            <w:pPr>
              <w:spacing w:line="240" w:lineRule="auto"/>
              <w:jc w:val="left"/>
              <w:rPr>
                <w:rFonts w:cs="Arial"/>
                <w:noProof/>
                <w:szCs w:val="20"/>
              </w:rPr>
            </w:pPr>
            <w:r w:rsidRPr="001C51FA">
              <w:rPr>
                <w:rFonts w:cs="Arial"/>
                <w:noProof/>
                <w:szCs w:val="20"/>
              </w:rPr>
              <w:t>Mobil: +49 160 7407058</w:t>
            </w:r>
          </w:p>
          <w:p w14:paraId="349C678F" w14:textId="1333F623" w:rsidR="00994007" w:rsidRPr="001C51FA" w:rsidRDefault="00AA3D1E" w:rsidP="003A064A">
            <w:pPr>
              <w:spacing w:line="240" w:lineRule="auto"/>
              <w:jc w:val="left"/>
              <w:rPr>
                <w:rFonts w:cs="Arial"/>
                <w:noProof/>
                <w:szCs w:val="20"/>
              </w:rPr>
            </w:pPr>
            <w:hyperlink r:id="rId11" w:history="1">
              <w:r w:rsidR="00FF4A43" w:rsidRPr="001C51FA">
                <w:rPr>
                  <w:rStyle w:val="Hyperlink"/>
                  <w:rFonts w:cs="Arial"/>
                  <w:noProof/>
                  <w:szCs w:val="20"/>
                </w:rPr>
                <w:t>grit.reifer@oerlikon.com</w:t>
              </w:r>
            </w:hyperlink>
          </w:p>
          <w:p w14:paraId="393F8EF1" w14:textId="0D47B051" w:rsidR="00994007" w:rsidRPr="001C51FA" w:rsidRDefault="00AA3D1E" w:rsidP="001C51FA">
            <w:pPr>
              <w:spacing w:after="120" w:line="240" w:lineRule="exact"/>
              <w:rPr>
                <w:rFonts w:cs="Arial"/>
                <w:b/>
                <w:bCs/>
                <w:noProof/>
                <w:color w:val="000000"/>
                <w:szCs w:val="20"/>
              </w:rPr>
            </w:pPr>
            <w:hyperlink r:id="rId12" w:history="1">
              <w:r w:rsidR="00994007" w:rsidRPr="001C51FA">
                <w:rPr>
                  <w:rStyle w:val="Hyperlink"/>
                  <w:noProof/>
                  <w:szCs w:val="20"/>
                </w:rPr>
                <w:t>www.oerlikon.com/hrsflow</w:t>
              </w:r>
            </w:hyperlink>
          </w:p>
        </w:tc>
        <w:tc>
          <w:tcPr>
            <w:tcW w:w="4508" w:type="dxa"/>
          </w:tcPr>
          <w:p w14:paraId="2484C30E" w14:textId="77777777" w:rsidR="00994007" w:rsidRPr="001F66D1" w:rsidRDefault="00994007" w:rsidP="00994007">
            <w:pPr>
              <w:spacing w:before="320" w:line="240" w:lineRule="auto"/>
              <w:rPr>
                <w:rFonts w:cs="Arial"/>
                <w:b/>
                <w:bCs/>
                <w:noProof/>
                <w:color w:val="000000"/>
                <w:szCs w:val="20"/>
              </w:rPr>
            </w:pPr>
            <w:r w:rsidRPr="001F66D1">
              <w:rPr>
                <w:rFonts w:cs="Arial"/>
                <w:b/>
                <w:bCs/>
                <w:noProof/>
                <w:color w:val="000000"/>
                <w:szCs w:val="20"/>
              </w:rPr>
              <w:t>Bitte senden Sie Belegexemplare an:</w:t>
            </w:r>
          </w:p>
          <w:p w14:paraId="143BB639" w14:textId="77777777" w:rsidR="00994007" w:rsidRDefault="00994007" w:rsidP="00994007">
            <w:pPr>
              <w:spacing w:before="120" w:line="240" w:lineRule="auto"/>
              <w:rPr>
                <w:rFonts w:cs="Arial"/>
                <w:bCs/>
                <w:noProof/>
                <w:szCs w:val="20"/>
              </w:rPr>
            </w:pPr>
            <w:r>
              <w:rPr>
                <w:rFonts w:cs="Arial"/>
                <w:bCs/>
                <w:noProof/>
                <w:szCs w:val="20"/>
              </w:rPr>
              <w:t>Dr.-Ing. Jörg Wolters</w:t>
            </w:r>
          </w:p>
          <w:p w14:paraId="51CA5CC8" w14:textId="77777777" w:rsidR="00994007" w:rsidRPr="0084660F" w:rsidRDefault="00994007" w:rsidP="00994007">
            <w:pPr>
              <w:spacing w:line="240" w:lineRule="auto"/>
              <w:rPr>
                <w:rFonts w:cs="Arial"/>
                <w:bCs/>
                <w:noProof/>
                <w:szCs w:val="20"/>
              </w:rPr>
            </w:pPr>
            <w:r>
              <w:rPr>
                <w:rFonts w:cs="Arial"/>
                <w:bCs/>
                <w:noProof/>
                <w:szCs w:val="20"/>
              </w:rPr>
              <w:t>Konsens PR GmbH &amp; Co. KG</w:t>
            </w:r>
          </w:p>
          <w:p w14:paraId="5B5647B6" w14:textId="62CB52CD" w:rsidR="00994007" w:rsidRPr="0084660F" w:rsidRDefault="00994007" w:rsidP="00994007">
            <w:pPr>
              <w:spacing w:line="240" w:lineRule="auto"/>
              <w:rPr>
                <w:rFonts w:cs="Arial"/>
                <w:bCs/>
                <w:noProof/>
                <w:szCs w:val="20"/>
              </w:rPr>
            </w:pPr>
            <w:r w:rsidRPr="0084660F">
              <w:rPr>
                <w:rFonts w:cs="Arial"/>
                <w:bCs/>
                <w:noProof/>
                <w:szCs w:val="20"/>
              </w:rPr>
              <w:t xml:space="preserve">Im Kühlen Grund 10, D-64823 </w:t>
            </w:r>
            <w:r>
              <w:rPr>
                <w:rFonts w:cs="Arial"/>
                <w:bCs/>
                <w:noProof/>
                <w:szCs w:val="20"/>
              </w:rPr>
              <w:t>Groß-Umstadt</w:t>
            </w:r>
          </w:p>
          <w:p w14:paraId="1809EFE7" w14:textId="2D34763D" w:rsidR="00994007" w:rsidRPr="00457424" w:rsidRDefault="00994007" w:rsidP="00994007">
            <w:pPr>
              <w:spacing w:line="240" w:lineRule="auto"/>
              <w:rPr>
                <w:rFonts w:cs="Arial"/>
                <w:bCs/>
                <w:noProof/>
                <w:szCs w:val="20"/>
              </w:rPr>
            </w:pPr>
            <w:r w:rsidRPr="00457424">
              <w:rPr>
                <w:rFonts w:cs="Arial"/>
                <w:bCs/>
                <w:noProof/>
                <w:szCs w:val="20"/>
              </w:rPr>
              <w:t>Tel</w:t>
            </w:r>
            <w:r w:rsidR="003A064A">
              <w:rPr>
                <w:rFonts w:cs="Arial"/>
                <w:bCs/>
                <w:noProof/>
                <w:szCs w:val="20"/>
              </w:rPr>
              <w:t>.</w:t>
            </w:r>
            <w:r w:rsidRPr="00457424">
              <w:rPr>
                <w:rFonts w:cs="Arial"/>
                <w:bCs/>
                <w:noProof/>
                <w:szCs w:val="20"/>
              </w:rPr>
              <w:t xml:space="preserve">: +49 6078 9363 0, </w:t>
            </w:r>
          </w:p>
          <w:p w14:paraId="50454224" w14:textId="0B07381A" w:rsidR="00994007" w:rsidRPr="00457424" w:rsidRDefault="00AA3D1E" w:rsidP="00994007">
            <w:pPr>
              <w:spacing w:line="240" w:lineRule="auto"/>
              <w:rPr>
                <w:rFonts w:cs="Arial"/>
                <w:bCs/>
                <w:noProof/>
                <w:szCs w:val="20"/>
              </w:rPr>
            </w:pPr>
            <w:hyperlink r:id="rId13" w:history="1">
              <w:r w:rsidR="00994007" w:rsidRPr="00457424">
                <w:rPr>
                  <w:rStyle w:val="Hyperlink"/>
                  <w:noProof/>
                  <w:szCs w:val="20"/>
                </w:rPr>
                <w:t>mail@konsens.de</w:t>
              </w:r>
            </w:hyperlink>
            <w:r w:rsidR="003A064A">
              <w:rPr>
                <w:rStyle w:val="Hyperlink"/>
                <w:noProof/>
                <w:szCs w:val="20"/>
              </w:rPr>
              <w:br/>
            </w:r>
            <w:r w:rsidR="003A064A">
              <w:rPr>
                <w:rStyle w:val="Hyperlink"/>
              </w:rPr>
              <w:t>www.konsens.de</w:t>
            </w:r>
          </w:p>
          <w:p w14:paraId="565B8EE3" w14:textId="77777777" w:rsidR="00994007" w:rsidRDefault="00994007" w:rsidP="00D97DCE">
            <w:pPr>
              <w:spacing w:before="320" w:after="120" w:line="240" w:lineRule="exact"/>
              <w:rPr>
                <w:rFonts w:cs="Arial"/>
                <w:b/>
                <w:bCs/>
                <w:noProof/>
                <w:color w:val="000000"/>
                <w:szCs w:val="20"/>
              </w:rPr>
            </w:pPr>
          </w:p>
        </w:tc>
      </w:tr>
    </w:tbl>
    <w:p w14:paraId="6717B2D1" w14:textId="4AD0C973" w:rsidR="00C33639" w:rsidRDefault="005F76C1" w:rsidP="00F35F82">
      <w:pPr>
        <w:spacing w:before="120"/>
        <w:rPr>
          <w:i/>
        </w:rPr>
      </w:pPr>
      <w:r>
        <w:rPr>
          <w:i/>
          <w:noProof/>
        </w:rPr>
        <w:drawing>
          <wp:inline distT="0" distB="0" distL="0" distR="0" wp14:anchorId="46CD23C2" wp14:editId="0EE33EB6">
            <wp:extent cx="5731510" cy="3222625"/>
            <wp:effectExtent l="0" t="0" r="2540" b="0"/>
            <wp:docPr id="1" name="Grafik 1" descr="Ein Bild, das Text, Elektronik, Computer, 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lektronik, Computer, Anzeige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222625"/>
                    </a:xfrm>
                    <a:prstGeom prst="rect">
                      <a:avLst/>
                    </a:prstGeom>
                  </pic:spPr>
                </pic:pic>
              </a:graphicData>
            </a:graphic>
          </wp:inline>
        </w:drawing>
      </w:r>
    </w:p>
    <w:p w14:paraId="53677AA3" w14:textId="3A411D96" w:rsidR="00B80EA7" w:rsidRPr="00B30934" w:rsidRDefault="002754B1" w:rsidP="00B80EA7">
      <w:pPr>
        <w:spacing w:before="120"/>
        <w:rPr>
          <w:i/>
        </w:rPr>
      </w:pPr>
      <w:r>
        <w:rPr>
          <w:i/>
        </w:rPr>
        <w:t xml:space="preserve">Simulation und Praxis stimmen nahezu einhundertprozentig überein. </w:t>
      </w:r>
      <w:r w:rsidR="00C916AF">
        <w:rPr>
          <w:i/>
        </w:rPr>
        <w:t>© Oerlikon HRSflow</w:t>
      </w:r>
    </w:p>
    <w:p w14:paraId="5422D32C" w14:textId="1EE6A03A" w:rsidR="00CF1849" w:rsidRPr="00D97DCE" w:rsidRDefault="00D97DCE" w:rsidP="00D97DCE">
      <w:pPr>
        <w:spacing w:before="120"/>
        <w:jc w:val="left"/>
        <w:rPr>
          <w:u w:val="single"/>
        </w:rPr>
      </w:pPr>
      <w:r w:rsidRPr="008C540B">
        <w:rPr>
          <w:u w:val="single"/>
        </w:rPr>
        <w:t xml:space="preserve">Den Text und das Bild dieser Pressemitteilung finden Sie als Download unter </w:t>
      </w:r>
      <w:hyperlink r:id="rId15" w:history="1">
        <w:r w:rsidRPr="00805EBC">
          <w:rPr>
            <w:rStyle w:val="Hyperlink"/>
          </w:rPr>
          <w:t>https://www.konsens.de/hrsflow</w:t>
        </w:r>
      </w:hyperlink>
    </w:p>
    <w:sectPr w:rsidR="00CF1849" w:rsidRPr="00D97DCE" w:rsidSect="009B36FF">
      <w:headerReference w:type="default" r:id="rId16"/>
      <w:pgSz w:w="11906" w:h="16838"/>
      <w:pgMar w:top="170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0B54" w14:textId="77777777" w:rsidR="00FC3304" w:rsidRDefault="00FC3304" w:rsidP="00550E11">
      <w:pPr>
        <w:spacing w:line="240" w:lineRule="auto"/>
      </w:pPr>
      <w:r>
        <w:separator/>
      </w:r>
    </w:p>
  </w:endnote>
  <w:endnote w:type="continuationSeparator" w:id="0">
    <w:p w14:paraId="64712E53" w14:textId="77777777" w:rsidR="00FC3304" w:rsidRDefault="00FC3304"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F921" w14:textId="77777777" w:rsidR="00FC3304" w:rsidRDefault="00FC3304" w:rsidP="00550E11">
      <w:pPr>
        <w:spacing w:line="240" w:lineRule="auto"/>
      </w:pPr>
      <w:r>
        <w:separator/>
      </w:r>
    </w:p>
  </w:footnote>
  <w:footnote w:type="continuationSeparator" w:id="0">
    <w:p w14:paraId="1FFF2CDD" w14:textId="77777777" w:rsidR="00FC3304" w:rsidRDefault="00FC3304"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13683"/>
    <w:rsid w:val="00014810"/>
    <w:rsid w:val="00030037"/>
    <w:rsid w:val="00057041"/>
    <w:rsid w:val="00066EE4"/>
    <w:rsid w:val="00070773"/>
    <w:rsid w:val="00074728"/>
    <w:rsid w:val="0008447A"/>
    <w:rsid w:val="00086A5C"/>
    <w:rsid w:val="000A171A"/>
    <w:rsid w:val="000A5A12"/>
    <w:rsid w:val="000B14F9"/>
    <w:rsid w:val="000D1076"/>
    <w:rsid w:val="00121AD7"/>
    <w:rsid w:val="00135265"/>
    <w:rsid w:val="001412D3"/>
    <w:rsid w:val="0015513F"/>
    <w:rsid w:val="00157FDC"/>
    <w:rsid w:val="001644F2"/>
    <w:rsid w:val="001C51FA"/>
    <w:rsid w:val="0023074E"/>
    <w:rsid w:val="0023229A"/>
    <w:rsid w:val="0025493A"/>
    <w:rsid w:val="00271643"/>
    <w:rsid w:val="00272DC2"/>
    <w:rsid w:val="002754B1"/>
    <w:rsid w:val="002A695E"/>
    <w:rsid w:val="002B3EBE"/>
    <w:rsid w:val="002B770D"/>
    <w:rsid w:val="002D3794"/>
    <w:rsid w:val="002E22D4"/>
    <w:rsid w:val="002E50D4"/>
    <w:rsid w:val="00306109"/>
    <w:rsid w:val="0033212A"/>
    <w:rsid w:val="003348A8"/>
    <w:rsid w:val="00343CED"/>
    <w:rsid w:val="00366A35"/>
    <w:rsid w:val="00366FD1"/>
    <w:rsid w:val="003739F1"/>
    <w:rsid w:val="003759CB"/>
    <w:rsid w:val="003A064A"/>
    <w:rsid w:val="003B6609"/>
    <w:rsid w:val="003C1AD6"/>
    <w:rsid w:val="003C3151"/>
    <w:rsid w:val="003C732E"/>
    <w:rsid w:val="003C7504"/>
    <w:rsid w:val="003C77A7"/>
    <w:rsid w:val="003F3194"/>
    <w:rsid w:val="0040294E"/>
    <w:rsid w:val="00414385"/>
    <w:rsid w:val="004201D3"/>
    <w:rsid w:val="0046005E"/>
    <w:rsid w:val="00475F4F"/>
    <w:rsid w:val="0048220F"/>
    <w:rsid w:val="00484702"/>
    <w:rsid w:val="00492E54"/>
    <w:rsid w:val="00494A4A"/>
    <w:rsid w:val="004A6DFF"/>
    <w:rsid w:val="004E289D"/>
    <w:rsid w:val="00550E11"/>
    <w:rsid w:val="0056345A"/>
    <w:rsid w:val="00595064"/>
    <w:rsid w:val="005A27D5"/>
    <w:rsid w:val="005A6D1B"/>
    <w:rsid w:val="005B3009"/>
    <w:rsid w:val="005C4113"/>
    <w:rsid w:val="005D61F5"/>
    <w:rsid w:val="005F76C1"/>
    <w:rsid w:val="00625B61"/>
    <w:rsid w:val="00632275"/>
    <w:rsid w:val="0066085E"/>
    <w:rsid w:val="00695505"/>
    <w:rsid w:val="006A33A2"/>
    <w:rsid w:val="006C06B4"/>
    <w:rsid w:val="006C3569"/>
    <w:rsid w:val="006D799A"/>
    <w:rsid w:val="006F32F6"/>
    <w:rsid w:val="00717A81"/>
    <w:rsid w:val="00721FDD"/>
    <w:rsid w:val="007268FE"/>
    <w:rsid w:val="00736E15"/>
    <w:rsid w:val="007579D3"/>
    <w:rsid w:val="00782635"/>
    <w:rsid w:val="00783407"/>
    <w:rsid w:val="00790CED"/>
    <w:rsid w:val="0079501C"/>
    <w:rsid w:val="007A444A"/>
    <w:rsid w:val="007B455A"/>
    <w:rsid w:val="007D6C8C"/>
    <w:rsid w:val="007E6E9B"/>
    <w:rsid w:val="007E7A90"/>
    <w:rsid w:val="007F6B5E"/>
    <w:rsid w:val="007F6D6A"/>
    <w:rsid w:val="00807733"/>
    <w:rsid w:val="00816636"/>
    <w:rsid w:val="008235B6"/>
    <w:rsid w:val="008552D1"/>
    <w:rsid w:val="00857A73"/>
    <w:rsid w:val="008A56EE"/>
    <w:rsid w:val="008B3A97"/>
    <w:rsid w:val="008D70B6"/>
    <w:rsid w:val="008E2614"/>
    <w:rsid w:val="008E3A5B"/>
    <w:rsid w:val="008F676A"/>
    <w:rsid w:val="008F7A97"/>
    <w:rsid w:val="00913860"/>
    <w:rsid w:val="0091675E"/>
    <w:rsid w:val="00925319"/>
    <w:rsid w:val="00931E84"/>
    <w:rsid w:val="00934981"/>
    <w:rsid w:val="00941927"/>
    <w:rsid w:val="00956B84"/>
    <w:rsid w:val="009650C8"/>
    <w:rsid w:val="00974819"/>
    <w:rsid w:val="0097506D"/>
    <w:rsid w:val="00983CB7"/>
    <w:rsid w:val="00994007"/>
    <w:rsid w:val="009B27EA"/>
    <w:rsid w:val="009B36FF"/>
    <w:rsid w:val="009B5B85"/>
    <w:rsid w:val="009D6D3B"/>
    <w:rsid w:val="009E5163"/>
    <w:rsid w:val="009E594D"/>
    <w:rsid w:val="009F6F38"/>
    <w:rsid w:val="00A07AE0"/>
    <w:rsid w:val="00A15E33"/>
    <w:rsid w:val="00A3149D"/>
    <w:rsid w:val="00A34FEF"/>
    <w:rsid w:val="00A35CFA"/>
    <w:rsid w:val="00A40BA7"/>
    <w:rsid w:val="00A411EA"/>
    <w:rsid w:val="00A444BB"/>
    <w:rsid w:val="00A60337"/>
    <w:rsid w:val="00A640D6"/>
    <w:rsid w:val="00A71361"/>
    <w:rsid w:val="00A8130B"/>
    <w:rsid w:val="00A903A5"/>
    <w:rsid w:val="00A92232"/>
    <w:rsid w:val="00AA3D1E"/>
    <w:rsid w:val="00AB673B"/>
    <w:rsid w:val="00AC5BC6"/>
    <w:rsid w:val="00AD2643"/>
    <w:rsid w:val="00AD4713"/>
    <w:rsid w:val="00AE4564"/>
    <w:rsid w:val="00AF752A"/>
    <w:rsid w:val="00B00BA0"/>
    <w:rsid w:val="00B12941"/>
    <w:rsid w:val="00B214E7"/>
    <w:rsid w:val="00B276B6"/>
    <w:rsid w:val="00B60F4B"/>
    <w:rsid w:val="00B80EA7"/>
    <w:rsid w:val="00B8143F"/>
    <w:rsid w:val="00B84EAD"/>
    <w:rsid w:val="00B91486"/>
    <w:rsid w:val="00BE499A"/>
    <w:rsid w:val="00C0017C"/>
    <w:rsid w:val="00C27E8A"/>
    <w:rsid w:val="00C33639"/>
    <w:rsid w:val="00C4582D"/>
    <w:rsid w:val="00C4691C"/>
    <w:rsid w:val="00C84F01"/>
    <w:rsid w:val="00C86D77"/>
    <w:rsid w:val="00C916AF"/>
    <w:rsid w:val="00C94749"/>
    <w:rsid w:val="00CA213C"/>
    <w:rsid w:val="00CA6F72"/>
    <w:rsid w:val="00CD164A"/>
    <w:rsid w:val="00CD5FCE"/>
    <w:rsid w:val="00CD7058"/>
    <w:rsid w:val="00CF1849"/>
    <w:rsid w:val="00CF1C61"/>
    <w:rsid w:val="00D30ADD"/>
    <w:rsid w:val="00D51E37"/>
    <w:rsid w:val="00D60964"/>
    <w:rsid w:val="00D95C22"/>
    <w:rsid w:val="00D97DCE"/>
    <w:rsid w:val="00DA72FE"/>
    <w:rsid w:val="00DD4D28"/>
    <w:rsid w:val="00DD6090"/>
    <w:rsid w:val="00DF151A"/>
    <w:rsid w:val="00DF4951"/>
    <w:rsid w:val="00E07EDD"/>
    <w:rsid w:val="00E70E4B"/>
    <w:rsid w:val="00E82C2E"/>
    <w:rsid w:val="00E85071"/>
    <w:rsid w:val="00EA1585"/>
    <w:rsid w:val="00EC1EB1"/>
    <w:rsid w:val="00EF0DB8"/>
    <w:rsid w:val="00EF32C9"/>
    <w:rsid w:val="00F00694"/>
    <w:rsid w:val="00F16BD2"/>
    <w:rsid w:val="00F2177B"/>
    <w:rsid w:val="00F24614"/>
    <w:rsid w:val="00F3282D"/>
    <w:rsid w:val="00F35F82"/>
    <w:rsid w:val="00F77DA5"/>
    <w:rsid w:val="00F824A7"/>
    <w:rsid w:val="00F87B1D"/>
    <w:rsid w:val="00FA4793"/>
    <w:rsid w:val="00FC3304"/>
    <w:rsid w:val="00FD45E2"/>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paragraph" w:styleId="berschrift4">
    <w:name w:val="heading 4"/>
    <w:basedOn w:val="Standard"/>
    <w:next w:val="Standard"/>
    <w:link w:val="berschrift4Zchn"/>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berschrift4Zchn">
    <w:name w:val="Überschrift 4 Zchn"/>
    <w:basedOn w:val="Absatz-Standardschriftart"/>
    <w:link w:val="berschrift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NichtaufgelsteErwhnung">
    <w:name w:val="Unresolved Mention"/>
    <w:basedOn w:val="Absatz-Standardschriftart"/>
    <w:uiPriority w:val="99"/>
    <w:semiHidden/>
    <w:unhideWhenUsed/>
    <w:rsid w:val="003739F1"/>
    <w:rPr>
      <w:color w:val="605E5C"/>
      <w:shd w:val="clear" w:color="auto" w:fill="E1DFDD"/>
    </w:rPr>
  </w:style>
  <w:style w:type="character" w:styleId="Kommentarzeichen">
    <w:name w:val="annotation reference"/>
    <w:basedOn w:val="Absatz-Standardschriftart"/>
    <w:uiPriority w:val="99"/>
    <w:semiHidden/>
    <w:unhideWhenUsed/>
    <w:rsid w:val="00974819"/>
    <w:rPr>
      <w:sz w:val="16"/>
      <w:szCs w:val="16"/>
    </w:rPr>
  </w:style>
  <w:style w:type="paragraph" w:styleId="Kommentartext">
    <w:name w:val="annotation text"/>
    <w:basedOn w:val="Standard"/>
    <w:link w:val="KommentartextZchn"/>
    <w:uiPriority w:val="99"/>
    <w:semiHidden/>
    <w:unhideWhenUsed/>
    <w:rsid w:val="00974819"/>
    <w:pPr>
      <w:spacing w:line="240" w:lineRule="auto"/>
    </w:pPr>
    <w:rPr>
      <w:szCs w:val="20"/>
    </w:rPr>
  </w:style>
  <w:style w:type="character" w:customStyle="1" w:styleId="KommentartextZchn">
    <w:name w:val="Kommentartext Zchn"/>
    <w:basedOn w:val="Absatz-Standardschriftart"/>
    <w:link w:val="Kommentartext"/>
    <w:uiPriority w:val="99"/>
    <w:semiHidden/>
    <w:rsid w:val="00974819"/>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74819"/>
    <w:rPr>
      <w:b/>
      <w:bCs/>
    </w:rPr>
  </w:style>
  <w:style w:type="character" w:customStyle="1" w:styleId="KommentarthemaZchn">
    <w:name w:val="Kommentarthema Zchn"/>
    <w:basedOn w:val="KommentartextZchn"/>
    <w:link w:val="Kommentarthema"/>
    <w:uiPriority w:val="99"/>
    <w:semiHidden/>
    <w:rsid w:val="00974819"/>
    <w:rPr>
      <w:rFonts w:ascii="Arial" w:eastAsia="Times New Roman" w:hAnsi="Arial" w:cs="Times New Roman"/>
      <w:b/>
      <w:bCs/>
      <w:sz w:val="20"/>
      <w:szCs w:val="20"/>
      <w:lang w:eastAsia="de-CH"/>
    </w:rPr>
  </w:style>
  <w:style w:type="character" w:styleId="BesuchterLink">
    <w:name w:val="FollowedHyperlink"/>
    <w:basedOn w:val="Absatz-Standardschriftart"/>
    <w:uiPriority w:val="99"/>
    <w:semiHidden/>
    <w:unhideWhenUsed/>
    <w:rsid w:val="00EF0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1806304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il@konsens.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erlikon.com/hrsfl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t.reifer@oerlikon.com" TargetMode="External"/><Relationship Id="rId5" Type="http://schemas.openxmlformats.org/officeDocument/2006/relationships/styles" Target="styles.xml"/><Relationship Id="rId15" Type="http://schemas.openxmlformats.org/officeDocument/2006/relationships/hyperlink" Target="https://www.konsens.de/hrsflow" TargetMode="External"/><Relationship Id="rId10" Type="http://schemas.openxmlformats.org/officeDocument/2006/relationships/hyperlink" Target="https://www.hrsflow.com/ww/en/events/borealis-engel-oerlikon-hrsflow-webina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31CA9-D9B5-4042-B4C4-D575FC9BE0B6}">
  <ds:schemaRefs>
    <ds:schemaRef ds:uri="http://schemas.openxmlformats.org/officeDocument/2006/bibliography"/>
  </ds:schemaRefs>
</ds:datastoreItem>
</file>

<file path=customXml/itemProps4.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5322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Jörg Wolters</cp:lastModifiedBy>
  <cp:revision>5</cp:revision>
  <dcterms:created xsi:type="dcterms:W3CDTF">2022-08-02T09:51:00Z</dcterms:created>
  <dcterms:modified xsi:type="dcterms:W3CDTF">2022-09-29T12:40:00Z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