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48CB" w14:textId="42B66766" w:rsidR="00F5187A" w:rsidRPr="00284D8E" w:rsidRDefault="00F5187A" w:rsidP="00284D8E">
      <w:pPr>
        <w:pStyle w:val="Titel"/>
        <w:rPr>
          <w:lang w:val="es-ES"/>
        </w:rPr>
      </w:pPr>
      <w:proofErr w:type="spellStart"/>
      <w:r w:rsidRPr="00284D8E">
        <w:rPr>
          <w:lang w:val="es-ES"/>
        </w:rPr>
        <w:t>Comunicato</w:t>
      </w:r>
      <w:proofErr w:type="spellEnd"/>
      <w:r w:rsidRPr="00284D8E">
        <w:rPr>
          <w:lang w:val="es-ES"/>
        </w:rPr>
        <w:t xml:space="preserve"> </w:t>
      </w:r>
      <w:proofErr w:type="spellStart"/>
      <w:r w:rsidRPr="00284D8E">
        <w:rPr>
          <w:lang w:val="es-ES"/>
        </w:rPr>
        <w:t>Stampa</w:t>
      </w:r>
      <w:proofErr w:type="spellEnd"/>
    </w:p>
    <w:p w14:paraId="0059A6F8" w14:textId="0A671671" w:rsidR="00F5187A" w:rsidRPr="00284D8E" w:rsidRDefault="00F5187A" w:rsidP="00F5187A">
      <w:pPr>
        <w:rPr>
          <w:lang w:val="es-ES"/>
        </w:rPr>
      </w:pPr>
    </w:p>
    <w:p w14:paraId="2FD4B62F" w14:textId="1D9BD405" w:rsidR="00F5187A" w:rsidRPr="00403DB5" w:rsidRDefault="00F5187A" w:rsidP="00F5187A">
      <w:pPr>
        <w:rPr>
          <w:rFonts w:cs="Arial"/>
          <w:b/>
          <w:bCs/>
          <w:szCs w:val="20"/>
          <w:lang w:val="it-IT"/>
        </w:rPr>
      </w:pPr>
      <w:r w:rsidRPr="00403DB5">
        <w:rPr>
          <w:rFonts w:cs="Arial"/>
          <w:b/>
          <w:bCs/>
          <w:szCs w:val="20"/>
          <w:lang w:val="it-IT"/>
        </w:rPr>
        <w:t xml:space="preserve">I sistemi a canale caldo Oerlikon HRSflow </w:t>
      </w:r>
      <w:r w:rsidR="00A20199" w:rsidRPr="00403DB5">
        <w:rPr>
          <w:rFonts w:cs="Arial"/>
          <w:b/>
          <w:bCs/>
          <w:szCs w:val="20"/>
          <w:lang w:val="it-IT"/>
        </w:rPr>
        <w:t>garantiscono</w:t>
      </w:r>
      <w:r w:rsidRPr="00403DB5">
        <w:rPr>
          <w:rFonts w:cs="Arial"/>
          <w:b/>
          <w:bCs/>
          <w:szCs w:val="20"/>
          <w:lang w:val="it-IT"/>
        </w:rPr>
        <w:t xml:space="preserve"> un controllo del processo </w:t>
      </w:r>
      <w:r w:rsidR="00913CBD" w:rsidRPr="00403DB5">
        <w:rPr>
          <w:rFonts w:cs="Arial"/>
          <w:b/>
          <w:bCs/>
          <w:szCs w:val="20"/>
          <w:lang w:val="it-IT"/>
        </w:rPr>
        <w:t>preciso ed efficiente</w:t>
      </w:r>
    </w:p>
    <w:p w14:paraId="3B6CB591" w14:textId="77777777" w:rsidR="000D26D4" w:rsidRPr="00F5187A" w:rsidRDefault="000D26D4" w:rsidP="00065C52">
      <w:pPr>
        <w:rPr>
          <w:lang w:val="it-IT"/>
        </w:rPr>
      </w:pPr>
    </w:p>
    <w:p w14:paraId="4DB68BCD" w14:textId="36E416A3" w:rsidR="0098468B" w:rsidRPr="00403DB5" w:rsidRDefault="00A20199" w:rsidP="003A3D0D">
      <w:pPr>
        <w:pStyle w:val="berschrift1"/>
        <w:rPr>
          <w:b/>
          <w:sz w:val="36"/>
          <w:szCs w:val="36"/>
          <w:lang w:val="it-IT"/>
        </w:rPr>
      </w:pPr>
      <w:r w:rsidRPr="00403DB5">
        <w:rPr>
          <w:b/>
          <w:sz w:val="36"/>
          <w:szCs w:val="36"/>
          <w:lang w:val="it-IT"/>
        </w:rPr>
        <w:t>Soluzioni</w:t>
      </w:r>
      <w:r w:rsidR="00F5187A" w:rsidRPr="00403DB5">
        <w:rPr>
          <w:b/>
          <w:sz w:val="36"/>
          <w:szCs w:val="36"/>
          <w:lang w:val="it-IT"/>
        </w:rPr>
        <w:t xml:space="preserve"> a canale caldo per superfic</w:t>
      </w:r>
      <w:r w:rsidR="00913CBD" w:rsidRPr="00403DB5">
        <w:rPr>
          <w:b/>
          <w:sz w:val="36"/>
          <w:szCs w:val="36"/>
          <w:lang w:val="it-IT"/>
        </w:rPr>
        <w:t xml:space="preserve">i </w:t>
      </w:r>
      <w:r w:rsidRPr="00403DB5">
        <w:rPr>
          <w:b/>
          <w:sz w:val="36"/>
          <w:szCs w:val="36"/>
          <w:lang w:val="it-IT"/>
        </w:rPr>
        <w:t xml:space="preserve">automotive </w:t>
      </w:r>
      <w:r w:rsidR="007C60F6" w:rsidRPr="00403DB5">
        <w:rPr>
          <w:b/>
          <w:sz w:val="36"/>
          <w:szCs w:val="36"/>
          <w:lang w:val="it-IT"/>
        </w:rPr>
        <w:t>di elevata qualità estetica</w:t>
      </w:r>
    </w:p>
    <w:p w14:paraId="20D90E0E" w14:textId="41FCF269" w:rsidR="00F5187A" w:rsidRPr="00284D8E" w:rsidRDefault="00F5187A" w:rsidP="00556E04">
      <w:pPr>
        <w:suppressAutoHyphens/>
        <w:spacing w:line="240" w:lineRule="auto"/>
        <w:rPr>
          <w:b/>
          <w:lang w:val="es-ES"/>
        </w:rPr>
      </w:pPr>
    </w:p>
    <w:p w14:paraId="1FEC74A2" w14:textId="62C2438E" w:rsidR="00F5187A" w:rsidRPr="00403DB5" w:rsidRDefault="00F5187A" w:rsidP="00556E04">
      <w:pPr>
        <w:suppressAutoHyphens/>
        <w:spacing w:line="240" w:lineRule="auto"/>
        <w:rPr>
          <w:b/>
          <w:bCs/>
          <w:lang w:val="it-IT"/>
        </w:rPr>
      </w:pPr>
      <w:r w:rsidRPr="00403DB5">
        <w:rPr>
          <w:b/>
          <w:lang w:val="it-IT"/>
        </w:rPr>
        <w:t xml:space="preserve">San Polo di Piave/Italia – </w:t>
      </w:r>
      <w:proofErr w:type="gramStart"/>
      <w:r w:rsidR="00284D8E">
        <w:rPr>
          <w:b/>
          <w:lang w:val="it-IT"/>
        </w:rPr>
        <w:t>Aprile</w:t>
      </w:r>
      <w:proofErr w:type="gramEnd"/>
      <w:r w:rsidRPr="00403DB5">
        <w:rPr>
          <w:b/>
          <w:lang w:val="it-IT"/>
        </w:rPr>
        <w:t xml:space="preserve"> 2023 </w:t>
      </w:r>
      <w:r w:rsidR="00BA2089" w:rsidRPr="00403DB5">
        <w:rPr>
          <w:b/>
          <w:lang w:val="it-IT"/>
        </w:rPr>
        <w:t>–</w:t>
      </w:r>
      <w:r w:rsidRPr="00403DB5">
        <w:rPr>
          <w:b/>
          <w:lang w:val="it-IT"/>
        </w:rPr>
        <w:t xml:space="preserve"> </w:t>
      </w:r>
      <w:r w:rsidR="00C047C5" w:rsidRPr="00403DB5">
        <w:rPr>
          <w:b/>
          <w:lang w:val="it-IT"/>
        </w:rPr>
        <w:t xml:space="preserve">L’utilizzo dei canali caldi </w:t>
      </w:r>
      <w:r w:rsidR="00235AFB" w:rsidRPr="00403DB5">
        <w:rPr>
          <w:b/>
          <w:lang w:val="it-IT"/>
        </w:rPr>
        <w:t xml:space="preserve">consente di ottenere </w:t>
      </w:r>
      <w:r w:rsidR="00BA2089" w:rsidRPr="00403DB5">
        <w:rPr>
          <w:b/>
          <w:lang w:val="it-IT"/>
        </w:rPr>
        <w:t>superfi</w:t>
      </w:r>
      <w:r w:rsidR="00B645A7" w:rsidRPr="00403DB5">
        <w:rPr>
          <w:b/>
          <w:lang w:val="it-IT"/>
        </w:rPr>
        <w:t>ci</w:t>
      </w:r>
      <w:r w:rsidR="00235AFB" w:rsidRPr="00403DB5">
        <w:rPr>
          <w:b/>
          <w:lang w:val="it-IT"/>
        </w:rPr>
        <w:t xml:space="preserve"> stampate</w:t>
      </w:r>
      <w:r w:rsidR="00C047C5" w:rsidRPr="00403DB5">
        <w:rPr>
          <w:b/>
          <w:lang w:val="it-IT"/>
        </w:rPr>
        <w:t xml:space="preserve"> </w:t>
      </w:r>
      <w:r w:rsidR="00DE2505" w:rsidRPr="00403DB5">
        <w:rPr>
          <w:b/>
          <w:lang w:val="it-IT"/>
        </w:rPr>
        <w:t>impeccabili</w:t>
      </w:r>
      <w:r w:rsidR="00C047C5" w:rsidRPr="00403DB5">
        <w:rPr>
          <w:b/>
          <w:lang w:val="it-IT"/>
        </w:rPr>
        <w:t xml:space="preserve"> </w:t>
      </w:r>
      <w:r w:rsidR="00913CBD" w:rsidRPr="00403DB5">
        <w:rPr>
          <w:b/>
          <w:lang w:val="it-IT"/>
        </w:rPr>
        <w:t>nel rispetto degli alti standard qualitativi del mercato automotive</w:t>
      </w:r>
      <w:r w:rsidR="00BA2089" w:rsidRPr="00403DB5">
        <w:rPr>
          <w:b/>
          <w:lang w:val="it-IT"/>
        </w:rPr>
        <w:t xml:space="preserve">. </w:t>
      </w:r>
      <w:r w:rsidR="00B645A7" w:rsidRPr="00403DB5">
        <w:rPr>
          <w:b/>
          <w:lang w:val="it-IT"/>
        </w:rPr>
        <w:t>I</w:t>
      </w:r>
      <w:r w:rsidR="00A20199" w:rsidRPr="00403DB5">
        <w:rPr>
          <w:b/>
          <w:lang w:val="it-IT"/>
        </w:rPr>
        <w:t xml:space="preserve"> </w:t>
      </w:r>
      <w:r w:rsidR="00EC3197" w:rsidRPr="00403DB5">
        <w:rPr>
          <w:b/>
          <w:lang w:val="it-IT"/>
        </w:rPr>
        <w:t>sistemi Oerlikon HRSflow garantiscono una produzione efficiente, senza sprechi e con un elevato controllo del processo. Tra gli esempi</w:t>
      </w:r>
      <w:r w:rsidR="00235AFB" w:rsidRPr="00403DB5">
        <w:rPr>
          <w:b/>
          <w:lang w:val="it-IT"/>
        </w:rPr>
        <w:t xml:space="preserve"> applicativi,</w:t>
      </w:r>
      <w:r w:rsidR="00EC3197" w:rsidRPr="00403DB5">
        <w:rPr>
          <w:b/>
          <w:lang w:val="it-IT"/>
        </w:rPr>
        <w:t xml:space="preserve"> un pannello posteriore bi-materiale</w:t>
      </w:r>
      <w:r w:rsidR="00235AFB" w:rsidRPr="00403DB5">
        <w:rPr>
          <w:b/>
          <w:lang w:val="it-IT"/>
        </w:rPr>
        <w:t xml:space="preserve"> di un’automobile</w:t>
      </w:r>
      <w:r w:rsidR="00222E79" w:rsidRPr="00403DB5">
        <w:rPr>
          <w:b/>
          <w:lang w:val="it-IT"/>
        </w:rPr>
        <w:t xml:space="preserve"> dal design all’avanguardia</w:t>
      </w:r>
      <w:r w:rsidR="00EC3197" w:rsidRPr="00403DB5">
        <w:rPr>
          <w:b/>
          <w:lang w:val="it-IT"/>
        </w:rPr>
        <w:t xml:space="preserve"> </w:t>
      </w:r>
      <w:r w:rsidR="00255F45" w:rsidRPr="00403DB5">
        <w:rPr>
          <w:b/>
          <w:lang w:val="it-IT"/>
        </w:rPr>
        <w:t xml:space="preserve">e </w:t>
      </w:r>
      <w:r w:rsidR="00A0035E" w:rsidRPr="00403DB5">
        <w:rPr>
          <w:b/>
          <w:lang w:val="it-IT"/>
        </w:rPr>
        <w:t>un</w:t>
      </w:r>
      <w:r w:rsidR="00255F45" w:rsidRPr="00403DB5">
        <w:rPr>
          <w:b/>
          <w:lang w:val="it-IT"/>
        </w:rPr>
        <w:t xml:space="preserve"> guida luce realizzat</w:t>
      </w:r>
      <w:r w:rsidR="00A0035E" w:rsidRPr="00403DB5">
        <w:rPr>
          <w:b/>
          <w:lang w:val="it-IT"/>
        </w:rPr>
        <w:t>o</w:t>
      </w:r>
      <w:r w:rsidR="00255F45" w:rsidRPr="00403DB5">
        <w:rPr>
          <w:b/>
          <w:lang w:val="it-IT"/>
        </w:rPr>
        <w:t xml:space="preserve"> con la nuova tecnologia CTC </w:t>
      </w:r>
      <w:r w:rsidR="00DE2505" w:rsidRPr="00403DB5">
        <w:rPr>
          <w:b/>
          <w:lang w:val="it-IT"/>
        </w:rPr>
        <w:t xml:space="preserve">per </w:t>
      </w:r>
      <w:r w:rsidR="00654612" w:rsidRPr="00403DB5">
        <w:rPr>
          <w:b/>
          <w:lang w:val="it-IT"/>
        </w:rPr>
        <w:t xml:space="preserve">un’estetica ottimale del gate. I vantaggi della tecnologia </w:t>
      </w:r>
      <w:r w:rsidR="00E77D75" w:rsidRPr="00403DB5">
        <w:rPr>
          <w:b/>
          <w:lang w:val="it-IT"/>
        </w:rPr>
        <w:t xml:space="preserve">a otturazione servo-controllata </w:t>
      </w:r>
      <w:r w:rsidR="00654612" w:rsidRPr="00403DB5">
        <w:rPr>
          <w:b/>
          <w:lang w:val="it-IT"/>
        </w:rPr>
        <w:t>FLEXflow</w:t>
      </w:r>
      <w:r w:rsidR="00E77D75" w:rsidRPr="00403DB5">
        <w:rPr>
          <w:b/>
          <w:lang w:val="it-IT"/>
        </w:rPr>
        <w:t xml:space="preserve"> </w:t>
      </w:r>
      <w:r w:rsidR="00A0035E" w:rsidRPr="00403DB5">
        <w:rPr>
          <w:b/>
          <w:lang w:val="it-IT"/>
        </w:rPr>
        <w:t xml:space="preserve">invece </w:t>
      </w:r>
      <w:r w:rsidR="00E77D75" w:rsidRPr="00403DB5">
        <w:rPr>
          <w:b/>
          <w:lang w:val="it-IT"/>
        </w:rPr>
        <w:t>sono</w:t>
      </w:r>
      <w:r w:rsidR="00AA04D0" w:rsidRPr="00403DB5">
        <w:rPr>
          <w:b/>
          <w:lang w:val="it-IT"/>
        </w:rPr>
        <w:t xml:space="preserve"> </w:t>
      </w:r>
      <w:r w:rsidR="00E77D75" w:rsidRPr="00403DB5">
        <w:rPr>
          <w:b/>
          <w:lang w:val="it-IT"/>
        </w:rPr>
        <w:t>dimostrati nello stampaggio a iniezione</w:t>
      </w:r>
      <w:r w:rsidR="00DE7FFB" w:rsidRPr="00403DB5">
        <w:rPr>
          <w:b/>
          <w:lang w:val="it-IT"/>
        </w:rPr>
        <w:t xml:space="preserve"> di due componenti:</w:t>
      </w:r>
      <w:r w:rsidR="00E77D75" w:rsidRPr="00403DB5">
        <w:rPr>
          <w:b/>
          <w:lang w:val="it-IT"/>
        </w:rPr>
        <w:t xml:space="preserve"> </w:t>
      </w:r>
      <w:r w:rsidR="00DE7FFB" w:rsidRPr="00403DB5">
        <w:rPr>
          <w:b/>
          <w:lang w:val="it-IT"/>
        </w:rPr>
        <w:t xml:space="preserve">la cover di un fanale anteriore e </w:t>
      </w:r>
      <w:r w:rsidR="00A20199" w:rsidRPr="00403DB5">
        <w:rPr>
          <w:b/>
          <w:lang w:val="it-IT"/>
        </w:rPr>
        <w:t xml:space="preserve">un’applicazione </w:t>
      </w:r>
      <w:r w:rsidR="00A20199" w:rsidRPr="00403DB5">
        <w:rPr>
          <w:b/>
          <w:bCs/>
          <w:lang w:val="it-IT"/>
        </w:rPr>
        <w:t>leggera realizzata con la tecnica della retro-iniezione su film.</w:t>
      </w:r>
    </w:p>
    <w:p w14:paraId="0EEE8152" w14:textId="6EE3D77D" w:rsidR="00DE7FFB" w:rsidRPr="00284D8E" w:rsidRDefault="00DE7FFB" w:rsidP="00EA2276">
      <w:pPr>
        <w:suppressAutoHyphens/>
        <w:spacing w:line="240" w:lineRule="auto"/>
        <w:rPr>
          <w:lang w:val="es-ES"/>
        </w:rPr>
      </w:pPr>
    </w:p>
    <w:p w14:paraId="35CED929" w14:textId="11F3DBEC" w:rsidR="00DE7FFB" w:rsidRPr="00403DB5" w:rsidRDefault="00DE7FFB" w:rsidP="00EA2276">
      <w:pPr>
        <w:suppressAutoHyphens/>
        <w:spacing w:line="240" w:lineRule="auto"/>
        <w:rPr>
          <w:b/>
          <w:bCs/>
          <w:lang w:val="it-IT"/>
        </w:rPr>
      </w:pPr>
      <w:r w:rsidRPr="00403DB5">
        <w:rPr>
          <w:b/>
          <w:bCs/>
          <w:lang w:val="it-IT"/>
        </w:rPr>
        <w:t>Pannello posterior</w:t>
      </w:r>
      <w:r w:rsidR="00C533D4" w:rsidRPr="00403DB5">
        <w:rPr>
          <w:b/>
          <w:bCs/>
          <w:lang w:val="it-IT"/>
        </w:rPr>
        <w:t>e</w:t>
      </w:r>
      <w:r w:rsidRPr="00403DB5">
        <w:rPr>
          <w:b/>
          <w:bCs/>
          <w:lang w:val="it-IT"/>
        </w:rPr>
        <w:t xml:space="preserve"> “smart”</w:t>
      </w:r>
      <w:r w:rsidR="00A0035E" w:rsidRPr="00403DB5">
        <w:rPr>
          <w:b/>
          <w:bCs/>
          <w:lang w:val="it-IT"/>
        </w:rPr>
        <w:t xml:space="preserve"> per un design all’avanguardia</w:t>
      </w:r>
    </w:p>
    <w:p w14:paraId="44473AF8" w14:textId="04AAAB3D" w:rsidR="00DE7FFB" w:rsidRPr="00403DB5" w:rsidRDefault="00DE2505" w:rsidP="00EA2276">
      <w:pPr>
        <w:suppressAutoHyphens/>
        <w:spacing w:line="240" w:lineRule="auto"/>
        <w:rPr>
          <w:lang w:val="it-IT"/>
        </w:rPr>
      </w:pPr>
      <w:r w:rsidRPr="00403DB5">
        <w:rPr>
          <w:lang w:val="it-IT"/>
        </w:rPr>
        <w:t>Una cornice in PC/ABS funge da elemento di supporto del pannello posteriore di un’automobile realizzato con tecnologia bi-fase</w:t>
      </w:r>
      <w:r w:rsidR="007C60F6" w:rsidRPr="00403DB5">
        <w:rPr>
          <w:lang w:val="it-IT"/>
        </w:rPr>
        <w:t xml:space="preserve">. </w:t>
      </w:r>
      <w:r w:rsidR="00A20199" w:rsidRPr="00403DB5">
        <w:rPr>
          <w:lang w:val="it-IT"/>
        </w:rPr>
        <w:t>Nella</w:t>
      </w:r>
      <w:r w:rsidR="00170AE8" w:rsidRPr="00403DB5">
        <w:rPr>
          <w:lang w:val="it-IT"/>
        </w:rPr>
        <w:t xml:space="preserve"> prima fase, è stato utilizzato un sistema a canale caldo idraulico a due punti di Oerlikon HRSflow. </w:t>
      </w:r>
      <w:r w:rsidR="00D40819" w:rsidRPr="00403DB5">
        <w:rPr>
          <w:lang w:val="it-IT"/>
        </w:rPr>
        <w:t>Nella</w:t>
      </w:r>
      <w:r w:rsidR="00170AE8" w:rsidRPr="00403DB5">
        <w:rPr>
          <w:lang w:val="it-IT"/>
        </w:rPr>
        <w:t xml:space="preserve"> seconda</w:t>
      </w:r>
      <w:r w:rsidRPr="00403DB5">
        <w:rPr>
          <w:lang w:val="it-IT"/>
        </w:rPr>
        <w:t xml:space="preserve"> invece</w:t>
      </w:r>
      <w:r w:rsidR="00170AE8" w:rsidRPr="00403DB5">
        <w:rPr>
          <w:lang w:val="it-IT"/>
        </w:rPr>
        <w:t xml:space="preserve">, la parte è stata sovrastampata con PMMA o in alternativa PC utilizzando un ugello singolo serie Ga. </w:t>
      </w:r>
      <w:r w:rsidR="00C533D4" w:rsidRPr="00403DB5">
        <w:rPr>
          <w:lang w:val="it-IT"/>
        </w:rPr>
        <w:t xml:space="preserve">Infine, </w:t>
      </w:r>
      <w:r w:rsidR="00A0035E" w:rsidRPr="00403DB5">
        <w:rPr>
          <w:lang w:val="it-IT"/>
        </w:rPr>
        <w:t xml:space="preserve">il </w:t>
      </w:r>
      <w:r w:rsidR="00D40819" w:rsidRPr="00403DB5">
        <w:rPr>
          <w:lang w:val="it-IT"/>
        </w:rPr>
        <w:t>manufatto</w:t>
      </w:r>
      <w:r w:rsidR="00A0035E" w:rsidRPr="00403DB5">
        <w:rPr>
          <w:lang w:val="it-IT"/>
        </w:rPr>
        <w:t xml:space="preserve"> </w:t>
      </w:r>
      <w:r w:rsidR="00C533D4" w:rsidRPr="00403DB5">
        <w:rPr>
          <w:lang w:val="it-IT"/>
        </w:rPr>
        <w:t>è stat</w:t>
      </w:r>
      <w:r w:rsidR="00A0035E" w:rsidRPr="00403DB5">
        <w:rPr>
          <w:lang w:val="it-IT"/>
        </w:rPr>
        <w:t>o</w:t>
      </w:r>
      <w:r w:rsidR="00C533D4" w:rsidRPr="00403DB5">
        <w:rPr>
          <w:lang w:val="it-IT"/>
        </w:rPr>
        <w:t xml:space="preserve"> decorat</w:t>
      </w:r>
      <w:r w:rsidR="00A0035E" w:rsidRPr="00403DB5">
        <w:rPr>
          <w:lang w:val="it-IT"/>
        </w:rPr>
        <w:t>o</w:t>
      </w:r>
      <w:r w:rsidR="00C533D4" w:rsidRPr="00403DB5">
        <w:rPr>
          <w:lang w:val="it-IT"/>
        </w:rPr>
        <w:t xml:space="preserve"> direttamente nello stampo con un film. </w:t>
      </w:r>
      <w:r w:rsidR="00D40819" w:rsidRPr="00403DB5">
        <w:rPr>
          <w:lang w:val="it-IT"/>
        </w:rPr>
        <w:t>La complessità di questa applicazione ha richiesto delle</w:t>
      </w:r>
      <w:r w:rsidR="00C533D4" w:rsidRPr="00403DB5">
        <w:rPr>
          <w:lang w:val="it-IT"/>
        </w:rPr>
        <w:t xml:space="preserve"> analisi reologiche approfondite. Insieme a Oerlikon HRSflow hanno contribuito al successo di questo progetto innovativo partner come Kurz, ENGEL e </w:t>
      </w:r>
      <w:proofErr w:type="spellStart"/>
      <w:r w:rsidR="00C533D4" w:rsidRPr="00403DB5">
        <w:rPr>
          <w:lang w:val="it-IT"/>
        </w:rPr>
        <w:t>Schöfer</w:t>
      </w:r>
      <w:proofErr w:type="spellEnd"/>
      <w:r w:rsidR="00C533D4" w:rsidRPr="00403DB5">
        <w:rPr>
          <w:lang w:val="it-IT"/>
        </w:rPr>
        <w:t>.</w:t>
      </w:r>
    </w:p>
    <w:p w14:paraId="187727BB" w14:textId="2E3BF7AB" w:rsidR="00C533D4" w:rsidRPr="00284D8E" w:rsidRDefault="00C533D4" w:rsidP="00EA2276">
      <w:pPr>
        <w:suppressAutoHyphens/>
        <w:spacing w:line="240" w:lineRule="auto"/>
        <w:rPr>
          <w:lang w:val="it-IT"/>
        </w:rPr>
      </w:pPr>
    </w:p>
    <w:p w14:paraId="4D992094" w14:textId="0FF12FEB" w:rsidR="00C533D4" w:rsidRPr="00403DB5" w:rsidRDefault="00C533D4" w:rsidP="00EA2276">
      <w:pPr>
        <w:suppressAutoHyphens/>
        <w:spacing w:line="240" w:lineRule="auto"/>
        <w:rPr>
          <w:b/>
          <w:bCs/>
          <w:lang w:val="it-IT"/>
        </w:rPr>
      </w:pPr>
      <w:r w:rsidRPr="00403DB5">
        <w:rPr>
          <w:b/>
          <w:bCs/>
          <w:lang w:val="it-IT"/>
        </w:rPr>
        <w:t>Guida luce</w:t>
      </w:r>
    </w:p>
    <w:p w14:paraId="32C7F202" w14:textId="3F01538B" w:rsidR="00C533D4" w:rsidRPr="00403DB5" w:rsidRDefault="00C533D4" w:rsidP="00EA2276">
      <w:pPr>
        <w:suppressAutoHyphens/>
        <w:spacing w:line="240" w:lineRule="auto"/>
        <w:rPr>
          <w:lang w:val="it-IT"/>
        </w:rPr>
      </w:pPr>
      <w:r w:rsidRPr="00403DB5">
        <w:rPr>
          <w:lang w:val="it-IT"/>
        </w:rPr>
        <w:t xml:space="preserve">Per lo stampaggio a iniezione di un guida luce automotive, </w:t>
      </w:r>
      <w:r w:rsidR="002B7DFE" w:rsidRPr="00403DB5">
        <w:rPr>
          <w:lang w:val="it-IT"/>
        </w:rPr>
        <w:t xml:space="preserve">è stato utilizzato </w:t>
      </w:r>
      <w:r w:rsidRPr="00403DB5">
        <w:rPr>
          <w:lang w:val="it-IT"/>
        </w:rPr>
        <w:t>il nuovo inserto CTC (</w:t>
      </w:r>
      <w:proofErr w:type="spellStart"/>
      <w:r w:rsidRPr="00403DB5">
        <w:rPr>
          <w:lang w:val="it-IT"/>
        </w:rPr>
        <w:t>patent-pending</w:t>
      </w:r>
      <w:proofErr w:type="spellEnd"/>
      <w:r w:rsidRPr="00403DB5">
        <w:rPr>
          <w:lang w:val="it-IT"/>
        </w:rPr>
        <w:t xml:space="preserve">) di Oerlikon HRSflow. L’inserto è in acciaio con proprietà meccaniche superiori e resistente alla corrosione. </w:t>
      </w:r>
      <w:r w:rsidR="00272141" w:rsidRPr="00403DB5">
        <w:rPr>
          <w:lang w:val="it-IT"/>
        </w:rPr>
        <w:t>G</w:t>
      </w:r>
      <w:r w:rsidRPr="00403DB5">
        <w:rPr>
          <w:lang w:val="it-IT"/>
        </w:rPr>
        <w:t>razie al controllo termico ottimale nell’area del gate e a una chiusura cilindrica</w:t>
      </w:r>
      <w:r w:rsidR="00272141" w:rsidRPr="00403DB5">
        <w:rPr>
          <w:lang w:val="it-IT"/>
        </w:rPr>
        <w:t xml:space="preserve">, </w:t>
      </w:r>
      <w:r w:rsidR="004573A5" w:rsidRPr="00403DB5">
        <w:rPr>
          <w:lang w:val="it-IT"/>
        </w:rPr>
        <w:t>è possibile evitare la</w:t>
      </w:r>
      <w:r w:rsidR="00272141" w:rsidRPr="00403DB5">
        <w:rPr>
          <w:lang w:val="it-IT"/>
        </w:rPr>
        <w:t xml:space="preserve"> formazione di bave</w:t>
      </w:r>
      <w:r w:rsidRPr="00403DB5">
        <w:rPr>
          <w:lang w:val="it-IT"/>
        </w:rPr>
        <w:t xml:space="preserve">. </w:t>
      </w:r>
      <w:r w:rsidR="00336C9E" w:rsidRPr="00403DB5">
        <w:rPr>
          <w:lang w:val="it-IT"/>
        </w:rPr>
        <w:t>Entrambi i fattori hanno contribuito a ottimizzare la produttività per la realizzazione del guida luce.</w:t>
      </w:r>
      <w:r w:rsidR="0043086D" w:rsidRPr="00403DB5">
        <w:rPr>
          <w:lang w:val="it-IT"/>
        </w:rPr>
        <w:t xml:space="preserve"> Richieste dimensionali facilmente realizzabili semplificano l'esecuzione della sede ugello</w:t>
      </w:r>
      <w:r w:rsidR="00336C9E" w:rsidRPr="00403DB5">
        <w:rPr>
          <w:lang w:val="it-IT"/>
        </w:rPr>
        <w:t>.</w:t>
      </w:r>
      <w:r w:rsidR="0043086D" w:rsidRPr="00403DB5">
        <w:rPr>
          <w:lang w:val="it-IT"/>
        </w:rPr>
        <w:t xml:space="preserve"> Soluzione smart che permette di ripristinare i gates con uno sforzo contenuto facilitando così le operazioni di manutenzione.</w:t>
      </w:r>
      <w:r w:rsidR="00336C9E" w:rsidRPr="00403DB5">
        <w:rPr>
          <w:lang w:val="it-IT"/>
        </w:rPr>
        <w:t xml:space="preserve"> </w:t>
      </w:r>
      <w:r w:rsidR="004573A5" w:rsidRPr="00403DB5">
        <w:rPr>
          <w:lang w:val="it-IT"/>
        </w:rPr>
        <w:t>Le</w:t>
      </w:r>
      <w:r w:rsidR="002B7DFE" w:rsidRPr="00403DB5">
        <w:rPr>
          <w:lang w:val="it-IT"/>
        </w:rPr>
        <w:t xml:space="preserve"> </w:t>
      </w:r>
      <w:r w:rsidR="00336C9E" w:rsidRPr="00403DB5">
        <w:rPr>
          <w:lang w:val="it-IT"/>
        </w:rPr>
        <w:t xml:space="preserve">applicazioni </w:t>
      </w:r>
      <w:r w:rsidR="002B7DFE" w:rsidRPr="00403DB5">
        <w:rPr>
          <w:lang w:val="it-IT"/>
        </w:rPr>
        <w:t>ideali</w:t>
      </w:r>
      <w:r w:rsidR="00336C9E" w:rsidRPr="00403DB5">
        <w:rPr>
          <w:lang w:val="it-IT"/>
        </w:rPr>
        <w:t xml:space="preserve"> </w:t>
      </w:r>
      <w:r w:rsidR="004573A5" w:rsidRPr="00403DB5">
        <w:rPr>
          <w:lang w:val="it-IT"/>
        </w:rPr>
        <w:t>del</w:t>
      </w:r>
      <w:r w:rsidR="00336C9E" w:rsidRPr="00403DB5">
        <w:rPr>
          <w:lang w:val="it-IT"/>
        </w:rPr>
        <w:t xml:space="preserve"> nuovo inserto CTC</w:t>
      </w:r>
      <w:r w:rsidR="004573A5" w:rsidRPr="00403DB5">
        <w:rPr>
          <w:lang w:val="it-IT"/>
        </w:rPr>
        <w:t xml:space="preserve"> sono in generale quelle parti stampate che richiedono una finestra di stampaggio ampia a causa di volumi ridotti, lunghi tempi di impaccamento o alte pressioni di mantenimento.</w:t>
      </w:r>
    </w:p>
    <w:p w14:paraId="5D2CBAC6" w14:textId="1D619110" w:rsidR="00BB2BDF" w:rsidRPr="00284D8E" w:rsidRDefault="00BB2BDF" w:rsidP="00EA2276">
      <w:pPr>
        <w:suppressAutoHyphens/>
        <w:spacing w:line="240" w:lineRule="auto"/>
        <w:rPr>
          <w:lang w:val="it-IT"/>
        </w:rPr>
      </w:pPr>
    </w:p>
    <w:p w14:paraId="4306E2C3" w14:textId="1C08040F" w:rsidR="00BB2BDF" w:rsidRPr="00403DB5" w:rsidRDefault="006B79D1" w:rsidP="00EA2276">
      <w:pPr>
        <w:suppressAutoHyphens/>
        <w:spacing w:line="240" w:lineRule="auto"/>
        <w:rPr>
          <w:b/>
          <w:bCs/>
          <w:lang w:val="it-IT"/>
        </w:rPr>
      </w:pPr>
      <w:r w:rsidRPr="00403DB5">
        <w:rPr>
          <w:b/>
          <w:bCs/>
          <w:lang w:val="it-IT"/>
        </w:rPr>
        <w:t>Faro</w:t>
      </w:r>
      <w:r w:rsidR="00BB2BDF" w:rsidRPr="00403DB5">
        <w:rPr>
          <w:b/>
          <w:bCs/>
          <w:lang w:val="it-IT"/>
        </w:rPr>
        <w:t xml:space="preserve"> </w:t>
      </w:r>
      <w:r w:rsidRPr="00403DB5">
        <w:rPr>
          <w:b/>
          <w:bCs/>
          <w:lang w:val="it-IT"/>
        </w:rPr>
        <w:t>con design innovativo</w:t>
      </w:r>
    </w:p>
    <w:p w14:paraId="54F3E7B7" w14:textId="1CAB5D2C" w:rsidR="00EA2276" w:rsidRPr="00BB2BDF" w:rsidRDefault="006B79D1" w:rsidP="00EA2276">
      <w:pPr>
        <w:suppressAutoHyphens/>
        <w:spacing w:line="240" w:lineRule="auto"/>
        <w:rPr>
          <w:lang w:val="it-IT"/>
        </w:rPr>
      </w:pPr>
      <w:r w:rsidRPr="00403DB5">
        <w:rPr>
          <w:lang w:val="it-IT"/>
        </w:rPr>
        <w:t>I fari</w:t>
      </w:r>
      <w:r w:rsidR="00BB2BDF" w:rsidRPr="00403DB5">
        <w:rPr>
          <w:lang w:val="it-IT"/>
        </w:rPr>
        <w:t xml:space="preserve"> a LED in policarbonato trasparente (PC) sono</w:t>
      </w:r>
      <w:r w:rsidR="00763B4A" w:rsidRPr="00403DB5">
        <w:rPr>
          <w:lang w:val="it-IT"/>
        </w:rPr>
        <w:t xml:space="preserve"> un’applicazione collaudata della tecnologia FLEXflow di Oerlikon HRSflow. I motori servo-controllati consentono movimenti sincronizzati degli otturatori per un controllo preciso del flusso</w:t>
      </w:r>
      <w:r w:rsidR="004573A5" w:rsidRPr="00403DB5">
        <w:rPr>
          <w:lang w:val="it-IT"/>
        </w:rPr>
        <w:t xml:space="preserve"> del materiale</w:t>
      </w:r>
      <w:r w:rsidR="00763B4A" w:rsidRPr="00403DB5">
        <w:rPr>
          <w:lang w:val="it-IT"/>
        </w:rPr>
        <w:t xml:space="preserve"> durante la fase di stampaggio. Le improvvise cadute di pressione</w:t>
      </w:r>
      <w:r w:rsidR="002B7DFE" w:rsidRPr="00403DB5">
        <w:rPr>
          <w:lang w:val="it-IT"/>
        </w:rPr>
        <w:t>,</w:t>
      </w:r>
      <w:r w:rsidR="00763B4A" w:rsidRPr="00403DB5">
        <w:rPr>
          <w:lang w:val="it-IT"/>
        </w:rPr>
        <w:t xml:space="preserve"> che solitamente si verificano con l’apertura dei gate</w:t>
      </w:r>
      <w:r w:rsidR="002B7DFE" w:rsidRPr="00403DB5">
        <w:rPr>
          <w:lang w:val="it-IT"/>
        </w:rPr>
        <w:t>,</w:t>
      </w:r>
      <w:r w:rsidR="00763B4A" w:rsidRPr="00403DB5">
        <w:rPr>
          <w:lang w:val="it-IT"/>
        </w:rPr>
        <w:t xml:space="preserve"> </w:t>
      </w:r>
      <w:r w:rsidR="002B7DFE" w:rsidRPr="00403DB5">
        <w:rPr>
          <w:lang w:val="it-IT"/>
        </w:rPr>
        <w:t xml:space="preserve">vengono </w:t>
      </w:r>
      <w:r w:rsidR="00763B4A" w:rsidRPr="00403DB5">
        <w:rPr>
          <w:lang w:val="it-IT"/>
        </w:rPr>
        <w:t xml:space="preserve">evitate in modo </w:t>
      </w:r>
      <w:r w:rsidR="00AF17D7" w:rsidRPr="00403DB5">
        <w:rPr>
          <w:lang w:val="it-IT"/>
        </w:rPr>
        <w:t>che</w:t>
      </w:r>
      <w:r w:rsidR="00763B4A" w:rsidRPr="00403DB5">
        <w:rPr>
          <w:lang w:val="it-IT"/>
        </w:rPr>
        <w:t xml:space="preserve"> le cavità </w:t>
      </w:r>
      <w:r w:rsidR="00AF17D7" w:rsidRPr="00403DB5">
        <w:rPr>
          <w:lang w:val="it-IT"/>
        </w:rPr>
        <w:t xml:space="preserve">siano </w:t>
      </w:r>
      <w:r w:rsidR="00763B4A" w:rsidRPr="00403DB5">
        <w:rPr>
          <w:lang w:val="it-IT"/>
        </w:rPr>
        <w:t>riempite in modo uniforme</w:t>
      </w:r>
      <w:r w:rsidR="000573FA" w:rsidRPr="00403DB5">
        <w:rPr>
          <w:lang w:val="it-IT"/>
        </w:rPr>
        <w:t xml:space="preserve"> e le </w:t>
      </w:r>
      <w:r w:rsidRPr="00403DB5">
        <w:rPr>
          <w:lang w:val="it-IT"/>
        </w:rPr>
        <w:t>zone</w:t>
      </w:r>
      <w:r w:rsidR="000573FA" w:rsidRPr="00403DB5">
        <w:rPr>
          <w:lang w:val="it-IT"/>
        </w:rPr>
        <w:t xml:space="preserve"> di stress sulla parte siano ridotte al minimo. </w:t>
      </w:r>
      <w:r w:rsidR="00976A15" w:rsidRPr="00403DB5">
        <w:rPr>
          <w:lang w:val="it-IT"/>
        </w:rPr>
        <w:t xml:space="preserve">Durante la fase di mantenimento </w:t>
      </w:r>
      <w:r w:rsidRPr="00403DB5">
        <w:rPr>
          <w:lang w:val="it-IT"/>
        </w:rPr>
        <w:t>della pressione è garantito</w:t>
      </w:r>
      <w:r w:rsidR="000573FA" w:rsidRPr="00403DB5">
        <w:rPr>
          <w:lang w:val="it-IT"/>
        </w:rPr>
        <w:t xml:space="preserve"> un alto livello di flessibilità</w:t>
      </w:r>
      <w:r w:rsidR="00976A15" w:rsidRPr="00403DB5">
        <w:rPr>
          <w:lang w:val="it-IT"/>
        </w:rPr>
        <w:t xml:space="preserve"> poiché</w:t>
      </w:r>
      <w:r w:rsidR="000573FA" w:rsidRPr="00403DB5">
        <w:rPr>
          <w:lang w:val="it-IT"/>
        </w:rPr>
        <w:t xml:space="preserve"> il profilo di chiusura dell’otturatore (velocità e corsa) può essere regolato per soddisfare i requisiti dimensionali della parte.</w:t>
      </w:r>
    </w:p>
    <w:p w14:paraId="215DC23C" w14:textId="77777777" w:rsidR="00976A15" w:rsidRPr="00284D8E" w:rsidRDefault="00976A15" w:rsidP="00EA2276">
      <w:pPr>
        <w:suppressAutoHyphens/>
        <w:spacing w:line="240" w:lineRule="auto"/>
        <w:rPr>
          <w:lang w:val="it-IT"/>
        </w:rPr>
      </w:pPr>
    </w:p>
    <w:p w14:paraId="2C45D014" w14:textId="7EF27A30" w:rsidR="00806A3E" w:rsidRPr="00403DB5" w:rsidRDefault="00976A15" w:rsidP="00CB00E5">
      <w:pPr>
        <w:suppressAutoHyphens/>
        <w:spacing w:line="240" w:lineRule="auto"/>
        <w:rPr>
          <w:b/>
          <w:bCs/>
          <w:lang w:val="it-IT"/>
        </w:rPr>
      </w:pPr>
      <w:r w:rsidRPr="00403DB5">
        <w:rPr>
          <w:b/>
          <w:bCs/>
          <w:lang w:val="it-IT"/>
        </w:rPr>
        <w:t xml:space="preserve">Applicazioni leggere con </w:t>
      </w:r>
      <w:r w:rsidR="00A20199" w:rsidRPr="00403DB5">
        <w:rPr>
          <w:b/>
          <w:bCs/>
          <w:lang w:val="it-IT"/>
        </w:rPr>
        <w:t>la tecnica della</w:t>
      </w:r>
      <w:r w:rsidRPr="00403DB5">
        <w:rPr>
          <w:b/>
          <w:bCs/>
          <w:lang w:val="it-IT"/>
        </w:rPr>
        <w:t xml:space="preserve"> retro-iniezione</w:t>
      </w:r>
    </w:p>
    <w:p w14:paraId="2B93FB0F" w14:textId="2FC438E1" w:rsidR="00976A15" w:rsidRPr="00403DB5" w:rsidRDefault="00976A15" w:rsidP="00CB00E5">
      <w:pPr>
        <w:suppressAutoHyphens/>
        <w:spacing w:line="240" w:lineRule="auto"/>
        <w:rPr>
          <w:lang w:val="it-IT"/>
        </w:rPr>
      </w:pPr>
      <w:r w:rsidRPr="00403DB5">
        <w:rPr>
          <w:lang w:val="it-IT"/>
        </w:rPr>
        <w:t xml:space="preserve">Le ampie potenzialità della tecnologia a canale caldo nel design dei cockpit del futuro sono dimostrate da un progetto realizzato in collaborazione con Koller Group, </w:t>
      </w:r>
      <w:proofErr w:type="spellStart"/>
      <w:r w:rsidRPr="00403DB5">
        <w:rPr>
          <w:lang w:val="it-IT"/>
        </w:rPr>
        <w:t>Dietfurt</w:t>
      </w:r>
      <w:proofErr w:type="spellEnd"/>
      <w:r w:rsidRPr="00403DB5">
        <w:rPr>
          <w:lang w:val="it-IT"/>
        </w:rPr>
        <w:t xml:space="preserve">, e Oerlikon HRSflow utilizzando </w:t>
      </w:r>
      <w:r w:rsidR="00A20199" w:rsidRPr="00403DB5">
        <w:rPr>
          <w:lang w:val="it-IT"/>
        </w:rPr>
        <w:t>a titolo esemplificativo la cover di</w:t>
      </w:r>
      <w:r w:rsidRPr="00403DB5">
        <w:rPr>
          <w:lang w:val="it-IT"/>
        </w:rPr>
        <w:t xml:space="preserve"> un laptop</w:t>
      </w:r>
      <w:r w:rsidR="002F7323" w:rsidRPr="00403DB5">
        <w:rPr>
          <w:lang w:val="it-IT"/>
        </w:rPr>
        <w:t xml:space="preserve">. Su un film preformato è stato iniettato del policarbonato utilizzando la tecnica chiamata FIM (Film </w:t>
      </w:r>
      <w:proofErr w:type="spellStart"/>
      <w:r w:rsidR="002F7323" w:rsidRPr="00403DB5">
        <w:rPr>
          <w:lang w:val="it-IT"/>
        </w:rPr>
        <w:t>Insert</w:t>
      </w:r>
      <w:proofErr w:type="spellEnd"/>
      <w:r w:rsidR="002F7323" w:rsidRPr="00403DB5">
        <w:rPr>
          <w:lang w:val="it-IT"/>
        </w:rPr>
        <w:t xml:space="preserve"> Molding). Lo sviluppo dello stampo è stato effettuato in </w:t>
      </w:r>
      <w:r w:rsidR="002F7323" w:rsidRPr="00403DB5">
        <w:rPr>
          <w:lang w:val="it-IT"/>
        </w:rPr>
        <w:lastRenderedPageBreak/>
        <w:t xml:space="preserve">collaborazione con Koller </w:t>
      </w:r>
      <w:proofErr w:type="spellStart"/>
      <w:r w:rsidR="002F7323" w:rsidRPr="00403DB5">
        <w:rPr>
          <w:lang w:val="it-IT"/>
        </w:rPr>
        <w:t>Formenbau</w:t>
      </w:r>
      <w:proofErr w:type="spellEnd"/>
      <w:r w:rsidR="002F7323" w:rsidRPr="00403DB5">
        <w:rPr>
          <w:lang w:val="it-IT"/>
        </w:rPr>
        <w:t xml:space="preserve"> mentre il processo di </w:t>
      </w:r>
      <w:r w:rsidR="006C5639" w:rsidRPr="00403DB5">
        <w:rPr>
          <w:lang w:val="it-IT"/>
        </w:rPr>
        <w:t>retro-iniezione</w:t>
      </w:r>
      <w:r w:rsidR="002F7323" w:rsidRPr="00403DB5">
        <w:rPr>
          <w:lang w:val="it-IT"/>
        </w:rPr>
        <w:t xml:space="preserve"> è stato sviluppato con Koller </w:t>
      </w:r>
      <w:proofErr w:type="spellStart"/>
      <w:r w:rsidR="002F7323" w:rsidRPr="00403DB5">
        <w:rPr>
          <w:lang w:val="it-IT"/>
        </w:rPr>
        <w:t>Kunststofftechnik</w:t>
      </w:r>
      <w:proofErr w:type="spellEnd"/>
      <w:r w:rsidR="002F7323" w:rsidRPr="00403DB5">
        <w:rPr>
          <w:lang w:val="it-IT"/>
        </w:rPr>
        <w:t xml:space="preserve">, specializzato nella realizzazione di componenti leggeri per il mercato dell’auto. </w:t>
      </w:r>
      <w:r w:rsidR="00FE7ED0" w:rsidRPr="00403DB5">
        <w:rPr>
          <w:lang w:val="it-IT"/>
        </w:rPr>
        <w:t>Mentre inizialmente il film si trovava al di sotto del punto di iniezione, è stato possibile evitare “l’effetto sbiadito” utilizzando e ottimizzando la tecnologia FLEXflow di Oerlikon HRSflow e la sua elevata precisione.</w:t>
      </w:r>
    </w:p>
    <w:p w14:paraId="0885893A" w14:textId="77777777" w:rsidR="00752527" w:rsidRPr="00861AF1" w:rsidRDefault="00752527" w:rsidP="00284D8E">
      <w:pPr>
        <w:spacing w:line="259" w:lineRule="auto"/>
        <w:jc w:val="left"/>
        <w:rPr>
          <w:rFonts w:cs="Arial"/>
          <w:b/>
          <w:bCs/>
          <w:noProof/>
          <w:szCs w:val="20"/>
          <w:lang w:val="it-IT"/>
        </w:rPr>
      </w:pPr>
      <w:r w:rsidRPr="00861AF1">
        <w:rPr>
          <w:rFonts w:cs="Arial"/>
          <w:b/>
          <w:bCs/>
          <w:noProof/>
          <w:szCs w:val="20"/>
          <w:lang w:val="it-IT"/>
        </w:rPr>
        <w:t>Oerlikon HRSflow</w:t>
      </w:r>
    </w:p>
    <w:p w14:paraId="58435A9F" w14:textId="042F7DB4" w:rsidR="00292BC2" w:rsidRPr="00752527" w:rsidRDefault="00752527" w:rsidP="00284D8E">
      <w:pPr>
        <w:spacing w:after="160" w:line="240" w:lineRule="auto"/>
        <w:jc w:val="left"/>
        <w:rPr>
          <w:rFonts w:cs="Arial"/>
          <w:noProof/>
          <w:szCs w:val="20"/>
          <w:lang w:val="it-IT"/>
        </w:rPr>
      </w:pPr>
      <w:r w:rsidRPr="00861AF1">
        <w:rPr>
          <w:rFonts w:cs="Arial"/>
          <w:noProof/>
          <w:szCs w:val="20"/>
          <w:lang w:val="it-IT"/>
        </w:rPr>
        <w:t xml:space="preserve">Oerlikon HRSflow – parte del gruppo tecnologico svizzero Oerlikon e della sua divisione Soluzione per la Lavorazione dei polimeri – è un’azienda specializzata nello sviluppo e nella produzione di soluzioni a canale caldo avanzate per un’ampia gamma di applicazioni nel settore dello stampaggio a iniezione. La Business </w:t>
      </w:r>
      <w:r>
        <w:rPr>
          <w:rFonts w:cs="Arial"/>
          <w:noProof/>
          <w:szCs w:val="20"/>
          <w:lang w:val="it-IT"/>
        </w:rPr>
        <w:t>Line</w:t>
      </w:r>
      <w:r w:rsidRPr="00861AF1">
        <w:rPr>
          <w:rFonts w:cs="Arial"/>
          <w:noProof/>
          <w:szCs w:val="20"/>
          <w:lang w:val="it-IT"/>
        </w:rPr>
        <w:t xml:space="preserve"> conta più di 1000 dipendenti ed è presente nei maggiori mercati globali. Oerlikon HRSflow produce i suoi canali caldi nello stabilimento produttivo in Europa a San Polo di Piave in Italia, ad Hangzhou in Cina e nello stabilimento a Byron Center vicino a Grand Rapids, in Michigan (USA).</w:t>
      </w:r>
    </w:p>
    <w:p w14:paraId="0C296778" w14:textId="7A836FEE" w:rsidR="008E7391" w:rsidRPr="00210239" w:rsidRDefault="00752527" w:rsidP="00284D8E">
      <w:pPr>
        <w:spacing w:before="240" w:line="240" w:lineRule="exact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 xml:space="preserve">Per </w:t>
      </w:r>
      <w:proofErr w:type="spellStart"/>
      <w:r>
        <w:rPr>
          <w:rFonts w:cs="Arial"/>
          <w:b/>
          <w:bCs/>
          <w:color w:val="000000"/>
          <w:szCs w:val="20"/>
        </w:rPr>
        <w:t>maggiori</w:t>
      </w:r>
      <w:proofErr w:type="spellEnd"/>
      <w:r>
        <w:rPr>
          <w:rFonts w:cs="Arial"/>
          <w:b/>
          <w:bCs/>
          <w:color w:val="000000"/>
          <w:szCs w:val="20"/>
        </w:rPr>
        <w:t xml:space="preserve"> </w:t>
      </w:r>
      <w:proofErr w:type="spellStart"/>
      <w:r>
        <w:rPr>
          <w:rFonts w:cs="Arial"/>
          <w:b/>
          <w:bCs/>
          <w:color w:val="000000"/>
          <w:szCs w:val="20"/>
        </w:rPr>
        <w:t>informazioni</w:t>
      </w:r>
      <w:proofErr w:type="spellEnd"/>
      <w:r>
        <w:rPr>
          <w:rFonts w:cs="Arial"/>
          <w:b/>
          <w:bCs/>
          <w:color w:val="000000"/>
          <w:szCs w:val="20"/>
        </w:rPr>
        <w:t xml:space="preserve"> </w:t>
      </w:r>
      <w:proofErr w:type="spellStart"/>
      <w:r>
        <w:rPr>
          <w:rFonts w:cs="Arial"/>
          <w:b/>
          <w:bCs/>
          <w:color w:val="000000"/>
          <w:szCs w:val="20"/>
        </w:rPr>
        <w:t>contattare</w:t>
      </w:r>
      <w:proofErr w:type="spellEnd"/>
      <w:r w:rsidR="008E7391" w:rsidRPr="00210239">
        <w:rPr>
          <w:rFonts w:cs="Arial"/>
          <w:b/>
          <w:bCs/>
          <w:color w:val="000000"/>
          <w:szCs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45"/>
      </w:tblGrid>
      <w:tr w:rsidR="008E7391" w:rsidRPr="00210239" w14:paraId="04D93400" w14:textId="77777777" w:rsidTr="0028139B">
        <w:tc>
          <w:tcPr>
            <w:tcW w:w="4583" w:type="dxa"/>
          </w:tcPr>
          <w:p w14:paraId="2B73307A" w14:textId="77777777" w:rsidR="008E7391" w:rsidRPr="00210239" w:rsidRDefault="008E7391" w:rsidP="0028139B">
            <w:pPr>
              <w:spacing w:line="240" w:lineRule="auto"/>
              <w:rPr>
                <w:rFonts w:cs="Arial"/>
                <w:szCs w:val="20"/>
              </w:rPr>
            </w:pPr>
            <w:r w:rsidRPr="00210239">
              <w:rPr>
                <w:rFonts w:cs="Arial"/>
                <w:szCs w:val="20"/>
              </w:rPr>
              <w:t>Chiara Montagner</w:t>
            </w:r>
          </w:p>
          <w:p w14:paraId="7D176F8A" w14:textId="77777777" w:rsidR="008E7391" w:rsidRPr="00210239" w:rsidRDefault="008E7391" w:rsidP="0028139B">
            <w:pPr>
              <w:spacing w:line="240" w:lineRule="auto"/>
              <w:rPr>
                <w:rFonts w:cs="Arial"/>
                <w:szCs w:val="20"/>
              </w:rPr>
            </w:pPr>
            <w:r w:rsidRPr="00210239">
              <w:rPr>
                <w:rFonts w:cs="Arial"/>
                <w:szCs w:val="20"/>
              </w:rPr>
              <w:t xml:space="preserve">Marketing &amp; Communication Manager </w:t>
            </w:r>
          </w:p>
          <w:p w14:paraId="071EFC52" w14:textId="77777777" w:rsidR="008E7391" w:rsidRPr="00210239" w:rsidRDefault="008E7391" w:rsidP="0028139B">
            <w:pPr>
              <w:spacing w:line="240" w:lineRule="auto"/>
              <w:rPr>
                <w:rFonts w:cs="Arial"/>
                <w:bCs/>
                <w:szCs w:val="20"/>
              </w:rPr>
            </w:pPr>
            <w:r w:rsidRPr="00210239">
              <w:rPr>
                <w:rFonts w:cs="Arial"/>
                <w:szCs w:val="20"/>
              </w:rPr>
              <w:t>Oerlikon HRSflow</w:t>
            </w:r>
          </w:p>
          <w:p w14:paraId="4AC27A94" w14:textId="77777777" w:rsidR="008E7391" w:rsidRPr="00210239" w:rsidRDefault="008E7391" w:rsidP="0028139B">
            <w:pPr>
              <w:spacing w:line="240" w:lineRule="auto"/>
              <w:rPr>
                <w:rFonts w:cs="Arial"/>
                <w:szCs w:val="20"/>
              </w:rPr>
            </w:pPr>
            <w:r w:rsidRPr="00210239">
              <w:rPr>
                <w:rFonts w:cs="Arial"/>
                <w:szCs w:val="20"/>
              </w:rPr>
              <w:t>Tel: +39 0422 750 127</w:t>
            </w:r>
          </w:p>
          <w:p w14:paraId="21E560BA" w14:textId="77777777" w:rsidR="008E7391" w:rsidRPr="00284D8E" w:rsidRDefault="008E7391" w:rsidP="0028139B">
            <w:pPr>
              <w:spacing w:line="240" w:lineRule="auto"/>
              <w:rPr>
                <w:rFonts w:cs="Arial"/>
                <w:szCs w:val="20"/>
                <w:lang w:val="fr-FR"/>
              </w:rPr>
            </w:pPr>
            <w:proofErr w:type="gramStart"/>
            <w:r w:rsidRPr="00284D8E">
              <w:rPr>
                <w:rFonts w:cs="Arial"/>
                <w:szCs w:val="20"/>
                <w:lang w:val="fr-FR"/>
              </w:rPr>
              <w:t>Fax:</w:t>
            </w:r>
            <w:proofErr w:type="gramEnd"/>
            <w:r w:rsidRPr="00284D8E">
              <w:rPr>
                <w:rFonts w:cs="Arial"/>
                <w:szCs w:val="20"/>
                <w:lang w:val="fr-FR"/>
              </w:rPr>
              <w:t xml:space="preserve"> +39 0422 750 303</w:t>
            </w:r>
          </w:p>
          <w:p w14:paraId="77BC74B1" w14:textId="77777777" w:rsidR="008E7391" w:rsidRPr="00284D8E" w:rsidRDefault="00A154AB" w:rsidP="0028139B">
            <w:pPr>
              <w:spacing w:line="240" w:lineRule="auto"/>
              <w:rPr>
                <w:rFonts w:cs="Arial"/>
                <w:szCs w:val="20"/>
                <w:lang w:val="fr-FR"/>
              </w:rPr>
            </w:pPr>
            <w:hyperlink r:id="rId8" w:history="1">
              <w:r w:rsidR="008E7391" w:rsidRPr="00284D8E">
                <w:rPr>
                  <w:rStyle w:val="Hyperlink"/>
                  <w:szCs w:val="20"/>
                  <w:lang w:val="fr-FR"/>
                </w:rPr>
                <w:t>chiara.montagner@oerlikon.com</w:t>
              </w:r>
            </w:hyperlink>
          </w:p>
          <w:p w14:paraId="13D5A230" w14:textId="77777777" w:rsidR="008E7391" w:rsidRPr="00284D8E" w:rsidRDefault="00A154AB" w:rsidP="0028139B">
            <w:pPr>
              <w:spacing w:after="120" w:line="240" w:lineRule="exact"/>
              <w:rPr>
                <w:rFonts w:cs="Arial"/>
                <w:b/>
                <w:bCs/>
                <w:color w:val="000000"/>
                <w:szCs w:val="20"/>
                <w:lang w:val="fr-FR"/>
              </w:rPr>
            </w:pPr>
            <w:hyperlink r:id="rId9" w:history="1">
              <w:r w:rsidR="008E7391" w:rsidRPr="00284D8E">
                <w:rPr>
                  <w:rStyle w:val="Hyperlink"/>
                  <w:szCs w:val="20"/>
                  <w:lang w:val="fr-FR"/>
                </w:rPr>
                <w:t>www.oerlikon.com/hrsflow</w:t>
              </w:r>
            </w:hyperlink>
          </w:p>
        </w:tc>
        <w:tc>
          <w:tcPr>
            <w:tcW w:w="4583" w:type="dxa"/>
          </w:tcPr>
          <w:p w14:paraId="05BBD6E5" w14:textId="77777777" w:rsidR="008E7391" w:rsidRPr="00210239" w:rsidRDefault="008E7391" w:rsidP="0028139B">
            <w:pPr>
              <w:spacing w:line="240" w:lineRule="auto"/>
              <w:rPr>
                <w:rFonts w:cs="Arial"/>
                <w:szCs w:val="20"/>
              </w:rPr>
            </w:pPr>
            <w:r w:rsidRPr="00210239">
              <w:rPr>
                <w:rFonts w:cs="Arial"/>
                <w:szCs w:val="20"/>
              </w:rPr>
              <w:t>Erica Gaggiato</w:t>
            </w:r>
          </w:p>
          <w:p w14:paraId="122FBF4C" w14:textId="77777777" w:rsidR="008E7391" w:rsidRPr="00210239" w:rsidRDefault="008E7391" w:rsidP="0028139B">
            <w:pPr>
              <w:spacing w:line="240" w:lineRule="auto"/>
              <w:rPr>
                <w:rFonts w:cs="Arial"/>
                <w:szCs w:val="20"/>
              </w:rPr>
            </w:pPr>
            <w:r w:rsidRPr="00210239">
              <w:rPr>
                <w:rFonts w:cs="Arial"/>
                <w:szCs w:val="20"/>
              </w:rPr>
              <w:t>Marketing &amp; Communication Specialist</w:t>
            </w:r>
          </w:p>
          <w:p w14:paraId="4CCA919D" w14:textId="77777777" w:rsidR="008E7391" w:rsidRPr="00210239" w:rsidRDefault="008E7391" w:rsidP="0028139B">
            <w:pPr>
              <w:spacing w:line="240" w:lineRule="auto"/>
              <w:rPr>
                <w:rFonts w:cs="Arial"/>
                <w:bCs/>
                <w:szCs w:val="20"/>
              </w:rPr>
            </w:pPr>
            <w:r w:rsidRPr="00210239">
              <w:rPr>
                <w:rFonts w:cs="Arial"/>
                <w:szCs w:val="20"/>
              </w:rPr>
              <w:t>Oerlikon HRSflow</w:t>
            </w:r>
          </w:p>
          <w:p w14:paraId="1241070F" w14:textId="77777777" w:rsidR="008E7391" w:rsidRPr="00210239" w:rsidRDefault="008E7391" w:rsidP="0028139B">
            <w:pPr>
              <w:spacing w:line="240" w:lineRule="auto"/>
              <w:rPr>
                <w:rFonts w:cs="Arial"/>
                <w:szCs w:val="20"/>
              </w:rPr>
            </w:pPr>
            <w:r w:rsidRPr="00210239">
              <w:rPr>
                <w:rFonts w:cs="Arial"/>
                <w:szCs w:val="20"/>
              </w:rPr>
              <w:t>Tel: +39 0422 750 120</w:t>
            </w:r>
          </w:p>
          <w:p w14:paraId="63B887D0" w14:textId="77777777" w:rsidR="008E7391" w:rsidRPr="00210239" w:rsidRDefault="008E7391" w:rsidP="0028139B">
            <w:pPr>
              <w:spacing w:line="240" w:lineRule="auto"/>
              <w:rPr>
                <w:rFonts w:cs="Arial"/>
                <w:szCs w:val="20"/>
              </w:rPr>
            </w:pPr>
            <w:r w:rsidRPr="00210239">
              <w:rPr>
                <w:rFonts w:cs="Arial"/>
                <w:szCs w:val="20"/>
              </w:rPr>
              <w:t>Fax: +39 0422 750 303</w:t>
            </w:r>
          </w:p>
          <w:p w14:paraId="393F2DB3" w14:textId="77777777" w:rsidR="008E7391" w:rsidRPr="00210239" w:rsidRDefault="00A154AB" w:rsidP="0028139B">
            <w:pPr>
              <w:spacing w:line="240" w:lineRule="auto"/>
              <w:rPr>
                <w:rFonts w:cs="Arial"/>
                <w:szCs w:val="20"/>
              </w:rPr>
            </w:pPr>
            <w:hyperlink r:id="rId10" w:history="1">
              <w:r w:rsidR="008E7391" w:rsidRPr="00210239">
                <w:rPr>
                  <w:rStyle w:val="Hyperlink"/>
                  <w:szCs w:val="20"/>
                </w:rPr>
                <w:t>erica.gaggiato@oerlikon.com</w:t>
              </w:r>
            </w:hyperlink>
          </w:p>
          <w:p w14:paraId="47C8FE86" w14:textId="77777777" w:rsidR="008E7391" w:rsidRPr="00210239" w:rsidRDefault="00A154AB" w:rsidP="0028139B">
            <w:pPr>
              <w:spacing w:line="240" w:lineRule="exact"/>
              <w:rPr>
                <w:rFonts w:cs="Arial"/>
                <w:b/>
                <w:bCs/>
                <w:color w:val="000000"/>
                <w:szCs w:val="20"/>
              </w:rPr>
            </w:pPr>
            <w:hyperlink r:id="rId11" w:history="1">
              <w:r w:rsidR="008E7391" w:rsidRPr="00210239">
                <w:rPr>
                  <w:rStyle w:val="Hyperlink"/>
                  <w:szCs w:val="20"/>
                </w:rPr>
                <w:t>www.oerlikon.com/hrsflow</w:t>
              </w:r>
            </w:hyperlink>
          </w:p>
        </w:tc>
      </w:tr>
    </w:tbl>
    <w:p w14:paraId="1F9D752B" w14:textId="17C602D2" w:rsidR="006E7297" w:rsidRPr="00752527" w:rsidRDefault="00752527" w:rsidP="00284D8E">
      <w:pPr>
        <w:spacing w:line="240" w:lineRule="auto"/>
        <w:rPr>
          <w:rFonts w:cs="Arial"/>
          <w:b/>
          <w:bCs/>
          <w:noProof/>
          <w:szCs w:val="20"/>
          <w:lang w:val="en-GB"/>
        </w:rPr>
      </w:pPr>
      <w:r w:rsidRPr="00752527">
        <w:rPr>
          <w:rFonts w:cs="Arial"/>
          <w:b/>
          <w:bCs/>
          <w:noProof/>
          <w:szCs w:val="20"/>
          <w:lang w:val="en-GB"/>
        </w:rPr>
        <w:t>Contatti redazionali:</w:t>
      </w:r>
    </w:p>
    <w:p w14:paraId="76A4A498" w14:textId="77777777" w:rsidR="006E7297" w:rsidRPr="00210239" w:rsidRDefault="006E7297" w:rsidP="00284D8E">
      <w:pPr>
        <w:spacing w:line="240" w:lineRule="auto"/>
        <w:ind w:firstLine="142"/>
        <w:rPr>
          <w:rFonts w:cs="Arial"/>
          <w:bCs/>
          <w:szCs w:val="20"/>
        </w:rPr>
      </w:pPr>
      <w:r w:rsidRPr="00210239">
        <w:rPr>
          <w:rFonts w:cs="Arial"/>
          <w:bCs/>
          <w:szCs w:val="20"/>
        </w:rPr>
        <w:t>Dr.-Ing. Jörg Wolters</w:t>
      </w:r>
    </w:p>
    <w:p w14:paraId="254B6158" w14:textId="77777777" w:rsidR="006E7297" w:rsidRPr="00210239" w:rsidRDefault="006E7297" w:rsidP="006E7297">
      <w:pPr>
        <w:spacing w:line="240" w:lineRule="auto"/>
        <w:ind w:firstLine="142"/>
        <w:rPr>
          <w:rFonts w:cs="Arial"/>
          <w:bCs/>
          <w:szCs w:val="20"/>
        </w:rPr>
      </w:pPr>
      <w:r w:rsidRPr="00210239">
        <w:rPr>
          <w:rFonts w:cs="Arial"/>
          <w:bCs/>
          <w:szCs w:val="20"/>
        </w:rPr>
        <w:t>Konsens PR GmbH &amp; Co. KG</w:t>
      </w:r>
    </w:p>
    <w:p w14:paraId="57E225D7" w14:textId="125E37A2" w:rsidR="006E7297" w:rsidRPr="00284D8E" w:rsidRDefault="00284D8E" w:rsidP="00284D8E">
      <w:pPr>
        <w:spacing w:line="240" w:lineRule="auto"/>
        <w:ind w:left="142"/>
        <w:rPr>
          <w:rFonts w:cs="Arial"/>
          <w:bCs/>
          <w:color w:val="FF0000"/>
          <w:szCs w:val="20"/>
          <w:lang w:val="en-GB"/>
        </w:rPr>
      </w:pPr>
      <w:r w:rsidRPr="00284D8E">
        <w:rPr>
          <w:rFonts w:cs="Arial"/>
          <w:b/>
          <w:bCs/>
          <w:color w:val="FF0000"/>
          <w:szCs w:val="20"/>
          <w:lang w:val="en-GB"/>
        </w:rPr>
        <w:t>NEW:</w:t>
      </w:r>
      <w:r w:rsidRPr="00284D8E">
        <w:rPr>
          <w:rFonts w:cs="Arial"/>
          <w:bCs/>
          <w:color w:val="FF0000"/>
          <w:szCs w:val="20"/>
          <w:lang w:val="en-GB"/>
        </w:rPr>
        <w:t xml:space="preserve"> Hans-</w:t>
      </w:r>
      <w:proofErr w:type="spellStart"/>
      <w:r w:rsidRPr="00284D8E">
        <w:rPr>
          <w:rFonts w:cs="Arial"/>
          <w:bCs/>
          <w:color w:val="FF0000"/>
          <w:szCs w:val="20"/>
          <w:lang w:val="en-GB"/>
        </w:rPr>
        <w:t>Böckler</w:t>
      </w:r>
      <w:proofErr w:type="spellEnd"/>
      <w:r w:rsidRPr="00284D8E">
        <w:rPr>
          <w:rFonts w:cs="Arial"/>
          <w:bCs/>
          <w:color w:val="FF0000"/>
          <w:szCs w:val="20"/>
          <w:lang w:val="en-GB"/>
        </w:rPr>
        <w:t>-Str. 20</w:t>
      </w:r>
      <w:r>
        <w:rPr>
          <w:rFonts w:cs="Arial"/>
          <w:bCs/>
          <w:color w:val="FF0000"/>
          <w:szCs w:val="20"/>
          <w:lang w:val="en-GB"/>
        </w:rPr>
        <w:t xml:space="preserve">, </w:t>
      </w:r>
      <w:r w:rsidRPr="00284D8E">
        <w:rPr>
          <w:rFonts w:cs="Arial"/>
          <w:bCs/>
          <w:color w:val="FF0000"/>
          <w:szCs w:val="20"/>
          <w:lang w:val="en-GB"/>
        </w:rPr>
        <w:t xml:space="preserve">D-63811 </w:t>
      </w:r>
      <w:proofErr w:type="spellStart"/>
      <w:r w:rsidRPr="00284D8E">
        <w:rPr>
          <w:rFonts w:cs="Arial"/>
          <w:bCs/>
          <w:color w:val="FF0000"/>
          <w:szCs w:val="20"/>
          <w:lang w:val="en-GB"/>
        </w:rPr>
        <w:t>Stockstadt</w:t>
      </w:r>
      <w:proofErr w:type="spellEnd"/>
      <w:r w:rsidR="006E7297" w:rsidRPr="00284D8E">
        <w:rPr>
          <w:rFonts w:cs="Arial"/>
          <w:bCs/>
          <w:color w:val="FF0000"/>
          <w:szCs w:val="20"/>
          <w:lang w:val="en-GB"/>
        </w:rPr>
        <w:t>, Germany</w:t>
      </w:r>
    </w:p>
    <w:p w14:paraId="19D27DC7" w14:textId="04B2C7F5" w:rsidR="006E7297" w:rsidRDefault="006E7297" w:rsidP="006E7297">
      <w:pPr>
        <w:spacing w:line="240" w:lineRule="auto"/>
        <w:ind w:firstLine="142"/>
        <w:rPr>
          <w:rFonts w:cs="Arial"/>
          <w:bCs/>
          <w:color w:val="FF0000"/>
          <w:szCs w:val="20"/>
        </w:rPr>
      </w:pPr>
      <w:r w:rsidRPr="00284D8E">
        <w:rPr>
          <w:rFonts w:cs="Arial"/>
          <w:bCs/>
          <w:color w:val="FF0000"/>
          <w:szCs w:val="20"/>
        </w:rPr>
        <w:t xml:space="preserve">Tel: +49 </w:t>
      </w:r>
      <w:r w:rsidR="00284D8E" w:rsidRPr="00284D8E">
        <w:rPr>
          <w:rFonts w:cs="Arial"/>
          <w:bCs/>
          <w:color w:val="FF0000"/>
          <w:szCs w:val="20"/>
        </w:rPr>
        <w:t>99005</w:t>
      </w:r>
      <w:r w:rsidRPr="00284D8E">
        <w:rPr>
          <w:rFonts w:cs="Arial"/>
          <w:bCs/>
          <w:color w:val="FF0000"/>
          <w:szCs w:val="20"/>
        </w:rPr>
        <w:t xml:space="preserve"> 13</w:t>
      </w:r>
    </w:p>
    <w:p w14:paraId="5D3400BC" w14:textId="36E9CEFC" w:rsidR="008B7EBC" w:rsidRDefault="00A154AB" w:rsidP="00284D8E">
      <w:pPr>
        <w:spacing w:after="240" w:line="240" w:lineRule="auto"/>
        <w:ind w:firstLine="142"/>
        <w:rPr>
          <w:rFonts w:cs="Arial"/>
          <w:bCs/>
          <w:szCs w:val="20"/>
        </w:rPr>
      </w:pPr>
      <w:hyperlink r:id="rId12" w:history="1">
        <w:r w:rsidR="006E7297" w:rsidRPr="00210239">
          <w:rPr>
            <w:rStyle w:val="Hyperlink"/>
            <w:szCs w:val="20"/>
          </w:rPr>
          <w:t>mail@konsens.de</w:t>
        </w:r>
      </w:hyperlink>
      <w:r w:rsidR="00284D8E">
        <w:rPr>
          <w:rStyle w:val="Hyperlink"/>
          <w:szCs w:val="20"/>
        </w:rPr>
        <w:t xml:space="preserve">    www.konsens.de</w:t>
      </w:r>
    </w:p>
    <w:p w14:paraId="3D93F839" w14:textId="64EDBECA" w:rsidR="004A56CE" w:rsidRDefault="008B7EBC" w:rsidP="008B7EBC">
      <w:pPr>
        <w:spacing w:before="120"/>
        <w:rPr>
          <w:i/>
        </w:rPr>
      </w:pPr>
      <w:r>
        <w:rPr>
          <w:i/>
          <w:noProof/>
        </w:rPr>
        <w:lastRenderedPageBreak/>
        <w:drawing>
          <wp:inline distT="0" distB="0" distL="0" distR="0" wp14:anchorId="3898E91E" wp14:editId="600963E8">
            <wp:extent cx="5048518" cy="3742484"/>
            <wp:effectExtent l="0" t="0" r="0" b="0"/>
            <wp:docPr id="2" name="Picture 2" descr="Ein Bild, das Text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121" cy="375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F0D0829" w14:textId="40A6A6D9" w:rsidR="008B7EBC" w:rsidRPr="004A56CE" w:rsidRDefault="004A56CE" w:rsidP="008B7EBC">
      <w:pPr>
        <w:spacing w:before="120"/>
        <w:rPr>
          <w:i/>
          <w:lang w:val="it-IT"/>
        </w:rPr>
      </w:pPr>
      <w:r w:rsidRPr="004A56CE">
        <w:rPr>
          <w:i/>
          <w:lang w:val="it-IT"/>
        </w:rPr>
        <w:t>Un pannello posterior</w:t>
      </w:r>
      <w:r>
        <w:rPr>
          <w:i/>
          <w:lang w:val="it-IT"/>
        </w:rPr>
        <w:t>e</w:t>
      </w:r>
      <w:r w:rsidRPr="004A56CE">
        <w:rPr>
          <w:i/>
          <w:lang w:val="it-IT"/>
        </w:rPr>
        <w:t xml:space="preserve"> “smart” realizzato con </w:t>
      </w:r>
      <w:r>
        <w:rPr>
          <w:i/>
          <w:lang w:val="it-IT"/>
        </w:rPr>
        <w:t xml:space="preserve">tecnologia bi-fase, che si compone di una cornice in PC/ABS sovrastampata con PMMA o PC, è stato iniettato in una prima fase utilizzando un sistema idraulico con due iniettori e poi sovrastampato utilizzando un ugello singolo serie Ga. </w:t>
      </w:r>
      <w:r w:rsidR="00284D8E">
        <w:rPr>
          <w:i/>
          <w:lang w:val="it-IT"/>
        </w:rPr>
        <w:br/>
      </w:r>
      <w:r w:rsidR="008B7EBC" w:rsidRPr="004A56CE">
        <w:rPr>
          <w:i/>
          <w:lang w:val="it-IT"/>
        </w:rPr>
        <w:t>© Oerlikon HRSflow</w:t>
      </w:r>
    </w:p>
    <w:p w14:paraId="415F854C" w14:textId="634AAF32" w:rsidR="008B7EBC" w:rsidRPr="00284D8E" w:rsidRDefault="00752527" w:rsidP="00284D8E">
      <w:pPr>
        <w:spacing w:before="120"/>
        <w:jc w:val="center"/>
        <w:rPr>
          <w:u w:val="single"/>
          <w:lang w:val="it-IT"/>
        </w:rPr>
      </w:pPr>
      <w:r>
        <w:rPr>
          <w:u w:val="single"/>
          <w:lang w:val="it-IT"/>
        </w:rPr>
        <w:t xml:space="preserve">I testi e le immagini relative a questo comunicato stampa sono disponibili per il download al sito: </w:t>
      </w:r>
      <w:hyperlink r:id="rId14" w:history="1">
        <w:r w:rsidRPr="00871F00">
          <w:rPr>
            <w:rStyle w:val="Hyperlink"/>
            <w:lang w:val="it-IT"/>
          </w:rPr>
          <w:t>https://www.konsens.de/hrsflow</w:t>
        </w:r>
      </w:hyperlink>
    </w:p>
    <w:sectPr w:rsidR="008B7EBC" w:rsidRPr="00284D8E" w:rsidSect="00284D8E">
      <w:headerReference w:type="default" r:id="rId15"/>
      <w:footerReference w:type="default" r:id="rId16"/>
      <w:pgSz w:w="11906" w:h="16838" w:code="9"/>
      <w:pgMar w:top="2268" w:right="1411" w:bottom="1008" w:left="1411" w:header="37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5231" w14:textId="77777777" w:rsidR="003A16EE" w:rsidRDefault="003A16EE">
      <w:r>
        <w:separator/>
      </w:r>
    </w:p>
  </w:endnote>
  <w:endnote w:type="continuationSeparator" w:id="0">
    <w:p w14:paraId="79A86DDA" w14:textId="77777777" w:rsidR="003A16EE" w:rsidRDefault="003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Arial"/>
    <w:charset w:val="00"/>
    <w:family w:val="swiss"/>
    <w:pitch w:val="variable"/>
    <w:sig w:usb0="8000008F" w:usb1="10002042" w:usb2="00000000" w:usb3="00000000" w:csb0="0000009B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1BB8" w14:textId="4497C3AF" w:rsidR="00C80278" w:rsidRPr="00F5187A" w:rsidRDefault="00C80278" w:rsidP="00C80278">
    <w:pPr>
      <w:pStyle w:val="Fuzeile"/>
      <w:spacing w:line="240" w:lineRule="auto"/>
      <w:ind w:left="-766" w:right="-567" w:hanging="425"/>
      <w:jc w:val="center"/>
      <w:rPr>
        <w:rFonts w:cs="Arial"/>
        <w:sz w:val="13"/>
        <w:szCs w:val="13"/>
        <w:lang w:val="en-GB"/>
      </w:rPr>
    </w:pPr>
    <w:proofErr w:type="spellStart"/>
    <w:r w:rsidRPr="00C80278">
      <w:rPr>
        <w:rFonts w:cs="Arial"/>
        <w:sz w:val="13"/>
        <w:szCs w:val="13"/>
        <w:lang w:val="it-IT"/>
      </w:rPr>
      <w:t>INglass</w:t>
    </w:r>
    <w:proofErr w:type="spellEnd"/>
    <w:r w:rsidRPr="00C80278">
      <w:rPr>
        <w:rFonts w:cs="Arial"/>
        <w:sz w:val="13"/>
        <w:szCs w:val="13"/>
        <w:lang w:val="it-IT"/>
      </w:rPr>
      <w:t xml:space="preserve"> S.p.A. – Sole Shareholder - Via Piave, 4 - 31020 San Polo di Piave (TV) – </w:t>
    </w:r>
    <w:proofErr w:type="spellStart"/>
    <w:r w:rsidRPr="00C80278">
      <w:rPr>
        <w:rFonts w:cs="Arial"/>
        <w:sz w:val="13"/>
        <w:szCs w:val="13"/>
        <w:lang w:val="it-IT"/>
      </w:rPr>
      <w:t>Ph</w:t>
    </w:r>
    <w:proofErr w:type="spellEnd"/>
    <w:r w:rsidRPr="00C80278">
      <w:rPr>
        <w:rFonts w:cs="Arial"/>
        <w:sz w:val="13"/>
        <w:szCs w:val="13"/>
        <w:lang w:val="it-IT"/>
      </w:rPr>
      <w:t xml:space="preserve">. </w:t>
    </w:r>
    <w:r w:rsidRPr="00F5187A">
      <w:rPr>
        <w:rFonts w:cs="Arial"/>
        <w:sz w:val="13"/>
        <w:szCs w:val="13"/>
        <w:lang w:val="en-GB"/>
      </w:rPr>
      <w:t xml:space="preserve">+39 0422 750 111 - info.hrsflow@oerlikon.com - </w:t>
    </w:r>
    <w:hyperlink r:id="rId1" w:history="1">
      <w:r w:rsidRPr="00F5187A">
        <w:rPr>
          <w:rStyle w:val="Hyperlink"/>
          <w:rFonts w:cs="Arial"/>
          <w:sz w:val="13"/>
          <w:szCs w:val="13"/>
          <w:lang w:val="en-GB"/>
        </w:rPr>
        <w:t>www.oerlikon.com/hrsflow</w:t>
      </w:r>
    </w:hyperlink>
  </w:p>
  <w:p w14:paraId="4FD45CD5" w14:textId="3B4D0B59" w:rsidR="00937C9D" w:rsidRDefault="00C80278" w:rsidP="00C80278">
    <w:pPr>
      <w:tabs>
        <w:tab w:val="right" w:pos="9072"/>
      </w:tabs>
      <w:spacing w:line="200" w:lineRule="atLeast"/>
      <w:jc w:val="center"/>
      <w:rPr>
        <w:rStyle w:val="A0"/>
        <w:sz w:val="13"/>
        <w:szCs w:val="13"/>
      </w:rPr>
    </w:pPr>
    <w:r w:rsidRPr="00C80278">
      <w:rPr>
        <w:rStyle w:val="A0"/>
        <w:sz w:val="13"/>
        <w:szCs w:val="13"/>
      </w:rPr>
      <w:t>Share Capital Euro 2.750.000,</w:t>
    </w:r>
    <w:proofErr w:type="gramStart"/>
    <w:r w:rsidRPr="00C80278">
      <w:rPr>
        <w:rStyle w:val="A0"/>
        <w:sz w:val="13"/>
        <w:szCs w:val="13"/>
      </w:rPr>
      <w:t>00.fully</w:t>
    </w:r>
    <w:proofErr w:type="gramEnd"/>
    <w:r w:rsidRPr="00C80278">
      <w:rPr>
        <w:rStyle w:val="A0"/>
        <w:sz w:val="13"/>
        <w:szCs w:val="13"/>
      </w:rPr>
      <w:t xml:space="preserve"> paid-up - VAT no.: IT 03577410263 - C.F. Business register TV 01584400988 – R.E.A.: TV 282585 </w:t>
    </w:r>
    <w:r w:rsidR="00937C9D">
      <w:rPr>
        <w:rStyle w:val="A0"/>
        <w:sz w:val="13"/>
        <w:szCs w:val="13"/>
      </w:rPr>
      <w:t>–</w:t>
    </w:r>
    <w:r w:rsidRPr="00C80278">
      <w:rPr>
        <w:rStyle w:val="A0"/>
        <w:sz w:val="13"/>
        <w:szCs w:val="13"/>
      </w:rPr>
      <w:t xml:space="preserve"> </w:t>
    </w:r>
  </w:p>
  <w:p w14:paraId="78C2E903" w14:textId="765DF9F1" w:rsidR="002822B3" w:rsidRPr="00C80278" w:rsidRDefault="00C80278" w:rsidP="00C80278">
    <w:pPr>
      <w:tabs>
        <w:tab w:val="right" w:pos="9072"/>
      </w:tabs>
      <w:spacing w:line="200" w:lineRule="atLeast"/>
      <w:jc w:val="center"/>
      <w:rPr>
        <w:rFonts w:cs="Arial"/>
        <w:sz w:val="13"/>
        <w:szCs w:val="13"/>
        <w:lang w:val="en-GB"/>
      </w:rPr>
    </w:pPr>
    <w:r w:rsidRPr="00C80278">
      <w:rPr>
        <w:rStyle w:val="A0"/>
        <w:sz w:val="13"/>
        <w:szCs w:val="13"/>
      </w:rPr>
      <w:t xml:space="preserve">SDI code: SN4CSRI </w:t>
    </w:r>
    <w:r w:rsidR="00937C9D">
      <w:rPr>
        <w:rStyle w:val="A0"/>
        <w:sz w:val="13"/>
        <w:szCs w:val="13"/>
      </w:rPr>
      <w:t xml:space="preserve">- </w:t>
    </w:r>
    <w:r w:rsidRPr="00C80278">
      <w:rPr>
        <w:rStyle w:val="A0"/>
        <w:sz w:val="13"/>
        <w:szCs w:val="13"/>
      </w:rPr>
      <w:t>24/7 Service Hotline +39 0422 750 555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6617" w14:textId="77777777" w:rsidR="003A16EE" w:rsidRDefault="003A16EE">
      <w:r>
        <w:separator/>
      </w:r>
    </w:p>
  </w:footnote>
  <w:footnote w:type="continuationSeparator" w:id="0">
    <w:p w14:paraId="178E2C6D" w14:textId="77777777" w:rsidR="003A16EE" w:rsidRDefault="003A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8B25" w14:textId="77777777" w:rsidR="002822B3" w:rsidRDefault="002822B3" w:rsidP="001261BE">
    <w:pPr>
      <w:pStyle w:val="Kopfzeile"/>
    </w:pPr>
    <w:r>
      <w:rPr>
        <w:noProof/>
        <w:lang w:val="de-CH"/>
      </w:rPr>
      <w:drawing>
        <wp:anchor distT="0" distB="0" distL="114300" distR="114300" simplePos="0" relativeHeight="251653114" behindDoc="1" locked="1" layoutInCell="1" allowOverlap="1" wp14:anchorId="699BA6D0" wp14:editId="135B59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79640"/>
          <wp:effectExtent l="0" t="0" r="4445" b="6350"/>
          <wp:wrapNone/>
          <wp:docPr id="1505081694" name="Grafik 1505081694" descr="\\vhs\Vol_9\TEAM\Thomas\Innovatio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hs\Vol_9\TEAM\Thomas\Innovation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107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55164" behindDoc="1" locked="1" layoutInCell="1" allowOverlap="1" wp14:anchorId="3275DE43" wp14:editId="6EDC836F">
          <wp:simplePos x="0" y="0"/>
          <wp:positionH relativeFrom="page">
            <wp:posOffset>0</wp:posOffset>
          </wp:positionH>
          <wp:positionV relativeFrom="page">
            <wp:posOffset>528320</wp:posOffset>
          </wp:positionV>
          <wp:extent cx="7557770" cy="720725"/>
          <wp:effectExtent l="0" t="0" r="5080" b="3175"/>
          <wp:wrapNone/>
          <wp:docPr id="624627309" name="Grafik 624627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corporate_RGB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8"/>
                  <a:stretch/>
                </pic:blipFill>
                <pic:spPr bwMode="auto">
                  <a:xfrm>
                    <a:off x="0" y="0"/>
                    <a:ext cx="7557770" cy="720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75648" behindDoc="1" locked="1" layoutInCell="1" allowOverlap="1" wp14:anchorId="1CAB2406" wp14:editId="6C91C6D4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583645074" name="Grafik 583645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Advanced_Technologies_RGB.wmf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74624" behindDoc="1" locked="1" layoutInCell="1" allowOverlap="1" wp14:anchorId="2F85AC40" wp14:editId="362DE932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872105005" name="Grafik 1872105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Coating_RGB.wmf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73600" behindDoc="1" locked="1" layoutInCell="1" allowOverlap="1" wp14:anchorId="1A57E3C1" wp14:editId="38C92C9E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30547062" name="Grafik 130547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Solar_RGB.wmf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57214" behindDoc="1" locked="1" layoutInCell="1" allowOverlap="1" wp14:anchorId="18C18A82" wp14:editId="53EB6049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10145" cy="721995"/>
          <wp:effectExtent l="0" t="0" r="0" b="1905"/>
          <wp:wrapNone/>
          <wp:docPr id="282079569" name="Grafik 2820795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Vacuum_RGB.wmf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46" b="-334"/>
                  <a:stretch/>
                </pic:blipFill>
                <pic:spPr bwMode="auto">
                  <a:xfrm>
                    <a:off x="0" y="0"/>
                    <a:ext cx="751014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71552" behindDoc="1" locked="1" layoutInCell="1" allowOverlap="1" wp14:anchorId="07D9C02B" wp14:editId="47ADD776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249333506" name="Grafik 249333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Drive_Systems_RGB.wmf"/>
                  <pic:cNvPicPr/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54139" behindDoc="1" locked="1" layoutInCell="1" allowOverlap="1" wp14:anchorId="732F994A" wp14:editId="04189A68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2630"/>
          <wp:effectExtent l="0" t="0" r="5080" b="1270"/>
          <wp:wrapNone/>
          <wp:docPr id="1412905170" name="Grafik 1412905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Textile_RGB.wmf"/>
                  <pic:cNvPicPr/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14" b="-1"/>
                  <a:stretch/>
                </pic:blipFill>
                <pic:spPr bwMode="auto">
                  <a:xfrm>
                    <a:off x="0" y="0"/>
                    <a:ext cx="7557770" cy="722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9504" behindDoc="1" locked="1" layoutInCell="1" allowOverlap="1" wp14:anchorId="3EE83843" wp14:editId="6DC329D2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37450" cy="718820"/>
          <wp:effectExtent l="0" t="0" r="6350" b="5080"/>
          <wp:wrapNone/>
          <wp:docPr id="153445018" name="Grafik 153445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ystems_RGB.wmf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06"/>
                  <a:stretch/>
                </pic:blipFill>
                <pic:spPr bwMode="auto">
                  <a:xfrm>
                    <a:off x="0" y="0"/>
                    <a:ext cx="7537450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8480" behindDoc="1" locked="1" layoutInCell="1" allowOverlap="1" wp14:anchorId="73284211" wp14:editId="6A7B6BDA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688572529" name="Grafik 6885725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balzers_RGB.wmf"/>
                  <pic:cNvPicPr/>
                </pic:nvPicPr>
                <pic:blipFill rotWithShape="1"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7456" behindDoc="1" locked="1" layoutInCell="1" allowOverlap="1" wp14:anchorId="1BE576C5" wp14:editId="4D0A1E9C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764791797" name="Grafik 7647917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olar_RGB.wmf"/>
                  <pic:cNvPicPr/>
                </pic:nvPicPr>
                <pic:blipFill rotWithShape="1"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6432" behindDoc="1" locked="1" layoutInCell="1" allowOverlap="1" wp14:anchorId="1845259C" wp14:editId="2FC08A78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621828146" name="Grafik 621828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leybold_vacuum_RGB.wmf"/>
                  <pic:cNvPicPr/>
                </pic:nvPicPr>
                <pic:blipFill rotWithShape="1"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5408" behindDoc="1" locked="1" layoutInCell="1" allowOverlap="1" wp14:anchorId="088CEB4C" wp14:editId="212B83F3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619464767" name="Grafik 1619464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fairfield_RGB.wmf"/>
                  <pic:cNvPicPr/>
                </pic:nvPicPr>
                <pic:blipFill rotWithShape="1"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4384" behindDoc="1" locked="1" layoutInCell="1" allowOverlap="1" wp14:anchorId="1D71C3BE" wp14:editId="306F07EC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2067868049" name="Grafik 2067868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graziano_RGB.wmf"/>
                  <pic:cNvPicPr/>
                </pic:nvPicPr>
                <pic:blipFill rotWithShape="1"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3360" behindDoc="1" locked="1" layoutInCell="1" allowOverlap="1" wp14:anchorId="2E8FAF8B" wp14:editId="594E33EC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056475642" name="Grafik 1056475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textile_components_RGB.wmf"/>
                  <pic:cNvPicPr/>
                </pic:nvPicPr>
                <pic:blipFill rotWithShape="1"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2336" behindDoc="1" locked="1" layoutInCell="1" allowOverlap="1" wp14:anchorId="282AC911" wp14:editId="0C704CF9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548571899" name="Grafik 15485718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chlafhorst_RGB.wmf"/>
                  <pic:cNvPicPr/>
                </pic:nvPicPr>
                <pic:blipFill rotWithShape="1"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1312" behindDoc="1" locked="1" layoutInCell="1" allowOverlap="1" wp14:anchorId="4B459DFC" wp14:editId="48CAA8DC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26430824" name="Grafik 126430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aurer_RGB.wmf"/>
                  <pic:cNvPicPr/>
                </pic:nvPicPr>
                <pic:blipFill rotWithShape="1"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0288" behindDoc="1" locked="1" layoutInCell="1" allowOverlap="1" wp14:anchorId="21BCD15F" wp14:editId="63B8EDFF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191598677" name="Grafik 1191598677" descr="C:\Dokumente und Einstellungen\Fabian Müller\Desktop\Oerlikon Templates\wmf\oe_letter_head_neumag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Fabian Müller\Desktop\Oerlikon Templates\wmf\oe_letter_head_neumag_RGB.wmf"/>
                  <pic:cNvPicPr>
                    <a:picLocks noChangeAspect="1" noChangeArrowheads="1"/>
                  </pic:cNvPicPr>
                </pic:nvPicPr>
                <pic:blipFill rotWithShape="1">
                  <a:blip r:embed="rId1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3B5E7BB" w14:textId="77777777" w:rsidR="002822B3" w:rsidRDefault="002822B3">
    <w:pPr>
      <w:pStyle w:val="Kopfzeile"/>
    </w:pPr>
    <w:r>
      <w:rPr>
        <w:noProof/>
        <w:lang w:val="de-CH"/>
      </w:rPr>
      <w:drawing>
        <wp:anchor distT="0" distB="0" distL="114300" distR="114300" simplePos="0" relativeHeight="251659264" behindDoc="1" locked="0" layoutInCell="1" allowOverlap="1" wp14:anchorId="488F2A3A" wp14:editId="3753BDB3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360"/>
          <wp:effectExtent l="0" t="0" r="5080" b="2540"/>
          <wp:wrapNone/>
          <wp:docPr id="2022604115" name="Grafik 2022604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barmag_RGB.wmf"/>
                  <pic:cNvPicPr/>
                </pic:nvPicPr>
                <pic:blipFill rotWithShape="1">
                  <a:blip r:embed="rId1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51"/>
                  <a:stretch/>
                </pic:blipFill>
                <pic:spPr bwMode="auto">
                  <a:xfrm>
                    <a:off x="0" y="0"/>
                    <a:ext cx="755777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487A9E0" w14:textId="77777777" w:rsidR="002822B3" w:rsidRDefault="002822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4A5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66EF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E4D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121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CED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F01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98F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F4B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56B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88D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680425"/>
    <w:multiLevelType w:val="hybridMultilevel"/>
    <w:tmpl w:val="3D3A26AC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27AC684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47AAB0A2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D6F8AA5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3104BB12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10F619FC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5C0A5B6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6FEE9AD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CCC8D106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num w:numId="1" w16cid:durableId="1555123488">
    <w:abstractNumId w:val="9"/>
  </w:num>
  <w:num w:numId="2" w16cid:durableId="679546364">
    <w:abstractNumId w:val="7"/>
  </w:num>
  <w:num w:numId="3" w16cid:durableId="247232961">
    <w:abstractNumId w:val="6"/>
  </w:num>
  <w:num w:numId="4" w16cid:durableId="839851731">
    <w:abstractNumId w:val="5"/>
  </w:num>
  <w:num w:numId="5" w16cid:durableId="1601833424">
    <w:abstractNumId w:val="4"/>
  </w:num>
  <w:num w:numId="6" w16cid:durableId="1658730281">
    <w:abstractNumId w:val="8"/>
  </w:num>
  <w:num w:numId="7" w16cid:durableId="1668247127">
    <w:abstractNumId w:val="3"/>
  </w:num>
  <w:num w:numId="8" w16cid:durableId="1782841543">
    <w:abstractNumId w:val="2"/>
  </w:num>
  <w:num w:numId="9" w16cid:durableId="1317100973">
    <w:abstractNumId w:val="1"/>
  </w:num>
  <w:num w:numId="10" w16cid:durableId="492181850">
    <w:abstractNumId w:val="0"/>
  </w:num>
  <w:num w:numId="11" w16cid:durableId="1120943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83"/>
    <w:rsid w:val="000203D3"/>
    <w:rsid w:val="000258BA"/>
    <w:rsid w:val="00034819"/>
    <w:rsid w:val="00034B8E"/>
    <w:rsid w:val="000573FA"/>
    <w:rsid w:val="00065C52"/>
    <w:rsid w:val="00066424"/>
    <w:rsid w:val="00067201"/>
    <w:rsid w:val="00070992"/>
    <w:rsid w:val="0007110B"/>
    <w:rsid w:val="000857F8"/>
    <w:rsid w:val="000A1080"/>
    <w:rsid w:val="000A4B3B"/>
    <w:rsid w:val="000B33B5"/>
    <w:rsid w:val="000C2F74"/>
    <w:rsid w:val="000C652B"/>
    <w:rsid w:val="000D0486"/>
    <w:rsid w:val="000D26D4"/>
    <w:rsid w:val="000F2AFC"/>
    <w:rsid w:val="000F3AA1"/>
    <w:rsid w:val="000F677C"/>
    <w:rsid w:val="00102423"/>
    <w:rsid w:val="0010257F"/>
    <w:rsid w:val="00124117"/>
    <w:rsid w:val="001261BE"/>
    <w:rsid w:val="00135C62"/>
    <w:rsid w:val="00154609"/>
    <w:rsid w:val="00154C21"/>
    <w:rsid w:val="00164AF6"/>
    <w:rsid w:val="00170AE8"/>
    <w:rsid w:val="00176C9D"/>
    <w:rsid w:val="0017701E"/>
    <w:rsid w:val="00182010"/>
    <w:rsid w:val="001A6675"/>
    <w:rsid w:val="001B1515"/>
    <w:rsid w:val="001F269F"/>
    <w:rsid w:val="001F2F4A"/>
    <w:rsid w:val="00201E3A"/>
    <w:rsid w:val="0020653E"/>
    <w:rsid w:val="0021040C"/>
    <w:rsid w:val="00210661"/>
    <w:rsid w:val="0021336B"/>
    <w:rsid w:val="00222E79"/>
    <w:rsid w:val="00233147"/>
    <w:rsid w:val="0023348F"/>
    <w:rsid w:val="00235AFB"/>
    <w:rsid w:val="00244795"/>
    <w:rsid w:val="00255F45"/>
    <w:rsid w:val="00260C88"/>
    <w:rsid w:val="00265A26"/>
    <w:rsid w:val="00272141"/>
    <w:rsid w:val="002822B3"/>
    <w:rsid w:val="00284D8E"/>
    <w:rsid w:val="00292BC2"/>
    <w:rsid w:val="002A16F5"/>
    <w:rsid w:val="002A1B00"/>
    <w:rsid w:val="002A3033"/>
    <w:rsid w:val="002B7DFE"/>
    <w:rsid w:val="002F0983"/>
    <w:rsid w:val="002F27A1"/>
    <w:rsid w:val="002F7323"/>
    <w:rsid w:val="003324F3"/>
    <w:rsid w:val="00334D33"/>
    <w:rsid w:val="00336C9E"/>
    <w:rsid w:val="0034724C"/>
    <w:rsid w:val="00356DE9"/>
    <w:rsid w:val="00382127"/>
    <w:rsid w:val="00385ABD"/>
    <w:rsid w:val="003918A5"/>
    <w:rsid w:val="00394751"/>
    <w:rsid w:val="0039692B"/>
    <w:rsid w:val="003A08E7"/>
    <w:rsid w:val="003A16EE"/>
    <w:rsid w:val="003A3D0D"/>
    <w:rsid w:val="003A7C33"/>
    <w:rsid w:val="003B077E"/>
    <w:rsid w:val="003C160F"/>
    <w:rsid w:val="003C1F59"/>
    <w:rsid w:val="003D40AD"/>
    <w:rsid w:val="003E1F89"/>
    <w:rsid w:val="003E4FE1"/>
    <w:rsid w:val="003E5067"/>
    <w:rsid w:val="003F4C45"/>
    <w:rsid w:val="00401230"/>
    <w:rsid w:val="00403DB5"/>
    <w:rsid w:val="00410B43"/>
    <w:rsid w:val="0041164C"/>
    <w:rsid w:val="0043086D"/>
    <w:rsid w:val="00437AA3"/>
    <w:rsid w:val="00446B1F"/>
    <w:rsid w:val="004573A5"/>
    <w:rsid w:val="004604AC"/>
    <w:rsid w:val="0046115F"/>
    <w:rsid w:val="004618AB"/>
    <w:rsid w:val="0047014A"/>
    <w:rsid w:val="00482025"/>
    <w:rsid w:val="00492486"/>
    <w:rsid w:val="004A56CE"/>
    <w:rsid w:val="004A7F6B"/>
    <w:rsid w:val="004C64CE"/>
    <w:rsid w:val="004D3524"/>
    <w:rsid w:val="004E4F00"/>
    <w:rsid w:val="004F46FF"/>
    <w:rsid w:val="005039A6"/>
    <w:rsid w:val="00524115"/>
    <w:rsid w:val="0054244A"/>
    <w:rsid w:val="00552A2B"/>
    <w:rsid w:val="0055366D"/>
    <w:rsid w:val="00556E04"/>
    <w:rsid w:val="005603DB"/>
    <w:rsid w:val="00560F06"/>
    <w:rsid w:val="0056340E"/>
    <w:rsid w:val="00577183"/>
    <w:rsid w:val="005871B0"/>
    <w:rsid w:val="005A58BC"/>
    <w:rsid w:val="005C612F"/>
    <w:rsid w:val="005D3A51"/>
    <w:rsid w:val="005D56C4"/>
    <w:rsid w:val="005F36E7"/>
    <w:rsid w:val="005F6E04"/>
    <w:rsid w:val="005F772A"/>
    <w:rsid w:val="00604DFA"/>
    <w:rsid w:val="00616BE3"/>
    <w:rsid w:val="006235BD"/>
    <w:rsid w:val="0062796F"/>
    <w:rsid w:val="0063131B"/>
    <w:rsid w:val="00650A09"/>
    <w:rsid w:val="00654612"/>
    <w:rsid w:val="0067235F"/>
    <w:rsid w:val="00680D20"/>
    <w:rsid w:val="00687C16"/>
    <w:rsid w:val="006A1D65"/>
    <w:rsid w:val="006B36E4"/>
    <w:rsid w:val="006B6B2C"/>
    <w:rsid w:val="006B79D1"/>
    <w:rsid w:val="006C5639"/>
    <w:rsid w:val="006D12DB"/>
    <w:rsid w:val="006E7297"/>
    <w:rsid w:val="006F48D5"/>
    <w:rsid w:val="007134AB"/>
    <w:rsid w:val="00713BC4"/>
    <w:rsid w:val="00714716"/>
    <w:rsid w:val="00717094"/>
    <w:rsid w:val="00737932"/>
    <w:rsid w:val="007440A9"/>
    <w:rsid w:val="007515D3"/>
    <w:rsid w:val="00752527"/>
    <w:rsid w:val="00752AC5"/>
    <w:rsid w:val="00752D20"/>
    <w:rsid w:val="00763B4A"/>
    <w:rsid w:val="00770D95"/>
    <w:rsid w:val="007716B7"/>
    <w:rsid w:val="0078083C"/>
    <w:rsid w:val="007B3319"/>
    <w:rsid w:val="007C60F6"/>
    <w:rsid w:val="007C632E"/>
    <w:rsid w:val="007E70E0"/>
    <w:rsid w:val="007F44E5"/>
    <w:rsid w:val="00801773"/>
    <w:rsid w:val="008064CD"/>
    <w:rsid w:val="00806A3E"/>
    <w:rsid w:val="008127A8"/>
    <w:rsid w:val="00826C0C"/>
    <w:rsid w:val="00835CED"/>
    <w:rsid w:val="0084554E"/>
    <w:rsid w:val="008566FB"/>
    <w:rsid w:val="00860FCA"/>
    <w:rsid w:val="00861AE0"/>
    <w:rsid w:val="00881173"/>
    <w:rsid w:val="008A4E2D"/>
    <w:rsid w:val="008A6D77"/>
    <w:rsid w:val="008B4501"/>
    <w:rsid w:val="008B4900"/>
    <w:rsid w:val="008B7EBC"/>
    <w:rsid w:val="008C08FF"/>
    <w:rsid w:val="008C0951"/>
    <w:rsid w:val="008C2221"/>
    <w:rsid w:val="008C6211"/>
    <w:rsid w:val="008E729C"/>
    <w:rsid w:val="008E7391"/>
    <w:rsid w:val="008F4521"/>
    <w:rsid w:val="00913CBD"/>
    <w:rsid w:val="009150ED"/>
    <w:rsid w:val="00927A6C"/>
    <w:rsid w:val="00937C9D"/>
    <w:rsid w:val="0094612F"/>
    <w:rsid w:val="009678F1"/>
    <w:rsid w:val="00976A15"/>
    <w:rsid w:val="00977798"/>
    <w:rsid w:val="0098468B"/>
    <w:rsid w:val="009B0B3C"/>
    <w:rsid w:val="009B7F5A"/>
    <w:rsid w:val="009D21E7"/>
    <w:rsid w:val="009E208D"/>
    <w:rsid w:val="00A0035E"/>
    <w:rsid w:val="00A0113D"/>
    <w:rsid w:val="00A05EF1"/>
    <w:rsid w:val="00A15229"/>
    <w:rsid w:val="00A20199"/>
    <w:rsid w:val="00A25EED"/>
    <w:rsid w:val="00A33D01"/>
    <w:rsid w:val="00A351E5"/>
    <w:rsid w:val="00A54EF7"/>
    <w:rsid w:val="00A54FD9"/>
    <w:rsid w:val="00A73C13"/>
    <w:rsid w:val="00A774D9"/>
    <w:rsid w:val="00A9387A"/>
    <w:rsid w:val="00AA04D0"/>
    <w:rsid w:val="00AC5177"/>
    <w:rsid w:val="00AD240A"/>
    <w:rsid w:val="00AD2FC5"/>
    <w:rsid w:val="00AF17D7"/>
    <w:rsid w:val="00B00C39"/>
    <w:rsid w:val="00B03D5C"/>
    <w:rsid w:val="00B125D1"/>
    <w:rsid w:val="00B1376F"/>
    <w:rsid w:val="00B14D4E"/>
    <w:rsid w:val="00B1685C"/>
    <w:rsid w:val="00B16E37"/>
    <w:rsid w:val="00B221F6"/>
    <w:rsid w:val="00B23117"/>
    <w:rsid w:val="00B23195"/>
    <w:rsid w:val="00B25801"/>
    <w:rsid w:val="00B33EDB"/>
    <w:rsid w:val="00B634AA"/>
    <w:rsid w:val="00B645A7"/>
    <w:rsid w:val="00B66FFF"/>
    <w:rsid w:val="00B70577"/>
    <w:rsid w:val="00B7144B"/>
    <w:rsid w:val="00B81C1E"/>
    <w:rsid w:val="00B83F5D"/>
    <w:rsid w:val="00BA0154"/>
    <w:rsid w:val="00BA2089"/>
    <w:rsid w:val="00BA3993"/>
    <w:rsid w:val="00BA42CA"/>
    <w:rsid w:val="00BA6630"/>
    <w:rsid w:val="00BB2BDF"/>
    <w:rsid w:val="00BC1A48"/>
    <w:rsid w:val="00BE2669"/>
    <w:rsid w:val="00C029B5"/>
    <w:rsid w:val="00C047C5"/>
    <w:rsid w:val="00C110BE"/>
    <w:rsid w:val="00C310BD"/>
    <w:rsid w:val="00C528D3"/>
    <w:rsid w:val="00C533D4"/>
    <w:rsid w:val="00C706DA"/>
    <w:rsid w:val="00C715E5"/>
    <w:rsid w:val="00C80278"/>
    <w:rsid w:val="00CA73FA"/>
    <w:rsid w:val="00CB00E5"/>
    <w:rsid w:val="00CB4FAE"/>
    <w:rsid w:val="00CC4BFA"/>
    <w:rsid w:val="00CC6992"/>
    <w:rsid w:val="00CD1268"/>
    <w:rsid w:val="00CE5364"/>
    <w:rsid w:val="00CF1525"/>
    <w:rsid w:val="00D06E71"/>
    <w:rsid w:val="00D075D7"/>
    <w:rsid w:val="00D0763C"/>
    <w:rsid w:val="00D11348"/>
    <w:rsid w:val="00D24652"/>
    <w:rsid w:val="00D361AF"/>
    <w:rsid w:val="00D365EA"/>
    <w:rsid w:val="00D37BFF"/>
    <w:rsid w:val="00D40819"/>
    <w:rsid w:val="00D43D2C"/>
    <w:rsid w:val="00D45F17"/>
    <w:rsid w:val="00D5169E"/>
    <w:rsid w:val="00D53765"/>
    <w:rsid w:val="00D62D96"/>
    <w:rsid w:val="00D97E51"/>
    <w:rsid w:val="00DA2828"/>
    <w:rsid w:val="00DB5916"/>
    <w:rsid w:val="00DD164E"/>
    <w:rsid w:val="00DE1297"/>
    <w:rsid w:val="00DE2505"/>
    <w:rsid w:val="00DE7FFB"/>
    <w:rsid w:val="00E22C11"/>
    <w:rsid w:val="00E22C36"/>
    <w:rsid w:val="00E23730"/>
    <w:rsid w:val="00E31729"/>
    <w:rsid w:val="00E31994"/>
    <w:rsid w:val="00E3486C"/>
    <w:rsid w:val="00E46A21"/>
    <w:rsid w:val="00E63944"/>
    <w:rsid w:val="00E704B7"/>
    <w:rsid w:val="00E76BBC"/>
    <w:rsid w:val="00E77D75"/>
    <w:rsid w:val="00EA2276"/>
    <w:rsid w:val="00EA2ABC"/>
    <w:rsid w:val="00EB32E3"/>
    <w:rsid w:val="00EC06D7"/>
    <w:rsid w:val="00EC3197"/>
    <w:rsid w:val="00ED2731"/>
    <w:rsid w:val="00ED389F"/>
    <w:rsid w:val="00EE0023"/>
    <w:rsid w:val="00EF697A"/>
    <w:rsid w:val="00EF766C"/>
    <w:rsid w:val="00EF7D1F"/>
    <w:rsid w:val="00F0548D"/>
    <w:rsid w:val="00F118F9"/>
    <w:rsid w:val="00F15A8F"/>
    <w:rsid w:val="00F255D2"/>
    <w:rsid w:val="00F5187A"/>
    <w:rsid w:val="00F64A9E"/>
    <w:rsid w:val="00F71768"/>
    <w:rsid w:val="00F77C02"/>
    <w:rsid w:val="00F9622A"/>
    <w:rsid w:val="00FB5836"/>
    <w:rsid w:val="00FB5B66"/>
    <w:rsid w:val="00FC49C9"/>
    <w:rsid w:val="00FC565C"/>
    <w:rsid w:val="00FD15E6"/>
    <w:rsid w:val="00FD3871"/>
    <w:rsid w:val="00FD6FD0"/>
    <w:rsid w:val="00FD73F9"/>
    <w:rsid w:val="00FE171E"/>
    <w:rsid w:val="00FE180E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E97D03"/>
  <w15:docId w15:val="{93C9A422-14D4-4713-B96B-7590E139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4C45"/>
    <w:pPr>
      <w:spacing w:line="250" w:lineRule="atLeast"/>
      <w:jc w:val="both"/>
    </w:pPr>
    <w:rPr>
      <w:rFonts w:ascii="Arial" w:hAnsi="Arial"/>
      <w:szCs w:val="24"/>
      <w:lang w:val="en-US"/>
    </w:rPr>
  </w:style>
  <w:style w:type="paragraph" w:styleId="berschrift1">
    <w:name w:val="heading 1"/>
    <w:basedOn w:val="Standard"/>
    <w:next w:val="Standard"/>
    <w:qFormat/>
    <w:rsid w:val="003F4C45"/>
    <w:pPr>
      <w:keepNext/>
      <w:jc w:val="left"/>
      <w:outlineLvl w:val="0"/>
    </w:pPr>
    <w:rPr>
      <w:rFonts w:cs="Arial"/>
      <w:bCs/>
      <w:color w:val="EB0000"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3F4C45"/>
    <w:pPr>
      <w:keepNext/>
      <w:jc w:val="left"/>
      <w:outlineLvl w:val="1"/>
    </w:pPr>
    <w:rPr>
      <w:rFonts w:cs="Arial"/>
      <w:bCs/>
      <w:iCs/>
      <w:color w:val="EB000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F4C45"/>
    <w:pPr>
      <w:keepNext/>
      <w:jc w:val="left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26C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B32E3"/>
    <w:pPr>
      <w:tabs>
        <w:tab w:val="right" w:pos="9072"/>
      </w:tabs>
      <w:spacing w:line="200" w:lineRule="atLeast"/>
      <w:jc w:val="left"/>
    </w:pPr>
    <w:rPr>
      <w:sz w:val="15"/>
    </w:rPr>
  </w:style>
  <w:style w:type="paragraph" w:styleId="Titel">
    <w:name w:val="Title"/>
    <w:basedOn w:val="Standard"/>
    <w:next w:val="Standard"/>
    <w:link w:val="TitelZchn"/>
    <w:qFormat/>
    <w:rsid w:val="003F4C45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paragraph" w:customStyle="1" w:styleId="Leadtext">
    <w:name w:val="Leadtext"/>
    <w:basedOn w:val="Standard"/>
    <w:rsid w:val="003F4C45"/>
  </w:style>
  <w:style w:type="character" w:styleId="Seitenzahl">
    <w:name w:val="page number"/>
    <w:basedOn w:val="Absatz-Standardschriftart"/>
    <w:rsid w:val="00F77C02"/>
  </w:style>
  <w:style w:type="table" w:styleId="Tabellenraster">
    <w:name w:val="Table Grid"/>
    <w:basedOn w:val="NormaleTabelle"/>
    <w:rsid w:val="00F77C02"/>
    <w:pPr>
      <w:spacing w:line="25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F4C45"/>
    <w:rPr>
      <w:rFonts w:ascii="Arial" w:hAnsi="Arial"/>
      <w:color w:val="auto"/>
      <w:u w:val="single"/>
    </w:rPr>
  </w:style>
  <w:style w:type="paragraph" w:customStyle="1" w:styleId="Bildlegende">
    <w:name w:val="Bildlegende"/>
    <w:basedOn w:val="Standard"/>
    <w:rsid w:val="00135C62"/>
    <w:pPr>
      <w:jc w:val="left"/>
    </w:pPr>
  </w:style>
  <w:style w:type="paragraph" w:styleId="Sprechblasentext">
    <w:name w:val="Balloon Text"/>
    <w:basedOn w:val="Standard"/>
    <w:link w:val="SprechblasentextZchn"/>
    <w:rsid w:val="000C6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652B"/>
    <w:rPr>
      <w:rFonts w:ascii="Tahoma" w:hAnsi="Tahoma" w:cs="Tahoma"/>
      <w:sz w:val="16"/>
      <w:szCs w:val="16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261BE"/>
    <w:rPr>
      <w:rFonts w:ascii="HelveticaNeueLT Com 45 Lt" w:hAnsi="HelveticaNeueLT Com 45 Lt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650A09"/>
    <w:rPr>
      <w:rFonts w:ascii="Arial" w:hAnsi="Arial" w:cs="Arial"/>
      <w:bCs/>
      <w:szCs w:val="26"/>
      <w:lang w:val="en-US"/>
    </w:rPr>
  </w:style>
  <w:style w:type="character" w:styleId="Kommentarzeichen">
    <w:name w:val="annotation reference"/>
    <w:basedOn w:val="Absatz-Standardschriftart"/>
    <w:rsid w:val="0006720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6720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67201"/>
    <w:rPr>
      <w:rFonts w:ascii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0672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67201"/>
    <w:rPr>
      <w:rFonts w:ascii="Arial" w:hAnsi="Arial"/>
      <w:b/>
      <w:bCs/>
      <w:lang w:val="en-US"/>
    </w:rPr>
  </w:style>
  <w:style w:type="character" w:customStyle="1" w:styleId="TitelZchn">
    <w:name w:val="Titel Zchn"/>
    <w:basedOn w:val="Absatz-Standardschriftart"/>
    <w:link w:val="Titel"/>
    <w:rsid w:val="00770D95"/>
    <w:rPr>
      <w:rFonts w:ascii="Arial" w:hAnsi="Arial" w:cs="Arial"/>
      <w:bCs/>
      <w:sz w:val="28"/>
      <w:szCs w:val="32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2BC2"/>
    <w:rPr>
      <w:color w:val="605E5C"/>
      <w:shd w:val="clear" w:color="auto" w:fill="E1DFDD"/>
    </w:rPr>
  </w:style>
  <w:style w:type="character" w:customStyle="1" w:styleId="A0">
    <w:name w:val="A0"/>
    <w:uiPriority w:val="99"/>
    <w:rsid w:val="00C80278"/>
    <w:rPr>
      <w:color w:val="221E1F"/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C80278"/>
    <w:rPr>
      <w:rFonts w:ascii="Arial" w:hAnsi="Arial"/>
      <w:sz w:val="15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.montagner@oerlikon.com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konsens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erlikon.com/hrsflo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rica.gaggiato@oerlik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rlikon.com/hrsflow" TargetMode="External"/><Relationship Id="rId14" Type="http://schemas.openxmlformats.org/officeDocument/2006/relationships/hyperlink" Target="https://www.konsens.de/hrsflo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rlikon.com/hrsflow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13" Type="http://schemas.openxmlformats.org/officeDocument/2006/relationships/image" Target="media/image14.wmf"/><Relationship Id="rId18" Type="http://schemas.openxmlformats.org/officeDocument/2006/relationships/image" Target="media/image19.wmf"/><Relationship Id="rId3" Type="http://schemas.openxmlformats.org/officeDocument/2006/relationships/image" Target="media/image4.wmf"/><Relationship Id="rId7" Type="http://schemas.openxmlformats.org/officeDocument/2006/relationships/image" Target="media/image8.wmf"/><Relationship Id="rId12" Type="http://schemas.openxmlformats.org/officeDocument/2006/relationships/image" Target="media/image13.wmf"/><Relationship Id="rId17" Type="http://schemas.openxmlformats.org/officeDocument/2006/relationships/image" Target="media/image18.wmf"/><Relationship Id="rId2" Type="http://schemas.openxmlformats.org/officeDocument/2006/relationships/image" Target="media/image3.wmf"/><Relationship Id="rId16" Type="http://schemas.openxmlformats.org/officeDocument/2006/relationships/image" Target="media/image17.wmf"/><Relationship Id="rId1" Type="http://schemas.openxmlformats.org/officeDocument/2006/relationships/image" Target="media/image2.wmf"/><Relationship Id="rId6" Type="http://schemas.openxmlformats.org/officeDocument/2006/relationships/image" Target="media/image7.wmf"/><Relationship Id="rId11" Type="http://schemas.openxmlformats.org/officeDocument/2006/relationships/image" Target="media/image12.wmf"/><Relationship Id="rId5" Type="http://schemas.openxmlformats.org/officeDocument/2006/relationships/image" Target="media/image6.wmf"/><Relationship Id="rId15" Type="http://schemas.openxmlformats.org/officeDocument/2006/relationships/image" Target="media/image16.wmf"/><Relationship Id="rId10" Type="http://schemas.openxmlformats.org/officeDocument/2006/relationships/image" Target="media/image11.wmf"/><Relationship Id="rId19" Type="http://schemas.openxmlformats.org/officeDocument/2006/relationships/image" Target="media/image20.wmf"/><Relationship Id="rId4" Type="http://schemas.openxmlformats.org/officeDocument/2006/relationships/image" Target="media/image5.wmf"/><Relationship Id="rId9" Type="http://schemas.openxmlformats.org/officeDocument/2006/relationships/image" Target="media/image10.wmf"/><Relationship Id="rId14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153\AppData\Local\Temp\$$_83FC\Media_Release-DIN_A4_2010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4A1A84-7254-4535-9319-57FE5AE8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Media_Release-DIN_A4_2010.dotm</Template>
  <TotalTime>0</TotalTime>
  <Pages>2</Pages>
  <Words>835</Words>
  <Characters>5304</Characters>
  <Application>Microsoft Office Word</Application>
  <DocSecurity>4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OC Oerlikon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Erni, Martina (17153)</dc:creator>
  <cp:lastModifiedBy>Jörg Wolters</cp:lastModifiedBy>
  <cp:revision>2</cp:revision>
  <cp:lastPrinted>2016-11-29T10:19:00Z</cp:lastPrinted>
  <dcterms:created xsi:type="dcterms:W3CDTF">2023-04-02T09:58:00Z</dcterms:created>
  <dcterms:modified xsi:type="dcterms:W3CDTF">2023-04-02T09:58:00Z</dcterms:modified>
</cp:coreProperties>
</file>