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2372" w14:textId="54272CD7" w:rsidR="008566FB" w:rsidRPr="00D45F17" w:rsidRDefault="00806A3E" w:rsidP="00B25801">
      <w:pPr>
        <w:pStyle w:val="Titel"/>
      </w:pPr>
      <w:r>
        <w:t>News</w:t>
      </w:r>
      <w:r w:rsidR="00A25EED">
        <w:t xml:space="preserve"> Release</w:t>
      </w:r>
    </w:p>
    <w:p w14:paraId="2D7411E7" w14:textId="56815A29" w:rsidR="00770D95" w:rsidRDefault="00770D95" w:rsidP="00065C52"/>
    <w:p w14:paraId="4B706190" w14:textId="5ADECC3A" w:rsidR="00806A3E" w:rsidRPr="000E413F" w:rsidRDefault="00B70577" w:rsidP="00806A3E">
      <w:pPr>
        <w:pStyle w:val="berschrift3"/>
        <w:spacing w:line="240" w:lineRule="auto"/>
        <w:rPr>
          <w:b/>
        </w:rPr>
      </w:pPr>
      <w:r w:rsidRPr="002A16F5">
        <w:rPr>
          <w:b/>
          <w:szCs w:val="20"/>
        </w:rPr>
        <w:t xml:space="preserve">Oerlikon HRSflow </w:t>
      </w:r>
      <w:r w:rsidR="00E63944" w:rsidRPr="002A16F5">
        <w:rPr>
          <w:b/>
          <w:szCs w:val="20"/>
        </w:rPr>
        <w:t>hot runner systems combine c</w:t>
      </w:r>
      <w:r w:rsidR="00F118F9" w:rsidRPr="002A16F5">
        <w:rPr>
          <w:b/>
          <w:szCs w:val="20"/>
        </w:rPr>
        <w:t>ost-efficient</w:t>
      </w:r>
      <w:r w:rsidR="004D3524" w:rsidRPr="002A16F5">
        <w:rPr>
          <w:b/>
          <w:szCs w:val="20"/>
        </w:rPr>
        <w:t xml:space="preserve"> </w:t>
      </w:r>
      <w:r w:rsidR="00F118F9" w:rsidRPr="002A16F5">
        <w:rPr>
          <w:b/>
          <w:szCs w:val="20"/>
        </w:rPr>
        <w:t xml:space="preserve">production with </w:t>
      </w:r>
      <w:r w:rsidR="004D3524" w:rsidRPr="002A16F5">
        <w:rPr>
          <w:b/>
          <w:szCs w:val="20"/>
        </w:rPr>
        <w:t>a</w:t>
      </w:r>
      <w:r w:rsidR="00F118F9" w:rsidRPr="002A16F5">
        <w:rPr>
          <w:b/>
          <w:szCs w:val="20"/>
        </w:rPr>
        <w:t xml:space="preserve"> precise process control</w:t>
      </w:r>
    </w:p>
    <w:p w14:paraId="3B6CB591" w14:textId="77777777" w:rsidR="000D26D4" w:rsidRDefault="000D26D4" w:rsidP="00065C52"/>
    <w:p w14:paraId="4DB68BCD" w14:textId="3A2C1444" w:rsidR="0098468B" w:rsidRPr="00D37BFF" w:rsidRDefault="0062796F" w:rsidP="003A3D0D">
      <w:pPr>
        <w:pStyle w:val="berschrift1"/>
        <w:rPr>
          <w:b/>
          <w:sz w:val="36"/>
          <w:szCs w:val="36"/>
        </w:rPr>
      </w:pPr>
      <w:r w:rsidRPr="0062796F">
        <w:rPr>
          <w:b/>
          <w:sz w:val="36"/>
          <w:szCs w:val="36"/>
        </w:rPr>
        <w:t>Hot runner technology for superior surface quality in the automotive industry</w:t>
      </w:r>
    </w:p>
    <w:p w14:paraId="37D0D638" w14:textId="77777777" w:rsidR="003A3D0D" w:rsidRPr="003A3D0D" w:rsidRDefault="003A3D0D" w:rsidP="003A3D0D"/>
    <w:p w14:paraId="37EAFAAE" w14:textId="3A9C6AB8" w:rsidR="00806A3E" w:rsidRDefault="009150ED" w:rsidP="00556E04">
      <w:pPr>
        <w:suppressAutoHyphens/>
        <w:spacing w:line="240" w:lineRule="auto"/>
      </w:pPr>
      <w:r w:rsidRPr="00B567D1">
        <w:rPr>
          <w:b/>
          <w:szCs w:val="20"/>
        </w:rPr>
        <w:t>San Polo di Piave/Italy</w:t>
      </w:r>
      <w:r w:rsidR="00806A3E" w:rsidRPr="00806A3E">
        <w:rPr>
          <w:rFonts w:cs="Arial"/>
          <w:b/>
        </w:rPr>
        <w:t xml:space="preserve"> – </w:t>
      </w:r>
      <w:r w:rsidR="006B4B5E">
        <w:rPr>
          <w:rFonts w:cs="Arial"/>
          <w:b/>
        </w:rPr>
        <w:t>April</w:t>
      </w:r>
      <w:r w:rsidR="005F36E7">
        <w:rPr>
          <w:rFonts w:cs="Arial"/>
          <w:b/>
        </w:rPr>
        <w:t xml:space="preserve"> 2023</w:t>
      </w:r>
      <w:r w:rsidR="00806A3E" w:rsidRPr="000E413F">
        <w:rPr>
          <w:rFonts w:cs="Arial"/>
          <w:bCs/>
        </w:rPr>
        <w:t xml:space="preserve"> </w:t>
      </w:r>
      <w:r w:rsidR="0098468B" w:rsidRPr="00154C21">
        <w:rPr>
          <w:b/>
        </w:rPr>
        <w:t>–</w:t>
      </w:r>
      <w:r w:rsidR="009B0B3C">
        <w:rPr>
          <w:b/>
        </w:rPr>
        <w:t xml:space="preserve"> </w:t>
      </w:r>
      <w:r w:rsidR="005D56C4" w:rsidRPr="005D56C4">
        <w:rPr>
          <w:b/>
        </w:rPr>
        <w:t>Hot runner technology enables injection molded parts with the highest surface quality, as required in particular by the automotive industry. In many applications, systems from Oerlikon HRSflow support cost-efficient, material-saving production with highly precise process control. Examples include a "smart" car rear panel in 2K technology as well as injection-molded light guide elements for which the new, patent-pending CTC gate insert is used. Beyond, the advantages of the company's FLEXflow technology with servo-controlled needle positioning are demonstrated by the cascade injection molding of headlight covers and the back molding of films in a lightweight construction application.</w:t>
      </w:r>
    </w:p>
    <w:p w14:paraId="0BF20249" w14:textId="77777777" w:rsidR="00806A3E" w:rsidRDefault="00806A3E" w:rsidP="00556E04">
      <w:pPr>
        <w:suppressAutoHyphens/>
        <w:spacing w:line="240" w:lineRule="auto"/>
      </w:pPr>
    </w:p>
    <w:p w14:paraId="00874D8B" w14:textId="77777777" w:rsidR="00EA2276" w:rsidRDefault="00EA2276" w:rsidP="00EA2276">
      <w:pPr>
        <w:suppressAutoHyphens/>
        <w:spacing w:line="240" w:lineRule="auto"/>
      </w:pPr>
    </w:p>
    <w:p w14:paraId="61B6731C" w14:textId="77777777" w:rsidR="00EA2276" w:rsidRPr="00EA2276" w:rsidRDefault="00EA2276" w:rsidP="00EA2276">
      <w:pPr>
        <w:suppressAutoHyphens/>
        <w:spacing w:line="240" w:lineRule="auto"/>
        <w:rPr>
          <w:b/>
          <w:bCs/>
        </w:rPr>
      </w:pPr>
      <w:r w:rsidRPr="00EA2276">
        <w:rPr>
          <w:b/>
          <w:bCs/>
        </w:rPr>
        <w:t xml:space="preserve">“Smart“ automotive rear panel </w:t>
      </w:r>
    </w:p>
    <w:p w14:paraId="2F6ADA0F" w14:textId="706D72C8" w:rsidR="00EA2276" w:rsidRDefault="00EA2276" w:rsidP="00EA2276">
      <w:pPr>
        <w:suppressAutoHyphens/>
        <w:spacing w:line="240" w:lineRule="auto"/>
      </w:pPr>
      <w:r>
        <w:t>The supporting element of a "smart" car rear panel using 2K technology is a frame made of PC/ABS. In the first step, this is injection molded using a hydraulic 2-drop hot runner system from Oerlikon HRSflow. In the second step, the part is overmolded with PMMA or alternatively PC using a single nozzle from the Ga series. Finally, the part is decorated directly in the mold with a capacitive yet aesthetically pleasing film. In addition to Oerlikon HRSflow, Kurz, ENGEL and Schöfer also contributed to the success of this innovative project, which required, among other things, extensive rheological calculations due to the complex requirements.</w:t>
      </w:r>
    </w:p>
    <w:p w14:paraId="31D954B3" w14:textId="77777777" w:rsidR="00EA2276" w:rsidRDefault="00EA2276" w:rsidP="00EA2276">
      <w:pPr>
        <w:suppressAutoHyphens/>
        <w:spacing w:line="240" w:lineRule="auto"/>
      </w:pPr>
    </w:p>
    <w:p w14:paraId="313C2B12" w14:textId="77777777" w:rsidR="00EA2276" w:rsidRPr="00EA2276" w:rsidRDefault="00EA2276" w:rsidP="00EA2276">
      <w:pPr>
        <w:suppressAutoHyphens/>
        <w:spacing w:line="240" w:lineRule="auto"/>
        <w:rPr>
          <w:b/>
          <w:bCs/>
        </w:rPr>
      </w:pPr>
      <w:r w:rsidRPr="00EA2276">
        <w:rPr>
          <w:b/>
          <w:bCs/>
        </w:rPr>
        <w:t>Light Guide element</w:t>
      </w:r>
    </w:p>
    <w:p w14:paraId="6C4D1F2A" w14:textId="79931C2F" w:rsidR="00EA2276" w:rsidRDefault="00EA2276" w:rsidP="00EA2276">
      <w:pPr>
        <w:suppressAutoHyphens/>
        <w:spacing w:line="240" w:lineRule="auto"/>
      </w:pPr>
      <w:r>
        <w:t>For the injection molding of an automotive light guide element, Oerlikon HRSflow’s new patent-pending CTC gate insert provides optimum properties. It is made of steel with superior mechanical properties and wear resistance. In addition, flash formation is completely avoided thanks to optimum thermal control in the gate area in conjunction with a cylindrical shut-off. Both factors help optimize productivity in the manufacture of the light guide element. Forgiving dimensional requirements simplify machining of the nozzle seat, and a smart solution that allows the gate opening to be renewed with minimal effort facilitates maintenance work. In general, injection molded parts that require a wide process window due to difficult conditions such as low shot volumes, long packing times and high holding pressure values are among the typical applications for the new CTC.</w:t>
      </w:r>
    </w:p>
    <w:p w14:paraId="1BAD2A04" w14:textId="77777777" w:rsidR="00EA2276" w:rsidRDefault="00EA2276" w:rsidP="00EA2276">
      <w:pPr>
        <w:suppressAutoHyphens/>
        <w:spacing w:line="240" w:lineRule="auto"/>
      </w:pPr>
    </w:p>
    <w:p w14:paraId="65B16EFD" w14:textId="77777777" w:rsidR="00EA2276" w:rsidRPr="00EA2276" w:rsidRDefault="00EA2276" w:rsidP="00EA2276">
      <w:pPr>
        <w:suppressAutoHyphens/>
        <w:spacing w:line="240" w:lineRule="auto"/>
        <w:rPr>
          <w:b/>
          <w:bCs/>
        </w:rPr>
      </w:pPr>
      <w:r w:rsidRPr="00EA2276">
        <w:rPr>
          <w:b/>
          <w:bCs/>
        </w:rPr>
        <w:t xml:space="preserve">Headlight Bar </w:t>
      </w:r>
    </w:p>
    <w:p w14:paraId="62FBCCEE" w14:textId="5D31A781" w:rsidR="00EA2276" w:rsidRDefault="00EA2276" w:rsidP="00EA2276">
      <w:pPr>
        <w:suppressAutoHyphens/>
        <w:spacing w:line="240" w:lineRule="auto"/>
      </w:pPr>
      <w:r>
        <w:t>LED headlight bars made of crystal-clear polycarbonate (PC) are a proven application of Oerlikon HRSflow's FLEXflow technology. The systems' servo motors enable synchronized needle movements for precisely controlled flow front progression during sequential injection molding. Sudden pressure drops that occur when additional gates are opened are perfectly damped, so that the cavities are filled evenly and residual stresses in the molded part are minimized. There is also a high degree of flexibility during the holding pressure phase because the needle closing profile (speed and stroke) can be adapted to meet product dimensional requirements.</w:t>
      </w:r>
    </w:p>
    <w:p w14:paraId="54F3E7B7" w14:textId="77777777" w:rsidR="00EA2276" w:rsidRDefault="00EA2276" w:rsidP="00EA2276">
      <w:pPr>
        <w:suppressAutoHyphens/>
        <w:spacing w:line="240" w:lineRule="auto"/>
      </w:pPr>
    </w:p>
    <w:p w14:paraId="70F1AB50" w14:textId="77777777" w:rsidR="00EA2276" w:rsidRPr="00CB00E5" w:rsidRDefault="00EA2276" w:rsidP="00EA2276">
      <w:pPr>
        <w:suppressAutoHyphens/>
        <w:spacing w:line="240" w:lineRule="auto"/>
        <w:rPr>
          <w:b/>
          <w:bCs/>
        </w:rPr>
      </w:pPr>
      <w:r w:rsidRPr="00CB00E5">
        <w:rPr>
          <w:b/>
          <w:bCs/>
        </w:rPr>
        <w:t>Lightweight construction by back-injection molding</w:t>
      </w:r>
    </w:p>
    <w:p w14:paraId="024608A3" w14:textId="64E67AD6" w:rsidR="00EA2276" w:rsidRDefault="00EA2276" w:rsidP="00EA2276">
      <w:pPr>
        <w:suppressAutoHyphens/>
        <w:spacing w:line="240" w:lineRule="auto"/>
      </w:pPr>
      <w:r>
        <w:t>The possibilities of hot runner technology in the design of future cockpits are illustrated by a joint project betwee</w:t>
      </w:r>
      <w:r w:rsidR="00B221F6">
        <w:t>n</w:t>
      </w:r>
      <w:r>
        <w:t xml:space="preserve"> the Koller Group, Dietfurt, and Oerlikon HRSflow using the example of a laptop housing demonstrator part. A prefabricated and preformed film is back-injection molded with PC using the FIM (Film Insert Molding) process. Mold development was carried out jointly with Koller Formenbau, while the back molding process was developed with the automotive lightweight specialist Koller Kunststofftechnik. While the film was initially displaced below the injection point, this washout effect </w:t>
      </w:r>
      <w:r>
        <w:lastRenderedPageBreak/>
        <w:t>could be reliably avoided by using and optimizing Oerlikon HRSflow’s electrically controllable FLEXflow hot runner system.</w:t>
      </w:r>
    </w:p>
    <w:p w14:paraId="2C45D014" w14:textId="4F4CCCA6" w:rsidR="00806A3E" w:rsidRDefault="00806A3E" w:rsidP="00CB00E5">
      <w:pPr>
        <w:suppressAutoHyphens/>
        <w:spacing w:line="240" w:lineRule="auto"/>
      </w:pPr>
    </w:p>
    <w:p w14:paraId="4785C130" w14:textId="77777777" w:rsidR="00806A3E" w:rsidRDefault="00806A3E" w:rsidP="00752D20">
      <w:pPr>
        <w:suppressAutoHyphens/>
      </w:pPr>
    </w:p>
    <w:p w14:paraId="32191D13" w14:textId="77777777" w:rsidR="00292BC2" w:rsidRPr="002A16F5" w:rsidRDefault="00292BC2" w:rsidP="00292BC2">
      <w:pPr>
        <w:spacing w:line="240" w:lineRule="auto"/>
        <w:rPr>
          <w:rFonts w:cs="Arial"/>
          <w:b/>
          <w:bCs/>
          <w:szCs w:val="20"/>
        </w:rPr>
      </w:pPr>
      <w:bookmarkStart w:id="0" w:name="_Hlk63777489"/>
      <w:r w:rsidRPr="002A16F5">
        <w:rPr>
          <w:rFonts w:cs="Arial"/>
          <w:b/>
          <w:bCs/>
          <w:szCs w:val="20"/>
        </w:rPr>
        <w:t>About Oerlikon Polymer Processing Solutions Division</w:t>
      </w:r>
    </w:p>
    <w:p w14:paraId="4392A5ED" w14:textId="3D4E32A9" w:rsidR="00292BC2" w:rsidRPr="002A16F5" w:rsidRDefault="006235BD" w:rsidP="00292BC2">
      <w:pPr>
        <w:spacing w:line="240" w:lineRule="auto"/>
        <w:rPr>
          <w:rFonts w:cs="Arial"/>
          <w:szCs w:val="20"/>
        </w:rPr>
      </w:pPr>
      <w:r w:rsidRPr="002A16F5">
        <w:rPr>
          <w:rFonts w:cs="Arial"/>
          <w:szCs w:val="20"/>
        </w:rPr>
        <w:t>Oerlikon is a leading provider of comprehensive polymer processing plant solutions and high-precision flow control component equipment. Oerlikon HRSflow</w:t>
      </w:r>
      <w:r w:rsidR="00154609" w:rsidRPr="002A16F5">
        <w:rPr>
          <w:rFonts w:cs="Arial"/>
          <w:szCs w:val="20"/>
        </w:rPr>
        <w:t>, part of Polymer Processing Solutions Division,</w:t>
      </w:r>
      <w:r w:rsidRPr="002A16F5">
        <w:rPr>
          <w:rFonts w:cs="Arial"/>
          <w:szCs w:val="20"/>
        </w:rPr>
        <w:t xml:space="preserve"> </w:t>
      </w:r>
      <w:r w:rsidRPr="002A16F5">
        <w:rPr>
          <w:rFonts w:cs="Arial"/>
          <w:noProof/>
          <w:szCs w:val="20"/>
          <w:lang w:val="en-GB"/>
        </w:rPr>
        <w:t>develops and produces advanced and innovative hot runner systems</w:t>
      </w:r>
      <w:r w:rsidR="006B6B2C" w:rsidRPr="002A16F5">
        <w:rPr>
          <w:rFonts w:cs="Arial"/>
          <w:noProof/>
          <w:szCs w:val="20"/>
          <w:lang w:val="en-GB"/>
        </w:rPr>
        <w:t xml:space="preserve"> and multi-cavity solutions</w:t>
      </w:r>
      <w:r w:rsidRPr="002A16F5">
        <w:rPr>
          <w:rFonts w:cs="Arial"/>
          <w:noProof/>
          <w:szCs w:val="20"/>
          <w:lang w:val="en-GB"/>
        </w:rPr>
        <w:t xml:space="preserve"> for the injection molding industry. </w:t>
      </w:r>
      <w:r w:rsidR="006B6B2C" w:rsidRPr="002A16F5">
        <w:rPr>
          <w:rFonts w:cs="Arial"/>
          <w:noProof/>
          <w:szCs w:val="20"/>
          <w:lang w:val="en-GB"/>
        </w:rPr>
        <w:t xml:space="preserve">Business sectors include automotive, logistics and environmental, domestic appliances, mobility, houseware and gardening, technical applications, medical, beverage and home, thin wall packaging, beauty and personal care markets. </w:t>
      </w:r>
      <w:r w:rsidR="00292BC2" w:rsidRPr="002A16F5">
        <w:rPr>
          <w:rFonts w:cs="Arial"/>
          <w:szCs w:val="20"/>
        </w:rPr>
        <w:t xml:space="preserve">The </w:t>
      </w:r>
      <w:r w:rsidR="006B6B2C" w:rsidRPr="002A16F5">
        <w:rPr>
          <w:rFonts w:cs="Arial"/>
          <w:szCs w:val="20"/>
        </w:rPr>
        <w:t>d</w:t>
      </w:r>
      <w:r w:rsidR="00292BC2" w:rsidRPr="002A16F5">
        <w:rPr>
          <w:rFonts w:cs="Arial"/>
          <w:szCs w:val="20"/>
        </w:rPr>
        <w:t>ivision provides</w:t>
      </w:r>
      <w:r w:rsidR="00E46A21" w:rsidRPr="002A16F5">
        <w:rPr>
          <w:rFonts w:cs="Arial"/>
          <w:szCs w:val="20"/>
        </w:rPr>
        <w:t xml:space="preserve"> in addition</w:t>
      </w:r>
      <w:r w:rsidR="00292BC2" w:rsidRPr="002A16F5">
        <w:rPr>
          <w:rFonts w:cs="Arial"/>
          <w:szCs w:val="20"/>
        </w:rPr>
        <w:t xml:space="preserve"> polycondensation and extrusion lines, manmade fiber filament spinning solutions, texturing machines, BCF and staple fiber lines and nonwoven production systems. Its engineering competence leads to sustainable and energy-efficient solutions for the entire textile value added chain with a circular economy approach. Moreover, Oerlikon develops and produces customized gear metering pumps for the textile, automotive, chemical, dyes and lacquers industries.</w:t>
      </w:r>
    </w:p>
    <w:p w14:paraId="6BF44472" w14:textId="77777777" w:rsidR="00292BC2" w:rsidRPr="002A16F5" w:rsidRDefault="00292BC2" w:rsidP="00292BC2">
      <w:pPr>
        <w:spacing w:line="240" w:lineRule="auto"/>
        <w:rPr>
          <w:rFonts w:cs="Arial"/>
          <w:szCs w:val="20"/>
        </w:rPr>
      </w:pPr>
    </w:p>
    <w:p w14:paraId="14F2B0F8" w14:textId="77777777" w:rsidR="00292BC2" w:rsidRPr="002A16F5" w:rsidRDefault="00292BC2" w:rsidP="00292BC2">
      <w:pPr>
        <w:spacing w:line="240" w:lineRule="auto"/>
        <w:rPr>
          <w:rFonts w:cs="Arial"/>
          <w:szCs w:val="20"/>
        </w:rPr>
      </w:pPr>
      <w:r w:rsidRPr="002A16F5">
        <w:rPr>
          <w:rFonts w:cs="Arial"/>
          <w:szCs w:val="20"/>
        </w:rPr>
        <w:t>The division serves customers through its technology brands – Oerlikon Barmag, Oerlikon Neumag, Oerlikon Nonwoven and Oerlikon HRSflow - in around 120 countries with production, sales, distribution and service organizations.</w:t>
      </w:r>
    </w:p>
    <w:p w14:paraId="3D7BCEC5" w14:textId="77777777" w:rsidR="00292BC2" w:rsidRPr="002A16F5" w:rsidRDefault="00292BC2" w:rsidP="00292BC2">
      <w:pPr>
        <w:spacing w:line="240" w:lineRule="auto"/>
        <w:rPr>
          <w:rFonts w:cs="Arial"/>
          <w:szCs w:val="20"/>
        </w:rPr>
      </w:pPr>
    </w:p>
    <w:p w14:paraId="51B829A4" w14:textId="56848CCA" w:rsidR="00292BC2" w:rsidRPr="002A16F5" w:rsidRDefault="00292BC2" w:rsidP="00292BC2">
      <w:pPr>
        <w:spacing w:line="240" w:lineRule="auto"/>
        <w:rPr>
          <w:rFonts w:cs="Arial"/>
          <w:szCs w:val="20"/>
        </w:rPr>
      </w:pPr>
      <w:r w:rsidRPr="002A16F5">
        <w:rPr>
          <w:rFonts w:cs="Arial"/>
          <w:szCs w:val="20"/>
        </w:rPr>
        <w:t>The division is part of the publicly listed Oerlikon Group, headquartered in Switzerland, which has 12 000 employees and generated CHF 2.65 billion in revenue in 2021.</w:t>
      </w:r>
    </w:p>
    <w:p w14:paraId="57D5E641" w14:textId="77777777" w:rsidR="00E704B7" w:rsidRPr="002A16F5" w:rsidRDefault="00E704B7" w:rsidP="00292BC2">
      <w:pPr>
        <w:spacing w:line="240" w:lineRule="auto"/>
        <w:rPr>
          <w:rFonts w:cs="Arial"/>
          <w:szCs w:val="20"/>
          <w:lang w:val="en-GB"/>
        </w:rPr>
      </w:pPr>
    </w:p>
    <w:p w14:paraId="1B668BB6" w14:textId="19062E80" w:rsidR="00770D95" w:rsidRDefault="00292BC2" w:rsidP="00292BC2">
      <w:pPr>
        <w:spacing w:line="240" w:lineRule="exact"/>
        <w:rPr>
          <w:rFonts w:cs="Arial"/>
          <w:szCs w:val="20"/>
        </w:rPr>
      </w:pPr>
      <w:r w:rsidRPr="002A16F5">
        <w:rPr>
          <w:rFonts w:cs="Arial"/>
          <w:szCs w:val="20"/>
        </w:rPr>
        <w:t xml:space="preserve">For further information: </w:t>
      </w:r>
      <w:hyperlink r:id="rId8" w:history="1">
        <w:r w:rsidR="008C0951" w:rsidRPr="002A16F5">
          <w:rPr>
            <w:rStyle w:val="Hyperlink"/>
          </w:rPr>
          <w:t>www.hrsflow.com</w:t>
        </w:r>
      </w:hyperlink>
      <w:r w:rsidR="008C0951">
        <w:t xml:space="preserve"> </w:t>
      </w:r>
    </w:p>
    <w:bookmarkEnd w:id="0"/>
    <w:p w14:paraId="3048E72F" w14:textId="3D5F558D" w:rsidR="00401230" w:rsidRPr="006B4B5E" w:rsidRDefault="00401230" w:rsidP="00A05EF1">
      <w:pPr>
        <w:suppressAutoHyphens/>
        <w:rPr>
          <w:rFonts w:cs="Arial"/>
          <w:lang w:val="en-GB"/>
        </w:rPr>
      </w:pPr>
    </w:p>
    <w:p w14:paraId="58435A9F" w14:textId="77777777" w:rsidR="00292BC2" w:rsidRDefault="00292BC2" w:rsidP="00552A2B">
      <w:pPr>
        <w:spacing w:line="170" w:lineRule="exact"/>
        <w:rPr>
          <w:rFonts w:cs="Arial"/>
          <w:sz w:val="16"/>
          <w:szCs w:val="16"/>
        </w:rPr>
      </w:pPr>
    </w:p>
    <w:p w14:paraId="0C296778" w14:textId="77777777" w:rsidR="008E7391" w:rsidRPr="00210239" w:rsidRDefault="008E7391" w:rsidP="008E7391">
      <w:pPr>
        <w:spacing w:before="240" w:after="120" w:line="240" w:lineRule="exact"/>
        <w:rPr>
          <w:rFonts w:cs="Arial"/>
          <w:b/>
          <w:bCs/>
          <w:color w:val="000000"/>
          <w:szCs w:val="20"/>
        </w:rPr>
      </w:pPr>
      <w:r w:rsidRPr="00210239">
        <w:rPr>
          <w:rFonts w:cs="Arial"/>
          <w:b/>
          <w:bCs/>
          <w:color w:val="000000"/>
          <w:szCs w:val="20"/>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45"/>
      </w:tblGrid>
      <w:tr w:rsidR="008E7391" w:rsidRPr="00210239" w14:paraId="04D93400" w14:textId="77777777" w:rsidTr="0028139B">
        <w:tc>
          <w:tcPr>
            <w:tcW w:w="4583" w:type="dxa"/>
          </w:tcPr>
          <w:p w14:paraId="2B73307A" w14:textId="77777777" w:rsidR="008E7391" w:rsidRPr="00210239" w:rsidRDefault="008E7391" w:rsidP="0028139B">
            <w:pPr>
              <w:spacing w:line="240" w:lineRule="auto"/>
              <w:rPr>
                <w:rFonts w:cs="Arial"/>
                <w:szCs w:val="20"/>
              </w:rPr>
            </w:pPr>
            <w:r w:rsidRPr="00210239">
              <w:rPr>
                <w:rFonts w:cs="Arial"/>
                <w:szCs w:val="20"/>
              </w:rPr>
              <w:t>Chiara Montagner</w:t>
            </w:r>
          </w:p>
          <w:p w14:paraId="7D176F8A" w14:textId="77777777" w:rsidR="008E7391" w:rsidRPr="00210239" w:rsidRDefault="008E7391" w:rsidP="0028139B">
            <w:pPr>
              <w:spacing w:line="240" w:lineRule="auto"/>
              <w:rPr>
                <w:rFonts w:cs="Arial"/>
                <w:szCs w:val="20"/>
              </w:rPr>
            </w:pPr>
            <w:r w:rsidRPr="00210239">
              <w:rPr>
                <w:rFonts w:cs="Arial"/>
                <w:szCs w:val="20"/>
              </w:rPr>
              <w:t xml:space="preserve">Marketing &amp; Communication Manager </w:t>
            </w:r>
          </w:p>
          <w:p w14:paraId="071EFC52" w14:textId="77777777" w:rsidR="008E7391" w:rsidRPr="00210239" w:rsidRDefault="008E7391" w:rsidP="0028139B">
            <w:pPr>
              <w:spacing w:line="240" w:lineRule="auto"/>
              <w:rPr>
                <w:rFonts w:cs="Arial"/>
                <w:bCs/>
                <w:szCs w:val="20"/>
              </w:rPr>
            </w:pPr>
            <w:r w:rsidRPr="00210239">
              <w:rPr>
                <w:rFonts w:cs="Arial"/>
                <w:szCs w:val="20"/>
              </w:rPr>
              <w:t>Oerlikon HRSflow</w:t>
            </w:r>
          </w:p>
          <w:p w14:paraId="4AC27A94" w14:textId="77777777" w:rsidR="008E7391" w:rsidRPr="00210239" w:rsidRDefault="008E7391" w:rsidP="0028139B">
            <w:pPr>
              <w:spacing w:line="240" w:lineRule="auto"/>
              <w:rPr>
                <w:rFonts w:cs="Arial"/>
                <w:szCs w:val="20"/>
              </w:rPr>
            </w:pPr>
            <w:r w:rsidRPr="00210239">
              <w:rPr>
                <w:rFonts w:cs="Arial"/>
                <w:szCs w:val="20"/>
              </w:rPr>
              <w:t>Tel: +39 0422 750 127</w:t>
            </w:r>
          </w:p>
          <w:p w14:paraId="21E560BA" w14:textId="77777777" w:rsidR="008E7391" w:rsidRPr="006B4B5E" w:rsidRDefault="008E7391" w:rsidP="0028139B">
            <w:pPr>
              <w:spacing w:line="240" w:lineRule="auto"/>
              <w:rPr>
                <w:rFonts w:cs="Arial"/>
                <w:szCs w:val="20"/>
                <w:lang w:val="fr-FR"/>
              </w:rPr>
            </w:pPr>
            <w:r w:rsidRPr="006B4B5E">
              <w:rPr>
                <w:rFonts w:cs="Arial"/>
                <w:szCs w:val="20"/>
                <w:lang w:val="fr-FR"/>
              </w:rPr>
              <w:t>Fax: +39 0422 750 303</w:t>
            </w:r>
          </w:p>
          <w:p w14:paraId="77BC74B1" w14:textId="77777777" w:rsidR="008E7391" w:rsidRPr="006B4B5E" w:rsidRDefault="006B4B5E" w:rsidP="0028139B">
            <w:pPr>
              <w:spacing w:line="240" w:lineRule="auto"/>
              <w:rPr>
                <w:rFonts w:cs="Arial"/>
                <w:szCs w:val="20"/>
                <w:lang w:val="fr-FR"/>
              </w:rPr>
            </w:pPr>
            <w:hyperlink r:id="rId9" w:history="1">
              <w:r w:rsidR="008E7391" w:rsidRPr="006B4B5E">
                <w:rPr>
                  <w:rStyle w:val="Hyperlink"/>
                  <w:szCs w:val="20"/>
                  <w:lang w:val="fr-FR"/>
                </w:rPr>
                <w:t>chiara.montagner@oerlikon.com</w:t>
              </w:r>
            </w:hyperlink>
          </w:p>
          <w:p w14:paraId="13D5A230" w14:textId="77777777" w:rsidR="008E7391" w:rsidRPr="006B4B5E" w:rsidRDefault="006B4B5E" w:rsidP="0028139B">
            <w:pPr>
              <w:spacing w:after="120" w:line="240" w:lineRule="exact"/>
              <w:rPr>
                <w:rFonts w:cs="Arial"/>
                <w:b/>
                <w:bCs/>
                <w:color w:val="000000"/>
                <w:szCs w:val="20"/>
                <w:lang w:val="fr-FR"/>
              </w:rPr>
            </w:pPr>
            <w:hyperlink r:id="rId10" w:history="1">
              <w:r w:rsidR="008E7391" w:rsidRPr="006B4B5E">
                <w:rPr>
                  <w:rStyle w:val="Hyperlink"/>
                  <w:szCs w:val="20"/>
                  <w:lang w:val="fr-FR"/>
                </w:rPr>
                <w:t>www.oerlikon.com/hrsflow</w:t>
              </w:r>
            </w:hyperlink>
          </w:p>
        </w:tc>
        <w:tc>
          <w:tcPr>
            <w:tcW w:w="4583" w:type="dxa"/>
          </w:tcPr>
          <w:p w14:paraId="05BBD6E5" w14:textId="77777777" w:rsidR="008E7391" w:rsidRPr="00210239" w:rsidRDefault="008E7391" w:rsidP="0028139B">
            <w:pPr>
              <w:spacing w:line="240" w:lineRule="auto"/>
              <w:rPr>
                <w:rFonts w:cs="Arial"/>
                <w:szCs w:val="20"/>
              </w:rPr>
            </w:pPr>
            <w:r w:rsidRPr="00210239">
              <w:rPr>
                <w:rFonts w:cs="Arial"/>
                <w:szCs w:val="20"/>
              </w:rPr>
              <w:t>Erica Gaggiato</w:t>
            </w:r>
          </w:p>
          <w:p w14:paraId="122FBF4C" w14:textId="77777777" w:rsidR="008E7391" w:rsidRPr="00210239" w:rsidRDefault="008E7391" w:rsidP="0028139B">
            <w:pPr>
              <w:spacing w:line="240" w:lineRule="auto"/>
              <w:rPr>
                <w:rFonts w:cs="Arial"/>
                <w:szCs w:val="20"/>
              </w:rPr>
            </w:pPr>
            <w:r w:rsidRPr="00210239">
              <w:rPr>
                <w:rFonts w:cs="Arial"/>
                <w:szCs w:val="20"/>
              </w:rPr>
              <w:t>Marketing &amp; Communication Specialist</w:t>
            </w:r>
          </w:p>
          <w:p w14:paraId="4CCA919D" w14:textId="77777777" w:rsidR="008E7391" w:rsidRPr="00210239" w:rsidRDefault="008E7391" w:rsidP="0028139B">
            <w:pPr>
              <w:spacing w:line="240" w:lineRule="auto"/>
              <w:rPr>
                <w:rFonts w:cs="Arial"/>
                <w:bCs/>
                <w:szCs w:val="20"/>
              </w:rPr>
            </w:pPr>
            <w:r w:rsidRPr="00210239">
              <w:rPr>
                <w:rFonts w:cs="Arial"/>
                <w:szCs w:val="20"/>
              </w:rPr>
              <w:t>Oerlikon HRSflow</w:t>
            </w:r>
          </w:p>
          <w:p w14:paraId="1241070F" w14:textId="77777777" w:rsidR="008E7391" w:rsidRPr="00210239" w:rsidRDefault="008E7391" w:rsidP="0028139B">
            <w:pPr>
              <w:spacing w:line="240" w:lineRule="auto"/>
              <w:rPr>
                <w:rFonts w:cs="Arial"/>
                <w:szCs w:val="20"/>
              </w:rPr>
            </w:pPr>
            <w:r w:rsidRPr="00210239">
              <w:rPr>
                <w:rFonts w:cs="Arial"/>
                <w:szCs w:val="20"/>
              </w:rPr>
              <w:t>Tel: +39 0422 750 120</w:t>
            </w:r>
          </w:p>
          <w:p w14:paraId="63B887D0" w14:textId="77777777" w:rsidR="008E7391" w:rsidRPr="00210239" w:rsidRDefault="008E7391" w:rsidP="0028139B">
            <w:pPr>
              <w:spacing w:line="240" w:lineRule="auto"/>
              <w:rPr>
                <w:rFonts w:cs="Arial"/>
                <w:szCs w:val="20"/>
              </w:rPr>
            </w:pPr>
            <w:r w:rsidRPr="00210239">
              <w:rPr>
                <w:rFonts w:cs="Arial"/>
                <w:szCs w:val="20"/>
              </w:rPr>
              <w:t>Fax: +39 0422 750 303</w:t>
            </w:r>
          </w:p>
          <w:p w14:paraId="393F2DB3" w14:textId="77777777" w:rsidR="008E7391" w:rsidRPr="00210239" w:rsidRDefault="006B4B5E" w:rsidP="0028139B">
            <w:pPr>
              <w:spacing w:line="240" w:lineRule="auto"/>
              <w:rPr>
                <w:rFonts w:cs="Arial"/>
                <w:szCs w:val="20"/>
              </w:rPr>
            </w:pPr>
            <w:hyperlink r:id="rId11" w:history="1">
              <w:r w:rsidR="008E7391" w:rsidRPr="00210239">
                <w:rPr>
                  <w:rStyle w:val="Hyperlink"/>
                  <w:szCs w:val="20"/>
                </w:rPr>
                <w:t>erica.gaggiato@oerlikon.com</w:t>
              </w:r>
            </w:hyperlink>
          </w:p>
          <w:p w14:paraId="47C8FE86" w14:textId="77777777" w:rsidR="008E7391" w:rsidRPr="00210239" w:rsidRDefault="006B4B5E" w:rsidP="0028139B">
            <w:pPr>
              <w:spacing w:line="240" w:lineRule="exact"/>
              <w:rPr>
                <w:rFonts w:cs="Arial"/>
                <w:b/>
                <w:bCs/>
                <w:color w:val="000000"/>
                <w:szCs w:val="20"/>
              </w:rPr>
            </w:pPr>
            <w:hyperlink r:id="rId12" w:history="1">
              <w:r w:rsidR="008E7391" w:rsidRPr="00210239">
                <w:rPr>
                  <w:rStyle w:val="Hyperlink"/>
                  <w:szCs w:val="20"/>
                </w:rPr>
                <w:t>www.oerlikon.com/hrsflow</w:t>
              </w:r>
            </w:hyperlink>
          </w:p>
        </w:tc>
      </w:tr>
    </w:tbl>
    <w:p w14:paraId="528AE666" w14:textId="101D9C55" w:rsidR="00650A09" w:rsidRDefault="00650A09" w:rsidP="00552A2B">
      <w:pPr>
        <w:spacing w:line="170" w:lineRule="exact"/>
        <w:rPr>
          <w:rFonts w:cs="Arial"/>
          <w:sz w:val="16"/>
          <w:szCs w:val="16"/>
        </w:rPr>
      </w:pPr>
    </w:p>
    <w:p w14:paraId="1F9D752B" w14:textId="77777777" w:rsidR="006E7297" w:rsidRPr="00210239" w:rsidRDefault="006E7297" w:rsidP="006E7297">
      <w:pPr>
        <w:spacing w:before="240" w:line="240" w:lineRule="auto"/>
        <w:rPr>
          <w:rFonts w:cs="Arial"/>
          <w:b/>
          <w:bCs/>
          <w:color w:val="000000"/>
          <w:szCs w:val="20"/>
        </w:rPr>
      </w:pPr>
      <w:r w:rsidRPr="00210239">
        <w:rPr>
          <w:rFonts w:cs="Arial"/>
          <w:b/>
          <w:bCs/>
          <w:color w:val="000000"/>
          <w:szCs w:val="20"/>
        </w:rPr>
        <w:t>Editorial contact and please send voucher copies to:</w:t>
      </w:r>
    </w:p>
    <w:p w14:paraId="76A4A498" w14:textId="77777777" w:rsidR="006E7297" w:rsidRPr="006B4B5E" w:rsidRDefault="006E7297" w:rsidP="006E7297">
      <w:pPr>
        <w:spacing w:before="120" w:line="240" w:lineRule="auto"/>
        <w:ind w:firstLine="142"/>
        <w:rPr>
          <w:rFonts w:cs="Arial"/>
          <w:bCs/>
          <w:szCs w:val="20"/>
          <w:lang w:val="de-DE"/>
        </w:rPr>
      </w:pPr>
      <w:r w:rsidRPr="006B4B5E">
        <w:rPr>
          <w:rFonts w:cs="Arial"/>
          <w:bCs/>
          <w:szCs w:val="20"/>
          <w:lang w:val="de-DE"/>
        </w:rPr>
        <w:t>Dr.-Ing. Jörg Wolters</w:t>
      </w:r>
    </w:p>
    <w:p w14:paraId="254B6158" w14:textId="77777777" w:rsidR="006E7297" w:rsidRPr="006B4B5E" w:rsidRDefault="006E7297" w:rsidP="006E7297">
      <w:pPr>
        <w:spacing w:line="240" w:lineRule="auto"/>
        <w:ind w:firstLine="142"/>
        <w:rPr>
          <w:rFonts w:cs="Arial"/>
          <w:bCs/>
          <w:szCs w:val="20"/>
          <w:lang w:val="de-DE"/>
        </w:rPr>
      </w:pPr>
      <w:r w:rsidRPr="006B4B5E">
        <w:rPr>
          <w:rFonts w:cs="Arial"/>
          <w:bCs/>
          <w:szCs w:val="20"/>
          <w:lang w:val="de-DE"/>
        </w:rPr>
        <w:t>Konsens PR GmbH &amp; Co. KG</w:t>
      </w:r>
    </w:p>
    <w:p w14:paraId="11B2E995" w14:textId="77777777" w:rsidR="006B4B5E" w:rsidRPr="006B4B5E" w:rsidRDefault="006B4B5E" w:rsidP="006B4B5E">
      <w:pPr>
        <w:spacing w:line="240" w:lineRule="auto"/>
        <w:ind w:left="142"/>
        <w:rPr>
          <w:rFonts w:cs="Arial"/>
          <w:bCs/>
          <w:color w:val="FF0000"/>
          <w:szCs w:val="20"/>
          <w:lang w:val="de-DE"/>
        </w:rPr>
      </w:pPr>
      <w:r w:rsidRPr="006B4B5E">
        <w:rPr>
          <w:rFonts w:cs="Arial"/>
          <w:b/>
          <w:bCs/>
          <w:color w:val="FF0000"/>
          <w:szCs w:val="20"/>
          <w:lang w:val="de-DE"/>
        </w:rPr>
        <w:t>NEW:</w:t>
      </w:r>
      <w:r w:rsidRPr="006B4B5E">
        <w:rPr>
          <w:rFonts w:cs="Arial"/>
          <w:bCs/>
          <w:color w:val="FF0000"/>
          <w:szCs w:val="20"/>
          <w:lang w:val="de-DE"/>
        </w:rPr>
        <w:t xml:space="preserve"> Hans-Böckler-Str. 20, D-63811 Stockstadt, Germany</w:t>
      </w:r>
    </w:p>
    <w:p w14:paraId="17B7A1BE" w14:textId="77777777" w:rsidR="006B4B5E" w:rsidRPr="006B4B5E" w:rsidRDefault="006B4B5E" w:rsidP="006B4B5E">
      <w:pPr>
        <w:spacing w:line="240" w:lineRule="auto"/>
        <w:ind w:firstLine="142"/>
        <w:rPr>
          <w:rFonts w:cs="Arial"/>
          <w:bCs/>
          <w:color w:val="FF0000"/>
          <w:szCs w:val="20"/>
          <w:lang w:val="de-DE"/>
        </w:rPr>
      </w:pPr>
      <w:r w:rsidRPr="006B4B5E">
        <w:rPr>
          <w:rFonts w:cs="Arial"/>
          <w:bCs/>
          <w:color w:val="FF0000"/>
          <w:szCs w:val="20"/>
          <w:lang w:val="de-DE"/>
        </w:rPr>
        <w:t>Tel: +49 99005 13</w:t>
      </w:r>
    </w:p>
    <w:p w14:paraId="7AC4BABB" w14:textId="77777777" w:rsidR="006B4B5E" w:rsidRPr="006B4B5E" w:rsidRDefault="006B4B5E" w:rsidP="006B4B5E">
      <w:pPr>
        <w:spacing w:after="240" w:line="240" w:lineRule="auto"/>
        <w:ind w:firstLine="142"/>
        <w:rPr>
          <w:rFonts w:cs="Arial"/>
          <w:bCs/>
          <w:szCs w:val="20"/>
          <w:lang w:val="de-DE"/>
        </w:rPr>
      </w:pPr>
      <w:hyperlink r:id="rId13" w:history="1">
        <w:r w:rsidRPr="006B4B5E">
          <w:rPr>
            <w:rStyle w:val="Hyperlink"/>
            <w:szCs w:val="20"/>
            <w:lang w:val="de-DE"/>
          </w:rPr>
          <w:t>mail@konsens.de</w:t>
        </w:r>
      </w:hyperlink>
      <w:r w:rsidRPr="006B4B5E">
        <w:rPr>
          <w:rStyle w:val="Hyperlink"/>
          <w:szCs w:val="20"/>
          <w:lang w:val="de-DE"/>
        </w:rPr>
        <w:t xml:space="preserve">    www.konsens.de</w:t>
      </w:r>
    </w:p>
    <w:p w14:paraId="2F0D0829" w14:textId="76CEE5F3" w:rsidR="008B7EBC" w:rsidRDefault="008B7EBC" w:rsidP="008B7EBC">
      <w:pPr>
        <w:spacing w:before="120"/>
        <w:rPr>
          <w:i/>
        </w:rPr>
      </w:pPr>
      <w:r>
        <w:rPr>
          <w:i/>
          <w:noProof/>
        </w:rPr>
        <w:drawing>
          <wp:inline distT="0" distB="0" distL="0" distR="0" wp14:anchorId="3898E91E" wp14:editId="33023598">
            <wp:extent cx="5768340" cy="4276090"/>
            <wp:effectExtent l="0" t="0" r="3810" b="0"/>
            <wp:docPr id="2" name="Picture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drinn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4276090"/>
                    </a:xfrm>
                    <a:prstGeom prst="rect">
                      <a:avLst/>
                    </a:prstGeom>
                    <a:noFill/>
                    <a:ln>
                      <a:noFill/>
                    </a:ln>
                  </pic:spPr>
                </pic:pic>
              </a:graphicData>
            </a:graphic>
          </wp:inline>
        </w:drawing>
      </w:r>
      <w:r>
        <w:t xml:space="preserve"> </w:t>
      </w:r>
      <w:r>
        <w:rPr>
          <w:i/>
        </w:rPr>
        <w:t>A "smart" automotive rear panel in 2K technology, consisting of a PC/ABS frame overmolded with PMMA or PC, is injection molded in the first phase using a hydraulic 2-drops system from Oerlikon HRSflow and then overmolded using a single nozzle from the Ga series. © Oerlikon HRSflow</w:t>
      </w:r>
    </w:p>
    <w:p w14:paraId="21FEDAE6" w14:textId="77777777" w:rsidR="008B7EBC" w:rsidRDefault="008B7EBC" w:rsidP="008B7EBC">
      <w:pPr>
        <w:spacing w:before="120"/>
        <w:jc w:val="left"/>
        <w:rPr>
          <w:u w:val="single"/>
        </w:rPr>
      </w:pPr>
      <w:r>
        <w:rPr>
          <w:u w:val="single"/>
        </w:rPr>
        <w:t>Text and image of this press release are available for download at https://www.konsens.de/hrsflow</w:t>
      </w:r>
    </w:p>
    <w:p w14:paraId="415F854C" w14:textId="77777777" w:rsidR="008B7EBC" w:rsidRPr="00552A2B" w:rsidRDefault="008B7EBC" w:rsidP="00552A2B">
      <w:pPr>
        <w:spacing w:line="170" w:lineRule="exact"/>
        <w:rPr>
          <w:rFonts w:cs="Arial"/>
          <w:sz w:val="16"/>
          <w:szCs w:val="16"/>
        </w:rPr>
      </w:pPr>
    </w:p>
    <w:sectPr w:rsidR="008B7EBC" w:rsidRPr="00552A2B" w:rsidSect="00552A2B">
      <w:headerReference w:type="default" r:id="rId15"/>
      <w:footerReference w:type="default" r:id="rId16"/>
      <w:pgSz w:w="11906" w:h="16838" w:code="9"/>
      <w:pgMar w:top="2592" w:right="1411" w:bottom="1008" w:left="1411" w:header="37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5231" w14:textId="77777777" w:rsidR="003A16EE" w:rsidRDefault="003A16EE">
      <w:r>
        <w:separator/>
      </w:r>
    </w:p>
  </w:endnote>
  <w:endnote w:type="continuationSeparator" w:id="0">
    <w:p w14:paraId="79A86DDA" w14:textId="77777777" w:rsidR="003A16EE" w:rsidRDefault="003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5 Lt">
    <w:altName w:val="Arial"/>
    <w:charset w:val="00"/>
    <w:family w:val="swiss"/>
    <w:pitch w:val="variable"/>
    <w:sig w:usb0="8000008F" w:usb1="10002042" w:usb2="00000000" w:usb3="00000000" w:csb0="0000009B"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BB8" w14:textId="4497C3AF" w:rsidR="00C80278" w:rsidRPr="00C80278" w:rsidRDefault="00C80278" w:rsidP="00C80278">
    <w:pPr>
      <w:pStyle w:val="Fuzeile"/>
      <w:spacing w:line="240" w:lineRule="auto"/>
      <w:ind w:left="-766" w:right="-567" w:hanging="425"/>
      <w:jc w:val="center"/>
      <w:rPr>
        <w:rFonts w:cs="Arial"/>
        <w:sz w:val="13"/>
        <w:szCs w:val="13"/>
        <w:lang w:val="it-IT"/>
      </w:rPr>
    </w:pPr>
    <w:r w:rsidRPr="00C80278">
      <w:rPr>
        <w:rFonts w:cs="Arial"/>
        <w:sz w:val="13"/>
        <w:szCs w:val="13"/>
        <w:lang w:val="it-IT"/>
      </w:rPr>
      <w:t xml:space="preserve">INglass S.p.A. – Sole Shareholder - Via Piave, 4 - 31020 San Polo di Piave (TV) – Ph. +39 0422 750 111 - info.hrsflow@oerlikon.com - </w:t>
    </w:r>
    <w:hyperlink r:id="rId1" w:history="1">
      <w:r w:rsidRPr="00C80278">
        <w:rPr>
          <w:rStyle w:val="Hyperlink"/>
          <w:rFonts w:cs="Arial"/>
          <w:sz w:val="13"/>
          <w:szCs w:val="13"/>
          <w:lang w:val="it-IT"/>
        </w:rPr>
        <w:t>www.oerlikon.com/hrsflow</w:t>
      </w:r>
    </w:hyperlink>
  </w:p>
  <w:p w14:paraId="4FD45CD5" w14:textId="3B4D0B59" w:rsidR="00937C9D" w:rsidRDefault="00C80278" w:rsidP="00C80278">
    <w:pPr>
      <w:tabs>
        <w:tab w:val="right" w:pos="9072"/>
      </w:tabs>
      <w:spacing w:line="200" w:lineRule="atLeast"/>
      <w:jc w:val="center"/>
      <w:rPr>
        <w:rStyle w:val="A0"/>
        <w:sz w:val="13"/>
        <w:szCs w:val="13"/>
      </w:rPr>
    </w:pPr>
    <w:r w:rsidRPr="00C80278">
      <w:rPr>
        <w:rStyle w:val="A0"/>
        <w:sz w:val="13"/>
        <w:szCs w:val="13"/>
      </w:rPr>
      <w:t xml:space="preserve">Share Capital Euro 2.750.000,00.fully paid-up - VAT no.: IT 03577410263 - C.F. Business register TV 01584400988 – R.E.A.: TV 282585 </w:t>
    </w:r>
    <w:r w:rsidR="00937C9D">
      <w:rPr>
        <w:rStyle w:val="A0"/>
        <w:sz w:val="13"/>
        <w:szCs w:val="13"/>
      </w:rPr>
      <w:t>–</w:t>
    </w:r>
    <w:r w:rsidRPr="00C80278">
      <w:rPr>
        <w:rStyle w:val="A0"/>
        <w:sz w:val="13"/>
        <w:szCs w:val="13"/>
      </w:rPr>
      <w:t xml:space="preserve"> </w:t>
    </w:r>
  </w:p>
  <w:p w14:paraId="78C2E903" w14:textId="765DF9F1" w:rsidR="002822B3" w:rsidRPr="00C80278" w:rsidRDefault="00C80278" w:rsidP="00C80278">
    <w:pPr>
      <w:tabs>
        <w:tab w:val="right" w:pos="9072"/>
      </w:tabs>
      <w:spacing w:line="200" w:lineRule="atLeast"/>
      <w:jc w:val="center"/>
      <w:rPr>
        <w:rFonts w:cs="Arial"/>
        <w:sz w:val="13"/>
        <w:szCs w:val="13"/>
        <w:lang w:val="en-GB"/>
      </w:rPr>
    </w:pPr>
    <w:r w:rsidRPr="00C80278">
      <w:rPr>
        <w:rStyle w:val="A0"/>
        <w:sz w:val="13"/>
        <w:szCs w:val="13"/>
      </w:rPr>
      <w:t xml:space="preserve">SDI code: SN4CSRI </w:t>
    </w:r>
    <w:r w:rsidR="00937C9D">
      <w:rPr>
        <w:rStyle w:val="A0"/>
        <w:sz w:val="13"/>
        <w:szCs w:val="13"/>
      </w:rPr>
      <w:t xml:space="preserve">- </w:t>
    </w:r>
    <w:r w:rsidRPr="00C80278">
      <w:rPr>
        <w:rStyle w:val="A0"/>
        <w:sz w:val="13"/>
        <w:szCs w:val="13"/>
      </w:rPr>
      <w:t>24/7 Service Hotline +39 0422 750 555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6617" w14:textId="77777777" w:rsidR="003A16EE" w:rsidRDefault="003A16EE">
      <w:r>
        <w:separator/>
      </w:r>
    </w:p>
  </w:footnote>
  <w:footnote w:type="continuationSeparator" w:id="0">
    <w:p w14:paraId="178E2C6D" w14:textId="77777777" w:rsidR="003A16EE" w:rsidRDefault="003A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8B25" w14:textId="77777777" w:rsidR="002822B3" w:rsidRDefault="002822B3" w:rsidP="001261BE">
    <w:pPr>
      <w:pStyle w:val="Kopfzeile"/>
    </w:pPr>
    <w:r>
      <w:rPr>
        <w:noProof/>
        <w:lang w:val="de-CH"/>
      </w:rPr>
      <w:drawing>
        <wp:anchor distT="0" distB="0" distL="114300" distR="114300" simplePos="0" relativeHeight="251653114" behindDoc="1" locked="1" layoutInCell="1" allowOverlap="1" wp14:anchorId="699BA6D0" wp14:editId="135B5919">
          <wp:simplePos x="0" y="0"/>
          <wp:positionH relativeFrom="page">
            <wp:posOffset>0</wp:posOffset>
          </wp:positionH>
          <wp:positionV relativeFrom="page">
            <wp:posOffset>0</wp:posOffset>
          </wp:positionV>
          <wp:extent cx="7558560" cy="1079640"/>
          <wp:effectExtent l="0" t="0" r="4445" b="6350"/>
          <wp:wrapNone/>
          <wp:docPr id="8"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8560" cy="1079640"/>
                  </a:xfrm>
                  <a:prstGeom prst="rect">
                    <a:avLst/>
                  </a:prstGeom>
                  <a:noFill/>
                  <a:ln>
                    <a:noFill/>
                  </a:ln>
                </pic:spPr>
              </pic:pic>
            </a:graphicData>
          </a:graphic>
        </wp:anchor>
      </w:drawing>
    </w:r>
    <w:r>
      <w:rPr>
        <w:noProof/>
        <w:lang w:val="de-CH"/>
      </w:rPr>
      <w:drawing>
        <wp:anchor distT="0" distB="0" distL="114300" distR="114300" simplePos="0" relativeHeight="251655164" behindDoc="1" locked="1" layoutInCell="1" allowOverlap="1" wp14:anchorId="3275DE43" wp14:editId="6EDC836F">
          <wp:simplePos x="0" y="0"/>
          <wp:positionH relativeFrom="page">
            <wp:posOffset>0</wp:posOffset>
          </wp:positionH>
          <wp:positionV relativeFrom="page">
            <wp:posOffset>528320</wp:posOffset>
          </wp:positionV>
          <wp:extent cx="7557770" cy="720725"/>
          <wp:effectExtent l="0" t="0" r="5080" b="3175"/>
          <wp:wrapNone/>
          <wp:docPr id="1" name="oerlikon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corporate_RGB.wmf"/>
                  <pic:cNvPicPr/>
                </pic:nvPicPr>
                <pic:blipFill rotWithShape="1">
                  <a:blip r:embed="rId2" cstate="print">
                    <a:extLst>
                      <a:ext uri="{28A0092B-C50C-407E-A947-70E740481C1C}">
                        <a14:useLocalDpi xmlns:a14="http://schemas.microsoft.com/office/drawing/2010/main" val="0"/>
                      </a:ext>
                    </a:extLst>
                  </a:blip>
                  <a:srcRect t="19888"/>
                  <a:stretch/>
                </pic:blipFill>
                <pic:spPr bwMode="auto">
                  <a:xfrm>
                    <a:off x="0" y="0"/>
                    <a:ext cx="7557770" cy="72072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75648" behindDoc="1" locked="1" layoutInCell="1" allowOverlap="1" wp14:anchorId="1CAB2406" wp14:editId="6C91C6D4">
          <wp:simplePos x="0" y="0"/>
          <wp:positionH relativeFrom="page">
            <wp:posOffset>-10799445</wp:posOffset>
          </wp:positionH>
          <wp:positionV relativeFrom="page">
            <wp:posOffset>528320</wp:posOffset>
          </wp:positionV>
          <wp:extent cx="7557770" cy="721995"/>
          <wp:effectExtent l="0" t="0" r="5080" b="1905"/>
          <wp:wrapNone/>
          <wp:docPr id="23741"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74624" behindDoc="1" locked="1" layoutInCell="1" allowOverlap="1" wp14:anchorId="2F85AC40" wp14:editId="362DE932">
          <wp:simplePos x="0" y="0"/>
          <wp:positionH relativeFrom="page">
            <wp:posOffset>-10799445</wp:posOffset>
          </wp:positionH>
          <wp:positionV relativeFrom="page">
            <wp:posOffset>528320</wp:posOffset>
          </wp:positionV>
          <wp:extent cx="7557770" cy="721995"/>
          <wp:effectExtent l="0" t="0" r="5080" b="1905"/>
          <wp:wrapNone/>
          <wp:docPr id="23391"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73600" behindDoc="1" locked="1" layoutInCell="1" allowOverlap="1" wp14:anchorId="1A57E3C1" wp14:editId="38C92C9E">
          <wp:simplePos x="0" y="0"/>
          <wp:positionH relativeFrom="page">
            <wp:posOffset>-10799445</wp:posOffset>
          </wp:positionH>
          <wp:positionV relativeFrom="page">
            <wp:posOffset>528320</wp:posOffset>
          </wp:positionV>
          <wp:extent cx="7557770" cy="721995"/>
          <wp:effectExtent l="0" t="0" r="5080" b="1905"/>
          <wp:wrapNone/>
          <wp:docPr id="23083"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57214" behindDoc="1" locked="1" layoutInCell="1" allowOverlap="1" wp14:anchorId="18C18A82" wp14:editId="53EB6049">
          <wp:simplePos x="0" y="0"/>
          <wp:positionH relativeFrom="page">
            <wp:posOffset>-10799445</wp:posOffset>
          </wp:positionH>
          <wp:positionV relativeFrom="page">
            <wp:posOffset>528320</wp:posOffset>
          </wp:positionV>
          <wp:extent cx="7510145" cy="721995"/>
          <wp:effectExtent l="0" t="0" r="0" b="1905"/>
          <wp:wrapNone/>
          <wp:docPr id="22623"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71552" behindDoc="1" locked="1" layoutInCell="1" allowOverlap="1" wp14:anchorId="07D9C02B" wp14:editId="47ADD776">
          <wp:simplePos x="0" y="0"/>
          <wp:positionH relativeFrom="page">
            <wp:posOffset>-10799445</wp:posOffset>
          </wp:positionH>
          <wp:positionV relativeFrom="page">
            <wp:posOffset>528320</wp:posOffset>
          </wp:positionV>
          <wp:extent cx="7557770" cy="721995"/>
          <wp:effectExtent l="0" t="0" r="5080" b="1905"/>
          <wp:wrapNone/>
          <wp:docPr id="22270"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54139" behindDoc="1" locked="1" layoutInCell="1" allowOverlap="1" wp14:anchorId="732F994A" wp14:editId="04189A68">
          <wp:simplePos x="0" y="0"/>
          <wp:positionH relativeFrom="page">
            <wp:posOffset>-10799445</wp:posOffset>
          </wp:positionH>
          <wp:positionV relativeFrom="page">
            <wp:posOffset>528320</wp:posOffset>
          </wp:positionV>
          <wp:extent cx="7557770" cy="722630"/>
          <wp:effectExtent l="0" t="0" r="5080" b="1270"/>
          <wp:wrapNone/>
          <wp:docPr id="21835"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9504" behindDoc="1" locked="1" layoutInCell="1" allowOverlap="1" wp14:anchorId="3EE83843" wp14:editId="6DC329D2">
          <wp:simplePos x="0" y="0"/>
          <wp:positionH relativeFrom="page">
            <wp:posOffset>-10799445</wp:posOffset>
          </wp:positionH>
          <wp:positionV relativeFrom="page">
            <wp:posOffset>528320</wp:posOffset>
          </wp:positionV>
          <wp:extent cx="7537450" cy="718820"/>
          <wp:effectExtent l="0" t="0" r="6350" b="5080"/>
          <wp:wrapNone/>
          <wp:docPr id="21331"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8480" behindDoc="1" locked="1" layoutInCell="1" allowOverlap="1" wp14:anchorId="73284211" wp14:editId="6A7B6BDA">
          <wp:simplePos x="0" y="0"/>
          <wp:positionH relativeFrom="page">
            <wp:posOffset>-10799445</wp:posOffset>
          </wp:positionH>
          <wp:positionV relativeFrom="page">
            <wp:posOffset>528320</wp:posOffset>
          </wp:positionV>
          <wp:extent cx="7557770" cy="721995"/>
          <wp:effectExtent l="0" t="0" r="5080" b="1905"/>
          <wp:wrapNone/>
          <wp:docPr id="20933"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7456" behindDoc="1" locked="1" layoutInCell="1" allowOverlap="1" wp14:anchorId="1BE576C5" wp14:editId="4D0A1E9C">
          <wp:simplePos x="0" y="0"/>
          <wp:positionH relativeFrom="page">
            <wp:posOffset>-10799445</wp:posOffset>
          </wp:positionH>
          <wp:positionV relativeFrom="page">
            <wp:posOffset>528320</wp:posOffset>
          </wp:positionV>
          <wp:extent cx="7557770" cy="721995"/>
          <wp:effectExtent l="0" t="0" r="5080" b="1905"/>
          <wp:wrapNone/>
          <wp:docPr id="20531"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6432" behindDoc="1" locked="1" layoutInCell="1" allowOverlap="1" wp14:anchorId="1845259C" wp14:editId="2FC08A78">
          <wp:simplePos x="0" y="0"/>
          <wp:positionH relativeFrom="page">
            <wp:posOffset>-10799445</wp:posOffset>
          </wp:positionH>
          <wp:positionV relativeFrom="page">
            <wp:posOffset>528320</wp:posOffset>
          </wp:positionV>
          <wp:extent cx="7557770" cy="721995"/>
          <wp:effectExtent l="0" t="0" r="5080" b="1905"/>
          <wp:wrapNone/>
          <wp:docPr id="19993"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5408" behindDoc="1" locked="1" layoutInCell="1" allowOverlap="1" wp14:anchorId="088CEB4C" wp14:editId="212B83F3">
          <wp:simplePos x="0" y="0"/>
          <wp:positionH relativeFrom="page">
            <wp:posOffset>-10799445</wp:posOffset>
          </wp:positionH>
          <wp:positionV relativeFrom="page">
            <wp:posOffset>528320</wp:posOffset>
          </wp:positionV>
          <wp:extent cx="7557770" cy="721995"/>
          <wp:effectExtent l="0" t="0" r="5080" b="1905"/>
          <wp:wrapNone/>
          <wp:docPr id="19512"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4384" behindDoc="1" locked="1" layoutInCell="1" allowOverlap="1" wp14:anchorId="1D71C3BE" wp14:editId="306F07EC">
          <wp:simplePos x="0" y="0"/>
          <wp:positionH relativeFrom="page">
            <wp:posOffset>-10799445</wp:posOffset>
          </wp:positionH>
          <wp:positionV relativeFrom="page">
            <wp:posOffset>528320</wp:posOffset>
          </wp:positionV>
          <wp:extent cx="7557770" cy="721995"/>
          <wp:effectExtent l="0" t="0" r="5080" b="1905"/>
          <wp:wrapNone/>
          <wp:docPr id="18968"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3360" behindDoc="1" locked="1" layoutInCell="1" allowOverlap="1" wp14:anchorId="2E8FAF8B" wp14:editId="594E33EC">
          <wp:simplePos x="0" y="0"/>
          <wp:positionH relativeFrom="page">
            <wp:posOffset>-10799445</wp:posOffset>
          </wp:positionH>
          <wp:positionV relativeFrom="page">
            <wp:posOffset>528320</wp:posOffset>
          </wp:positionV>
          <wp:extent cx="7557770" cy="721995"/>
          <wp:effectExtent l="0" t="0" r="5080" b="1905"/>
          <wp:wrapNone/>
          <wp:docPr id="18344"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2336" behindDoc="1" locked="1" layoutInCell="1" allowOverlap="1" wp14:anchorId="282AC911" wp14:editId="0C704CF9">
          <wp:simplePos x="0" y="0"/>
          <wp:positionH relativeFrom="page">
            <wp:posOffset>-10799445</wp:posOffset>
          </wp:positionH>
          <wp:positionV relativeFrom="page">
            <wp:posOffset>528320</wp:posOffset>
          </wp:positionV>
          <wp:extent cx="7557770" cy="721995"/>
          <wp:effectExtent l="0" t="0" r="5080" b="1905"/>
          <wp:wrapNone/>
          <wp:docPr id="17523"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1312" behindDoc="1" locked="1" layoutInCell="1" allowOverlap="1" wp14:anchorId="4B459DFC" wp14:editId="48CAA8DC">
          <wp:simplePos x="0" y="0"/>
          <wp:positionH relativeFrom="page">
            <wp:posOffset>-10799445</wp:posOffset>
          </wp:positionH>
          <wp:positionV relativeFrom="page">
            <wp:posOffset>528320</wp:posOffset>
          </wp:positionV>
          <wp:extent cx="7557770" cy="721995"/>
          <wp:effectExtent l="0" t="0" r="5080" b="1905"/>
          <wp:wrapNone/>
          <wp:docPr id="16412"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lang w:val="de-CH"/>
      </w:rPr>
      <w:drawing>
        <wp:anchor distT="0" distB="0" distL="114300" distR="114300" simplePos="0" relativeHeight="251660288" behindDoc="1" locked="1" layoutInCell="1" allowOverlap="1" wp14:anchorId="21BCD15F" wp14:editId="63B8EDFF">
          <wp:simplePos x="0" y="0"/>
          <wp:positionH relativeFrom="page">
            <wp:posOffset>-10799445</wp:posOffset>
          </wp:positionH>
          <wp:positionV relativeFrom="page">
            <wp:posOffset>528320</wp:posOffset>
          </wp:positionV>
          <wp:extent cx="7557770" cy="721995"/>
          <wp:effectExtent l="0" t="0" r="5080" b="1905"/>
          <wp:wrapNone/>
          <wp:docPr id="11713"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a14="http://schemas.microsoft.com/office/drawing/2010/main"/>
                    </a:ext>
                  </a:extLst>
                </pic:spPr>
              </pic:pic>
            </a:graphicData>
          </a:graphic>
        </wp:anchor>
      </w:drawing>
    </w:r>
  </w:p>
  <w:p w14:paraId="03B5E7BB" w14:textId="77777777" w:rsidR="002822B3" w:rsidRDefault="002822B3">
    <w:pPr>
      <w:pStyle w:val="Kopfzeile"/>
    </w:pPr>
    <w:r>
      <w:rPr>
        <w:noProof/>
        <w:lang w:val="de-CH"/>
      </w:rPr>
      <w:drawing>
        <wp:anchor distT="0" distB="0" distL="114300" distR="114300" simplePos="0" relativeHeight="251659264" behindDoc="1" locked="0" layoutInCell="1" allowOverlap="1" wp14:anchorId="488F2A3A" wp14:editId="3753BDB3">
          <wp:simplePos x="0" y="0"/>
          <wp:positionH relativeFrom="page">
            <wp:posOffset>-10799445</wp:posOffset>
          </wp:positionH>
          <wp:positionV relativeFrom="page">
            <wp:posOffset>528320</wp:posOffset>
          </wp:positionV>
          <wp:extent cx="7557770" cy="721360"/>
          <wp:effectExtent l="0" t="0" r="5080" b="2540"/>
          <wp:wrapNone/>
          <wp:docPr id="7"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19"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a14="http://schemas.microsoft.com/office/drawing/2010/main"/>
                    </a:ext>
                  </a:extLst>
                </pic:spPr>
              </pic:pic>
            </a:graphicData>
          </a:graphic>
        </wp:anchor>
      </w:drawing>
    </w:r>
  </w:p>
  <w:p w14:paraId="7487A9E0" w14:textId="77777777" w:rsidR="002822B3" w:rsidRDefault="002822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A5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66E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4D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1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6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80425"/>
    <w:multiLevelType w:val="hybridMultilevel"/>
    <w:tmpl w:val="3D3A26AC"/>
    <w:lvl w:ilvl="0" w:tplc="04090005">
      <w:start w:val="1"/>
      <w:numFmt w:val="bullet"/>
      <w:lvlText w:val=""/>
      <w:lvlJc w:val="left"/>
      <w:pPr>
        <w:tabs>
          <w:tab w:val="num" w:pos="786"/>
        </w:tabs>
        <w:ind w:left="786" w:hanging="360"/>
      </w:pPr>
      <w:rPr>
        <w:rFonts w:ascii="Wingdings" w:hAnsi="Wingdings" w:hint="default"/>
      </w:rPr>
    </w:lvl>
    <w:lvl w:ilvl="1" w:tplc="A27AC684" w:tentative="1">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num w:numId="1" w16cid:durableId="1555123488">
    <w:abstractNumId w:val="9"/>
  </w:num>
  <w:num w:numId="2" w16cid:durableId="679546364">
    <w:abstractNumId w:val="7"/>
  </w:num>
  <w:num w:numId="3" w16cid:durableId="247232961">
    <w:abstractNumId w:val="6"/>
  </w:num>
  <w:num w:numId="4" w16cid:durableId="839851731">
    <w:abstractNumId w:val="5"/>
  </w:num>
  <w:num w:numId="5" w16cid:durableId="1601833424">
    <w:abstractNumId w:val="4"/>
  </w:num>
  <w:num w:numId="6" w16cid:durableId="1658730281">
    <w:abstractNumId w:val="8"/>
  </w:num>
  <w:num w:numId="7" w16cid:durableId="1668247127">
    <w:abstractNumId w:val="3"/>
  </w:num>
  <w:num w:numId="8" w16cid:durableId="1782841543">
    <w:abstractNumId w:val="2"/>
  </w:num>
  <w:num w:numId="9" w16cid:durableId="1317100973">
    <w:abstractNumId w:val="1"/>
  </w:num>
  <w:num w:numId="10" w16cid:durableId="492181850">
    <w:abstractNumId w:val="0"/>
  </w:num>
  <w:num w:numId="11" w16cid:durableId="112094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83"/>
    <w:rsid w:val="000203D3"/>
    <w:rsid w:val="000258BA"/>
    <w:rsid w:val="00034819"/>
    <w:rsid w:val="00034B8E"/>
    <w:rsid w:val="00065C52"/>
    <w:rsid w:val="00066424"/>
    <w:rsid w:val="00067201"/>
    <w:rsid w:val="00070992"/>
    <w:rsid w:val="0007110B"/>
    <w:rsid w:val="000857F8"/>
    <w:rsid w:val="000A1080"/>
    <w:rsid w:val="000A4B3B"/>
    <w:rsid w:val="000B33B5"/>
    <w:rsid w:val="000C2F74"/>
    <w:rsid w:val="000C652B"/>
    <w:rsid w:val="000D0486"/>
    <w:rsid w:val="000D26D4"/>
    <w:rsid w:val="000F2AFC"/>
    <w:rsid w:val="000F3AA1"/>
    <w:rsid w:val="000F677C"/>
    <w:rsid w:val="00102423"/>
    <w:rsid w:val="0010257F"/>
    <w:rsid w:val="00124117"/>
    <w:rsid w:val="001261BE"/>
    <w:rsid w:val="00135C62"/>
    <w:rsid w:val="00154609"/>
    <w:rsid w:val="00154C21"/>
    <w:rsid w:val="00164AF6"/>
    <w:rsid w:val="00176C9D"/>
    <w:rsid w:val="0017701E"/>
    <w:rsid w:val="00182010"/>
    <w:rsid w:val="001A6675"/>
    <w:rsid w:val="001B1515"/>
    <w:rsid w:val="001F269F"/>
    <w:rsid w:val="001F2F4A"/>
    <w:rsid w:val="00201E3A"/>
    <w:rsid w:val="0020653E"/>
    <w:rsid w:val="0021040C"/>
    <w:rsid w:val="00210661"/>
    <w:rsid w:val="0021336B"/>
    <w:rsid w:val="00233147"/>
    <w:rsid w:val="0023348F"/>
    <w:rsid w:val="00244795"/>
    <w:rsid w:val="00260C88"/>
    <w:rsid w:val="00265A26"/>
    <w:rsid w:val="002822B3"/>
    <w:rsid w:val="00292BC2"/>
    <w:rsid w:val="002A16F5"/>
    <w:rsid w:val="002A1B00"/>
    <w:rsid w:val="002A3033"/>
    <w:rsid w:val="002F0983"/>
    <w:rsid w:val="003324F3"/>
    <w:rsid w:val="00334D33"/>
    <w:rsid w:val="0034724C"/>
    <w:rsid w:val="00356DE9"/>
    <w:rsid w:val="00382127"/>
    <w:rsid w:val="00385ABD"/>
    <w:rsid w:val="003918A5"/>
    <w:rsid w:val="00394751"/>
    <w:rsid w:val="0039692B"/>
    <w:rsid w:val="003A08E7"/>
    <w:rsid w:val="003A16EE"/>
    <w:rsid w:val="003A3D0D"/>
    <w:rsid w:val="003A7C33"/>
    <w:rsid w:val="003B077E"/>
    <w:rsid w:val="003C160F"/>
    <w:rsid w:val="003C1F59"/>
    <w:rsid w:val="003D40AD"/>
    <w:rsid w:val="003E1F89"/>
    <w:rsid w:val="003E4FE1"/>
    <w:rsid w:val="003E5067"/>
    <w:rsid w:val="003F4C45"/>
    <w:rsid w:val="00401230"/>
    <w:rsid w:val="00410B43"/>
    <w:rsid w:val="0041164C"/>
    <w:rsid w:val="00437AA3"/>
    <w:rsid w:val="00446B1F"/>
    <w:rsid w:val="004604AC"/>
    <w:rsid w:val="0046115F"/>
    <w:rsid w:val="004618AB"/>
    <w:rsid w:val="00482025"/>
    <w:rsid w:val="00492486"/>
    <w:rsid w:val="004A7F6B"/>
    <w:rsid w:val="004C64CE"/>
    <w:rsid w:val="004D3524"/>
    <w:rsid w:val="004E4F00"/>
    <w:rsid w:val="004F46FF"/>
    <w:rsid w:val="005039A6"/>
    <w:rsid w:val="00524115"/>
    <w:rsid w:val="0054244A"/>
    <w:rsid w:val="00552A2B"/>
    <w:rsid w:val="0055366D"/>
    <w:rsid w:val="00556E04"/>
    <w:rsid w:val="005603DB"/>
    <w:rsid w:val="00560F06"/>
    <w:rsid w:val="0056340E"/>
    <w:rsid w:val="00577183"/>
    <w:rsid w:val="005871B0"/>
    <w:rsid w:val="005A58BC"/>
    <w:rsid w:val="005C612F"/>
    <w:rsid w:val="005D3A51"/>
    <w:rsid w:val="005D56C4"/>
    <w:rsid w:val="005F36E7"/>
    <w:rsid w:val="005F6E04"/>
    <w:rsid w:val="005F772A"/>
    <w:rsid w:val="00604DFA"/>
    <w:rsid w:val="00616BE3"/>
    <w:rsid w:val="006235BD"/>
    <w:rsid w:val="0062796F"/>
    <w:rsid w:val="0063131B"/>
    <w:rsid w:val="00650A09"/>
    <w:rsid w:val="0067235F"/>
    <w:rsid w:val="00680D20"/>
    <w:rsid w:val="00687C16"/>
    <w:rsid w:val="006A1D65"/>
    <w:rsid w:val="006B36E4"/>
    <w:rsid w:val="006B4B5E"/>
    <w:rsid w:val="006B6B2C"/>
    <w:rsid w:val="006D12DB"/>
    <w:rsid w:val="006E7297"/>
    <w:rsid w:val="006F48D5"/>
    <w:rsid w:val="007134AB"/>
    <w:rsid w:val="00713BC4"/>
    <w:rsid w:val="00714716"/>
    <w:rsid w:val="00717094"/>
    <w:rsid w:val="00737932"/>
    <w:rsid w:val="007440A9"/>
    <w:rsid w:val="007515D3"/>
    <w:rsid w:val="00752AC5"/>
    <w:rsid w:val="00752D20"/>
    <w:rsid w:val="00770D95"/>
    <w:rsid w:val="007716B7"/>
    <w:rsid w:val="0078083C"/>
    <w:rsid w:val="007B3319"/>
    <w:rsid w:val="007C632E"/>
    <w:rsid w:val="007E70E0"/>
    <w:rsid w:val="007F44E5"/>
    <w:rsid w:val="00801773"/>
    <w:rsid w:val="008064CD"/>
    <w:rsid w:val="00806A3E"/>
    <w:rsid w:val="008127A8"/>
    <w:rsid w:val="00826C0C"/>
    <w:rsid w:val="00835CED"/>
    <w:rsid w:val="0084554E"/>
    <w:rsid w:val="008566FB"/>
    <w:rsid w:val="00860FCA"/>
    <w:rsid w:val="00861AE0"/>
    <w:rsid w:val="00881173"/>
    <w:rsid w:val="008A4E2D"/>
    <w:rsid w:val="008A6D77"/>
    <w:rsid w:val="008B4501"/>
    <w:rsid w:val="008B4900"/>
    <w:rsid w:val="008B7EBC"/>
    <w:rsid w:val="008C08FF"/>
    <w:rsid w:val="008C0951"/>
    <w:rsid w:val="008C2221"/>
    <w:rsid w:val="008C6211"/>
    <w:rsid w:val="008E729C"/>
    <w:rsid w:val="008E7391"/>
    <w:rsid w:val="008F4521"/>
    <w:rsid w:val="009150ED"/>
    <w:rsid w:val="00927A6C"/>
    <w:rsid w:val="00937C9D"/>
    <w:rsid w:val="0094612F"/>
    <w:rsid w:val="009678F1"/>
    <w:rsid w:val="00977798"/>
    <w:rsid w:val="0098468B"/>
    <w:rsid w:val="009B0B3C"/>
    <w:rsid w:val="009B7F5A"/>
    <w:rsid w:val="009D21E7"/>
    <w:rsid w:val="009E208D"/>
    <w:rsid w:val="00A0113D"/>
    <w:rsid w:val="00A05EF1"/>
    <w:rsid w:val="00A15229"/>
    <w:rsid w:val="00A25EED"/>
    <w:rsid w:val="00A33D01"/>
    <w:rsid w:val="00A351E5"/>
    <w:rsid w:val="00A54EF7"/>
    <w:rsid w:val="00A54FD9"/>
    <w:rsid w:val="00A73C13"/>
    <w:rsid w:val="00A774D9"/>
    <w:rsid w:val="00A9387A"/>
    <w:rsid w:val="00AC5177"/>
    <w:rsid w:val="00AD240A"/>
    <w:rsid w:val="00AD2FC5"/>
    <w:rsid w:val="00B00C39"/>
    <w:rsid w:val="00B03D5C"/>
    <w:rsid w:val="00B125D1"/>
    <w:rsid w:val="00B1376F"/>
    <w:rsid w:val="00B14D4E"/>
    <w:rsid w:val="00B1685C"/>
    <w:rsid w:val="00B16E37"/>
    <w:rsid w:val="00B221F6"/>
    <w:rsid w:val="00B23117"/>
    <w:rsid w:val="00B23195"/>
    <w:rsid w:val="00B25801"/>
    <w:rsid w:val="00B33EDB"/>
    <w:rsid w:val="00B634AA"/>
    <w:rsid w:val="00B66FFF"/>
    <w:rsid w:val="00B70577"/>
    <w:rsid w:val="00B7144B"/>
    <w:rsid w:val="00B81C1E"/>
    <w:rsid w:val="00B83F5D"/>
    <w:rsid w:val="00BA3993"/>
    <w:rsid w:val="00BA42CA"/>
    <w:rsid w:val="00BA6630"/>
    <w:rsid w:val="00BC1A48"/>
    <w:rsid w:val="00BE2669"/>
    <w:rsid w:val="00C029B5"/>
    <w:rsid w:val="00C110BE"/>
    <w:rsid w:val="00C310BD"/>
    <w:rsid w:val="00C528D3"/>
    <w:rsid w:val="00C706DA"/>
    <w:rsid w:val="00C715E5"/>
    <w:rsid w:val="00C80278"/>
    <w:rsid w:val="00CA73FA"/>
    <w:rsid w:val="00CB00E5"/>
    <w:rsid w:val="00CB4FAE"/>
    <w:rsid w:val="00CC4BFA"/>
    <w:rsid w:val="00CC6992"/>
    <w:rsid w:val="00CD1268"/>
    <w:rsid w:val="00CE5364"/>
    <w:rsid w:val="00CF1525"/>
    <w:rsid w:val="00D06E71"/>
    <w:rsid w:val="00D075D7"/>
    <w:rsid w:val="00D0763C"/>
    <w:rsid w:val="00D11348"/>
    <w:rsid w:val="00D24652"/>
    <w:rsid w:val="00D361AF"/>
    <w:rsid w:val="00D365EA"/>
    <w:rsid w:val="00D37BFF"/>
    <w:rsid w:val="00D43D2C"/>
    <w:rsid w:val="00D45F17"/>
    <w:rsid w:val="00D5169E"/>
    <w:rsid w:val="00D53765"/>
    <w:rsid w:val="00D97E51"/>
    <w:rsid w:val="00DA2828"/>
    <w:rsid w:val="00DB5916"/>
    <w:rsid w:val="00DD164E"/>
    <w:rsid w:val="00DE1297"/>
    <w:rsid w:val="00E22C11"/>
    <w:rsid w:val="00E22C36"/>
    <w:rsid w:val="00E23730"/>
    <w:rsid w:val="00E31729"/>
    <w:rsid w:val="00E31994"/>
    <w:rsid w:val="00E3486C"/>
    <w:rsid w:val="00E46A21"/>
    <w:rsid w:val="00E63944"/>
    <w:rsid w:val="00E704B7"/>
    <w:rsid w:val="00E76BBC"/>
    <w:rsid w:val="00EA2276"/>
    <w:rsid w:val="00EA2ABC"/>
    <w:rsid w:val="00EB32E3"/>
    <w:rsid w:val="00EC06D7"/>
    <w:rsid w:val="00ED2731"/>
    <w:rsid w:val="00ED389F"/>
    <w:rsid w:val="00EE0023"/>
    <w:rsid w:val="00EF697A"/>
    <w:rsid w:val="00EF766C"/>
    <w:rsid w:val="00EF7D1F"/>
    <w:rsid w:val="00F118F9"/>
    <w:rsid w:val="00F15A8F"/>
    <w:rsid w:val="00F255D2"/>
    <w:rsid w:val="00F64A9E"/>
    <w:rsid w:val="00F71768"/>
    <w:rsid w:val="00F77C02"/>
    <w:rsid w:val="00F9622A"/>
    <w:rsid w:val="00FB5836"/>
    <w:rsid w:val="00FB5B66"/>
    <w:rsid w:val="00FC49C9"/>
    <w:rsid w:val="00FC565C"/>
    <w:rsid w:val="00FD15E6"/>
    <w:rsid w:val="00FD3871"/>
    <w:rsid w:val="00FD6FD0"/>
    <w:rsid w:val="00FD73F9"/>
    <w:rsid w:val="00FE171E"/>
    <w:rsid w:val="00FE180E"/>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97D03"/>
  <w15:docId w15:val="{93C9A422-14D4-4713-B96B-7590E13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4C45"/>
    <w:pPr>
      <w:spacing w:line="250" w:lineRule="atLeast"/>
      <w:jc w:val="both"/>
    </w:pPr>
    <w:rPr>
      <w:rFonts w:ascii="Arial" w:hAnsi="Arial"/>
      <w:szCs w:val="24"/>
      <w:lang w:val="en-US"/>
    </w:rPr>
  </w:style>
  <w:style w:type="paragraph" w:styleId="berschrift1">
    <w:name w:val="heading 1"/>
    <w:basedOn w:val="Standard"/>
    <w:next w:val="Standard"/>
    <w:qFormat/>
    <w:rsid w:val="003F4C45"/>
    <w:pPr>
      <w:keepNext/>
      <w:jc w:val="left"/>
      <w:outlineLvl w:val="0"/>
    </w:pPr>
    <w:rPr>
      <w:rFonts w:cs="Arial"/>
      <w:bCs/>
      <w:color w:val="EB0000"/>
      <w:kern w:val="32"/>
      <w:sz w:val="40"/>
      <w:szCs w:val="32"/>
    </w:rPr>
  </w:style>
  <w:style w:type="paragraph" w:styleId="berschrift2">
    <w:name w:val="heading 2"/>
    <w:basedOn w:val="Standard"/>
    <w:next w:val="Standard"/>
    <w:qFormat/>
    <w:rsid w:val="003F4C45"/>
    <w:pPr>
      <w:keepNext/>
      <w:jc w:val="left"/>
      <w:outlineLvl w:val="1"/>
    </w:pPr>
    <w:rPr>
      <w:rFonts w:cs="Arial"/>
      <w:bCs/>
      <w:iCs/>
      <w:color w:val="EB0000"/>
      <w:szCs w:val="28"/>
    </w:rPr>
  </w:style>
  <w:style w:type="paragraph" w:styleId="berschrift3">
    <w:name w:val="heading 3"/>
    <w:basedOn w:val="Standard"/>
    <w:next w:val="Standard"/>
    <w:link w:val="berschrift3Zchn"/>
    <w:qFormat/>
    <w:rsid w:val="003F4C45"/>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6C0C"/>
    <w:pPr>
      <w:tabs>
        <w:tab w:val="center" w:pos="4536"/>
        <w:tab w:val="right" w:pos="9072"/>
      </w:tabs>
    </w:pPr>
  </w:style>
  <w:style w:type="paragraph" w:styleId="Fuzeile">
    <w:name w:val="footer"/>
    <w:basedOn w:val="Standard"/>
    <w:link w:val="FuzeileZchn"/>
    <w:uiPriority w:val="99"/>
    <w:rsid w:val="00EB32E3"/>
    <w:pPr>
      <w:tabs>
        <w:tab w:val="right" w:pos="9072"/>
      </w:tabs>
      <w:spacing w:line="200" w:lineRule="atLeast"/>
      <w:jc w:val="left"/>
    </w:pPr>
    <w:rPr>
      <w:sz w:val="15"/>
    </w:rPr>
  </w:style>
  <w:style w:type="paragraph" w:styleId="Titel">
    <w:name w:val="Title"/>
    <w:basedOn w:val="Standard"/>
    <w:next w:val="Standard"/>
    <w:link w:val="TitelZchn"/>
    <w:qFormat/>
    <w:rsid w:val="003F4C45"/>
    <w:pPr>
      <w:spacing w:line="375" w:lineRule="atLeast"/>
      <w:jc w:val="right"/>
      <w:outlineLvl w:val="0"/>
    </w:pPr>
    <w:rPr>
      <w:rFonts w:cs="Arial"/>
      <w:bCs/>
      <w:sz w:val="28"/>
      <w:szCs w:val="32"/>
    </w:rPr>
  </w:style>
  <w:style w:type="paragraph" w:customStyle="1" w:styleId="Leadtext">
    <w:name w:val="Leadtext"/>
    <w:basedOn w:val="Standard"/>
    <w:rsid w:val="003F4C45"/>
  </w:style>
  <w:style w:type="character" w:styleId="Seitenzahl">
    <w:name w:val="page number"/>
    <w:basedOn w:val="Absatz-Standardschriftart"/>
    <w:rsid w:val="00F77C02"/>
  </w:style>
  <w:style w:type="table" w:styleId="Tabellenraster">
    <w:name w:val="Table Grid"/>
    <w:basedOn w:val="NormaleTabelle"/>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F4C45"/>
    <w:rPr>
      <w:rFonts w:ascii="Arial" w:hAnsi="Arial"/>
      <w:color w:val="auto"/>
      <w:u w:val="single"/>
    </w:rPr>
  </w:style>
  <w:style w:type="paragraph" w:customStyle="1" w:styleId="Bildlegende">
    <w:name w:val="Bildlegende"/>
    <w:basedOn w:val="Standard"/>
    <w:rsid w:val="00135C62"/>
    <w:pPr>
      <w:jc w:val="left"/>
    </w:pPr>
  </w:style>
  <w:style w:type="paragraph" w:styleId="Sprechblasentext">
    <w:name w:val="Balloon Text"/>
    <w:basedOn w:val="Standard"/>
    <w:link w:val="SprechblasentextZchn"/>
    <w:rsid w:val="000C65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652B"/>
    <w:rPr>
      <w:rFonts w:ascii="Tahoma" w:hAnsi="Tahoma" w:cs="Tahoma"/>
      <w:sz w:val="16"/>
      <w:szCs w:val="16"/>
      <w:lang w:val="en-US"/>
    </w:rPr>
  </w:style>
  <w:style w:type="character" w:customStyle="1" w:styleId="KopfzeileZchn">
    <w:name w:val="Kopfzeile Zchn"/>
    <w:basedOn w:val="Absatz-Standardschriftart"/>
    <w:link w:val="Kopfzeile"/>
    <w:uiPriority w:val="99"/>
    <w:rsid w:val="001261BE"/>
    <w:rPr>
      <w:rFonts w:ascii="HelveticaNeueLT Com 45 Lt" w:hAnsi="HelveticaNeueLT Com 45 Lt"/>
      <w:szCs w:val="24"/>
      <w:lang w:val="en-US"/>
    </w:rPr>
  </w:style>
  <w:style w:type="character" w:customStyle="1" w:styleId="berschrift3Zchn">
    <w:name w:val="Überschrift 3 Zchn"/>
    <w:basedOn w:val="Absatz-Standardschriftart"/>
    <w:link w:val="berschrift3"/>
    <w:rsid w:val="00650A09"/>
    <w:rPr>
      <w:rFonts w:ascii="Arial" w:hAnsi="Arial" w:cs="Arial"/>
      <w:bCs/>
      <w:szCs w:val="26"/>
      <w:lang w:val="en-US"/>
    </w:rPr>
  </w:style>
  <w:style w:type="character" w:styleId="Kommentarzeichen">
    <w:name w:val="annotation reference"/>
    <w:basedOn w:val="Absatz-Standardschriftart"/>
    <w:rsid w:val="00067201"/>
    <w:rPr>
      <w:sz w:val="16"/>
      <w:szCs w:val="16"/>
    </w:rPr>
  </w:style>
  <w:style w:type="paragraph" w:styleId="Kommentartext">
    <w:name w:val="annotation text"/>
    <w:basedOn w:val="Standard"/>
    <w:link w:val="KommentartextZchn"/>
    <w:rsid w:val="00067201"/>
    <w:pPr>
      <w:spacing w:line="240" w:lineRule="auto"/>
    </w:pPr>
    <w:rPr>
      <w:szCs w:val="20"/>
    </w:rPr>
  </w:style>
  <w:style w:type="character" w:customStyle="1" w:styleId="KommentartextZchn">
    <w:name w:val="Kommentartext Zchn"/>
    <w:basedOn w:val="Absatz-Standardschriftart"/>
    <w:link w:val="Kommentartext"/>
    <w:rsid w:val="00067201"/>
    <w:rPr>
      <w:rFonts w:ascii="Arial" w:hAnsi="Arial"/>
      <w:lang w:val="en-US"/>
    </w:rPr>
  </w:style>
  <w:style w:type="paragraph" w:styleId="Kommentarthema">
    <w:name w:val="annotation subject"/>
    <w:basedOn w:val="Kommentartext"/>
    <w:next w:val="Kommentartext"/>
    <w:link w:val="KommentarthemaZchn"/>
    <w:rsid w:val="00067201"/>
    <w:rPr>
      <w:b/>
      <w:bCs/>
    </w:rPr>
  </w:style>
  <w:style w:type="character" w:customStyle="1" w:styleId="KommentarthemaZchn">
    <w:name w:val="Kommentarthema Zchn"/>
    <w:basedOn w:val="KommentartextZchn"/>
    <w:link w:val="Kommentarthema"/>
    <w:rsid w:val="00067201"/>
    <w:rPr>
      <w:rFonts w:ascii="Arial" w:hAnsi="Arial"/>
      <w:b/>
      <w:bCs/>
      <w:lang w:val="en-US"/>
    </w:rPr>
  </w:style>
  <w:style w:type="character" w:customStyle="1" w:styleId="TitelZchn">
    <w:name w:val="Titel Zchn"/>
    <w:basedOn w:val="Absatz-Standardschriftart"/>
    <w:link w:val="Titel"/>
    <w:rsid w:val="00770D95"/>
    <w:rPr>
      <w:rFonts w:ascii="Arial" w:hAnsi="Arial" w:cs="Arial"/>
      <w:bCs/>
      <w:sz w:val="28"/>
      <w:szCs w:val="32"/>
      <w:lang w:val="en-US"/>
    </w:rPr>
  </w:style>
  <w:style w:type="character" w:styleId="NichtaufgelsteErwhnung">
    <w:name w:val="Unresolved Mention"/>
    <w:basedOn w:val="Absatz-Standardschriftart"/>
    <w:uiPriority w:val="99"/>
    <w:semiHidden/>
    <w:unhideWhenUsed/>
    <w:rsid w:val="00292BC2"/>
    <w:rPr>
      <w:color w:val="605E5C"/>
      <w:shd w:val="clear" w:color="auto" w:fill="E1DFDD"/>
    </w:rPr>
  </w:style>
  <w:style w:type="character" w:customStyle="1" w:styleId="A0">
    <w:name w:val="A0"/>
    <w:uiPriority w:val="99"/>
    <w:rsid w:val="00C80278"/>
    <w:rPr>
      <w:color w:val="221E1F"/>
      <w:sz w:val="15"/>
      <w:szCs w:val="15"/>
    </w:rPr>
  </w:style>
  <w:style w:type="character" w:customStyle="1" w:styleId="FuzeileZchn">
    <w:name w:val="Fußzeile Zchn"/>
    <w:basedOn w:val="Absatz-Standardschriftart"/>
    <w:link w:val="Fuzeile"/>
    <w:uiPriority w:val="99"/>
    <w:rsid w:val="00C80278"/>
    <w:rPr>
      <w:rFonts w:ascii="Arial" w:hAnsi="Arial"/>
      <w:sz w:val="15"/>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349">
      <w:bodyDiv w:val="1"/>
      <w:marLeft w:val="0"/>
      <w:marRight w:val="0"/>
      <w:marTop w:val="0"/>
      <w:marBottom w:val="0"/>
      <w:divBdr>
        <w:top w:val="none" w:sz="0" w:space="0" w:color="auto"/>
        <w:left w:val="none" w:sz="0" w:space="0" w:color="auto"/>
        <w:bottom w:val="none" w:sz="0" w:space="0" w:color="auto"/>
        <w:right w:val="none" w:sz="0" w:space="0" w:color="auto"/>
      </w:divBdr>
      <w:divsChild>
        <w:div w:id="1216163500">
          <w:marLeft w:val="0"/>
          <w:marRight w:val="0"/>
          <w:marTop w:val="0"/>
          <w:marBottom w:val="0"/>
          <w:divBdr>
            <w:top w:val="none" w:sz="0" w:space="0" w:color="auto"/>
            <w:left w:val="none" w:sz="0" w:space="0" w:color="auto"/>
            <w:bottom w:val="none" w:sz="0" w:space="0" w:color="auto"/>
            <w:right w:val="none" w:sz="0" w:space="0" w:color="auto"/>
          </w:divBdr>
        </w:div>
      </w:divsChild>
    </w:div>
    <w:div w:id="1063060297">
      <w:bodyDiv w:val="1"/>
      <w:marLeft w:val="0"/>
      <w:marRight w:val="0"/>
      <w:marTop w:val="0"/>
      <w:marBottom w:val="0"/>
      <w:divBdr>
        <w:top w:val="none" w:sz="0" w:space="0" w:color="auto"/>
        <w:left w:val="none" w:sz="0" w:space="0" w:color="auto"/>
        <w:bottom w:val="none" w:sz="0" w:space="0" w:color="auto"/>
        <w:right w:val="none" w:sz="0" w:space="0" w:color="auto"/>
      </w:divBdr>
    </w:div>
    <w:div w:id="1502112923">
      <w:bodyDiv w:val="1"/>
      <w:marLeft w:val="0"/>
      <w:marRight w:val="0"/>
      <w:marTop w:val="0"/>
      <w:marBottom w:val="0"/>
      <w:divBdr>
        <w:top w:val="none" w:sz="0" w:space="0" w:color="auto"/>
        <w:left w:val="none" w:sz="0" w:space="0" w:color="auto"/>
        <w:bottom w:val="none" w:sz="0" w:space="0" w:color="auto"/>
        <w:right w:val="none" w:sz="0" w:space="0" w:color="auto"/>
      </w:divBdr>
    </w:div>
    <w:div w:id="1764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flow.com" TargetMode="Externa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gaggiato@oerlik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erlikon.com/hrsflow" TargetMode="External"/><Relationship Id="rId4" Type="http://schemas.openxmlformats.org/officeDocument/2006/relationships/settings" Target="settings.xml"/><Relationship Id="rId9" Type="http://schemas.openxmlformats.org/officeDocument/2006/relationships/hyperlink" Target="mailto:chiara.montagner@oerlikon.com"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wmf"/><Relationship Id="rId13" Type="http://schemas.openxmlformats.org/officeDocument/2006/relationships/image" Target="media/image14.wmf"/><Relationship Id="rId18" Type="http://schemas.openxmlformats.org/officeDocument/2006/relationships/image" Target="media/image19.wmf"/><Relationship Id="rId3" Type="http://schemas.openxmlformats.org/officeDocument/2006/relationships/image" Target="media/image4.wmf"/><Relationship Id="rId7" Type="http://schemas.openxmlformats.org/officeDocument/2006/relationships/image" Target="media/image8.wmf"/><Relationship Id="rId12" Type="http://schemas.openxmlformats.org/officeDocument/2006/relationships/image" Target="media/image13.wmf"/><Relationship Id="rId17" Type="http://schemas.openxmlformats.org/officeDocument/2006/relationships/image" Target="media/image18.wmf"/><Relationship Id="rId2" Type="http://schemas.openxmlformats.org/officeDocument/2006/relationships/image" Target="media/image3.wmf"/><Relationship Id="rId16" Type="http://schemas.openxmlformats.org/officeDocument/2006/relationships/image" Target="media/image17.wmf"/><Relationship Id="rId1" Type="http://schemas.openxmlformats.org/officeDocument/2006/relationships/image" Target="media/image2.wmf"/><Relationship Id="rId6" Type="http://schemas.openxmlformats.org/officeDocument/2006/relationships/image" Target="media/image7.wmf"/><Relationship Id="rId11" Type="http://schemas.openxmlformats.org/officeDocument/2006/relationships/image" Target="media/image12.wmf"/><Relationship Id="rId5" Type="http://schemas.openxmlformats.org/officeDocument/2006/relationships/image" Target="media/image6.wmf"/><Relationship Id="rId15" Type="http://schemas.openxmlformats.org/officeDocument/2006/relationships/image" Target="media/image16.wmf"/><Relationship Id="rId10" Type="http://schemas.openxmlformats.org/officeDocument/2006/relationships/image" Target="media/image11.wmf"/><Relationship Id="rId19" Type="http://schemas.openxmlformats.org/officeDocument/2006/relationships/image" Target="media/image20.wmf"/><Relationship Id="rId4" Type="http://schemas.openxmlformats.org/officeDocument/2006/relationships/image" Target="media/image5.wmf"/><Relationship Id="rId9" Type="http://schemas.openxmlformats.org/officeDocument/2006/relationships/image" Target="media/image10.wmf"/><Relationship Id="rId14"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53\AppData\Local\Temp\$$_83FC\Media_Release-DIN_A4_20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1A84-7254-4535-9319-57FE5AE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Media_Release-DIN_A4_2010.dotm</Template>
  <TotalTime>0</TotalTime>
  <Pages>3</Pages>
  <Words>907</Words>
  <Characters>5815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OC Oerlikon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 Martina (17153)</dc:creator>
  <cp:lastModifiedBy>Jörg Wolters</cp:lastModifiedBy>
  <cp:revision>4</cp:revision>
  <cp:lastPrinted>2016-11-29T10:19:00Z</cp:lastPrinted>
  <dcterms:created xsi:type="dcterms:W3CDTF">2023-02-01T14:57:00Z</dcterms:created>
  <dcterms:modified xsi:type="dcterms:W3CDTF">2023-04-02T10:09:00Z</dcterms:modified>
</cp:coreProperties>
</file>