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5EE4D" w14:textId="0221E892" w:rsidR="00546771" w:rsidRPr="00E67F54" w:rsidRDefault="002B43F6" w:rsidP="0043393E">
      <w:pPr>
        <w:pStyle w:val="berschrift1"/>
        <w:spacing w:before="240" w:after="120"/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</w:pPr>
      <w:r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  <w:t xml:space="preserve">Neues in der Heißkanaltechnik – </w:t>
      </w:r>
      <w:r w:rsidR="00E76CDC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  <w:t xml:space="preserve">noch </w:t>
      </w:r>
      <w:r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  <w:t>präzise</w:t>
      </w:r>
      <w:r w:rsidR="00E76CDC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  <w:t>re</w:t>
      </w:r>
      <w:r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  <w:t xml:space="preserve"> Steuerung für hydraulischen Düsennadelantrieb, verschleißfeste Ausrüstung für </w:t>
      </w:r>
      <w:proofErr w:type="spellStart"/>
      <w:r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  <w:t>abrasive</w:t>
      </w:r>
      <w:proofErr w:type="spellEnd"/>
      <w:r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  <w:t xml:space="preserve"> Kunststoffe, hohe Qualität beim </w:t>
      </w:r>
      <w:proofErr w:type="spellStart"/>
      <w:r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eastAsia="en-GB"/>
        </w:rPr>
        <w:t>Folienhinterspritzen</w:t>
      </w:r>
      <w:proofErr w:type="spellEnd"/>
    </w:p>
    <w:p w14:paraId="2BEABD31" w14:textId="2B8DEB71" w:rsidR="00E76CDC" w:rsidRPr="00E76CDC" w:rsidRDefault="00DA5D45" w:rsidP="00E76C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 wp14:anchorId="7E8E0BDD" wp14:editId="01B683C7">
            <wp:extent cx="5287433" cy="3179234"/>
            <wp:effectExtent l="0" t="0" r="889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HRSflow_2020-0170_AutumnNews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4" b="6979"/>
                    <a:stretch/>
                  </pic:blipFill>
                  <pic:spPr bwMode="auto">
                    <a:xfrm>
                      <a:off x="0" y="0"/>
                      <a:ext cx="5291568" cy="318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38360B" w14:textId="2390B404" w:rsidR="00E76CDC" w:rsidRPr="00CE5DFD" w:rsidRDefault="00E76CDC" w:rsidP="00E76C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E76CDC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Die neue </w:t>
      </w:r>
      <w:proofErr w:type="spellStart"/>
      <w:r w:rsidRPr="00E76CDC">
        <w:rPr>
          <w:rFonts w:ascii="Arial" w:eastAsia="Times New Roman" w:hAnsi="Arial" w:cs="Arial"/>
          <w:i/>
          <w:sz w:val="24"/>
          <w:szCs w:val="24"/>
          <w:lang w:eastAsia="en-GB"/>
        </w:rPr>
        <w:t>HyFlow</w:t>
      </w:r>
      <w:proofErr w:type="spellEnd"/>
      <w:r w:rsidRPr="00E76CDC">
        <w:rPr>
          <w:rFonts w:ascii="Arial" w:eastAsia="Times New Roman" w:hAnsi="Arial" w:cs="Arial"/>
          <w:i/>
          <w:sz w:val="24"/>
          <w:szCs w:val="24"/>
          <w:lang w:eastAsia="en-GB"/>
        </w:rPr>
        <w:t>-Technologie in einer Hybridausführung, bei der nur bestimmte Hydrauli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kak</w:t>
      </w:r>
      <w:r w:rsidRPr="00E76CDC">
        <w:rPr>
          <w:rFonts w:ascii="Arial" w:eastAsia="Times New Roman" w:hAnsi="Arial" w:cs="Arial"/>
          <w:i/>
          <w:sz w:val="24"/>
          <w:szCs w:val="24"/>
          <w:lang w:eastAsia="en-GB"/>
        </w:rPr>
        <w:t>tuator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en damit ausgestattet sind</w:t>
      </w:r>
      <w:r w:rsidRPr="00E76CDC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. </w:t>
      </w:r>
      <w:r w:rsidRPr="00CE5DFD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© </w:t>
      </w:r>
      <w:proofErr w:type="spellStart"/>
      <w:r w:rsidRPr="00CE5DFD">
        <w:rPr>
          <w:rFonts w:ascii="Arial" w:eastAsia="Times New Roman" w:hAnsi="Arial" w:cs="Arial"/>
          <w:i/>
          <w:sz w:val="24"/>
          <w:szCs w:val="24"/>
          <w:lang w:eastAsia="en-GB"/>
        </w:rPr>
        <w:t>HRSflow</w:t>
      </w:r>
      <w:proofErr w:type="spellEnd"/>
    </w:p>
    <w:p w14:paraId="1756E3F0" w14:textId="06614D1E" w:rsidR="0023451B" w:rsidRDefault="00B74390" w:rsidP="009D0201">
      <w:pPr>
        <w:spacing w:before="120" w:after="0" w:line="320" w:lineRule="exac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San Polo di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Piave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B74390">
        <w:rPr>
          <w:rFonts w:ascii="Arial" w:eastAsia="Times New Roman" w:hAnsi="Arial" w:cs="Arial"/>
          <w:sz w:val="24"/>
          <w:szCs w:val="24"/>
          <w:lang w:eastAsia="en-GB"/>
        </w:rPr>
        <w:t xml:space="preserve">Italien, </w:t>
      </w:r>
      <w:r w:rsidR="00CE5DFD">
        <w:rPr>
          <w:rFonts w:ascii="Arial" w:eastAsia="Times New Roman" w:hAnsi="Arial" w:cs="Arial"/>
          <w:sz w:val="24"/>
          <w:szCs w:val="24"/>
          <w:lang w:eastAsia="en-GB"/>
        </w:rPr>
        <w:t>September</w:t>
      </w:r>
      <w:r w:rsidR="00A93C63">
        <w:rPr>
          <w:rFonts w:ascii="Arial" w:eastAsia="Times New Roman" w:hAnsi="Arial" w:cs="Arial"/>
          <w:sz w:val="24"/>
          <w:szCs w:val="24"/>
          <w:lang w:eastAsia="en-GB"/>
        </w:rPr>
        <w:t xml:space="preserve"> 2020</w:t>
      </w:r>
      <w:r w:rsidRPr="00B74390">
        <w:rPr>
          <w:rFonts w:ascii="Arial" w:eastAsia="Times New Roman" w:hAnsi="Arial" w:cs="Arial"/>
          <w:sz w:val="24"/>
          <w:szCs w:val="24"/>
          <w:lang w:eastAsia="en-GB"/>
        </w:rPr>
        <w:t xml:space="preserve"> ---</w:t>
      </w:r>
      <w:r w:rsidR="0087152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B43F6">
        <w:rPr>
          <w:rFonts w:ascii="Arial" w:eastAsia="Times New Roman" w:hAnsi="Arial" w:cs="Arial"/>
          <w:sz w:val="24"/>
          <w:szCs w:val="24"/>
          <w:lang w:eastAsia="en-GB"/>
        </w:rPr>
        <w:t xml:space="preserve">Neu- und </w:t>
      </w:r>
      <w:r w:rsidR="00831AEE">
        <w:rPr>
          <w:rFonts w:ascii="Arial" w:eastAsia="Times New Roman" w:hAnsi="Arial" w:cs="Arial"/>
          <w:sz w:val="24"/>
          <w:szCs w:val="24"/>
          <w:lang w:eastAsia="en-GB"/>
        </w:rPr>
        <w:t xml:space="preserve">Weiterentwicklungen </w:t>
      </w:r>
      <w:r w:rsidR="00E76CDC">
        <w:rPr>
          <w:rFonts w:ascii="Arial" w:eastAsia="Times New Roman" w:hAnsi="Arial" w:cs="Arial"/>
          <w:sz w:val="24"/>
          <w:szCs w:val="24"/>
          <w:lang w:eastAsia="en-GB"/>
        </w:rPr>
        <w:t xml:space="preserve">rund um die </w:t>
      </w:r>
      <w:r w:rsidR="00831AEE">
        <w:rPr>
          <w:rFonts w:ascii="Arial" w:eastAsia="Times New Roman" w:hAnsi="Arial" w:cs="Arial"/>
          <w:sz w:val="24"/>
          <w:szCs w:val="24"/>
          <w:lang w:eastAsia="en-GB"/>
        </w:rPr>
        <w:t>Heißkanalsysteme</w:t>
      </w:r>
      <w:r w:rsidR="00E76CDC">
        <w:rPr>
          <w:rFonts w:ascii="Arial" w:eastAsia="Times New Roman" w:hAnsi="Arial" w:cs="Arial"/>
          <w:sz w:val="24"/>
          <w:szCs w:val="24"/>
          <w:lang w:eastAsia="en-GB"/>
        </w:rPr>
        <w:t xml:space="preserve"> von HRSflow sind </w:t>
      </w:r>
      <w:r w:rsidR="00382D90">
        <w:rPr>
          <w:rFonts w:ascii="Arial" w:eastAsia="Times New Roman" w:hAnsi="Arial" w:cs="Arial"/>
          <w:sz w:val="24"/>
          <w:szCs w:val="24"/>
          <w:lang w:eastAsia="en-GB"/>
        </w:rPr>
        <w:t xml:space="preserve">speziell auf die Steigerung der Produktqualität beim </w:t>
      </w:r>
      <w:r w:rsidR="002B43F6">
        <w:rPr>
          <w:rFonts w:ascii="Arial" w:eastAsia="Times New Roman" w:hAnsi="Arial" w:cs="Arial"/>
          <w:sz w:val="24"/>
          <w:szCs w:val="24"/>
          <w:lang w:eastAsia="en-GB"/>
        </w:rPr>
        <w:t xml:space="preserve">Kaskadenspritzgießen </w:t>
      </w:r>
      <w:r w:rsidR="00382D90">
        <w:rPr>
          <w:rFonts w:ascii="Arial" w:eastAsia="Times New Roman" w:hAnsi="Arial" w:cs="Arial"/>
          <w:sz w:val="24"/>
          <w:szCs w:val="24"/>
          <w:lang w:eastAsia="en-GB"/>
        </w:rPr>
        <w:t>ausgelegt sind</w:t>
      </w:r>
      <w:r w:rsidR="00831AE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E76CDC">
        <w:rPr>
          <w:rFonts w:ascii="Arial" w:eastAsia="Times New Roman" w:hAnsi="Arial" w:cs="Arial"/>
          <w:sz w:val="24"/>
          <w:szCs w:val="24"/>
          <w:lang w:eastAsia="en-GB"/>
        </w:rPr>
        <w:t xml:space="preserve">Dazu gehört die neue, </w:t>
      </w:r>
      <w:r w:rsidR="007F2619">
        <w:rPr>
          <w:rFonts w:ascii="Arial" w:eastAsia="Times New Roman" w:hAnsi="Arial" w:cs="Arial"/>
          <w:sz w:val="24"/>
          <w:szCs w:val="24"/>
          <w:lang w:eastAsia="en-GB"/>
        </w:rPr>
        <w:t xml:space="preserve">für Anwendungen mit hydraulisch betätigten Zylindern entwickelte </w:t>
      </w:r>
      <w:proofErr w:type="spellStart"/>
      <w:r w:rsidR="00871524" w:rsidRPr="00831AEE">
        <w:rPr>
          <w:rFonts w:ascii="Arial" w:eastAsia="Times New Roman" w:hAnsi="Arial" w:cs="Arial"/>
          <w:sz w:val="24"/>
          <w:szCs w:val="24"/>
          <w:lang w:eastAsia="en-GB"/>
        </w:rPr>
        <w:t>Hy</w:t>
      </w:r>
      <w:r w:rsidR="00831AEE" w:rsidRPr="00831AEE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871524" w:rsidRPr="00831AEE">
        <w:rPr>
          <w:rFonts w:ascii="Arial" w:eastAsia="Times New Roman" w:hAnsi="Arial" w:cs="Arial"/>
          <w:sz w:val="24"/>
          <w:szCs w:val="24"/>
          <w:lang w:eastAsia="en-GB"/>
        </w:rPr>
        <w:t>low</w:t>
      </w:r>
      <w:proofErr w:type="spellEnd"/>
      <w:r w:rsidR="00831AEE" w:rsidRPr="00831AEE">
        <w:rPr>
          <w:rFonts w:ascii="Arial" w:eastAsia="Times New Roman" w:hAnsi="Arial" w:cs="Arial"/>
          <w:sz w:val="24"/>
          <w:szCs w:val="24"/>
          <w:lang w:eastAsia="en-GB"/>
        </w:rPr>
        <w:t>-Technologie</w:t>
      </w:r>
      <w:r w:rsidR="007F2619">
        <w:rPr>
          <w:rFonts w:ascii="Arial" w:eastAsia="Times New Roman" w:hAnsi="Arial" w:cs="Arial"/>
          <w:sz w:val="24"/>
          <w:szCs w:val="24"/>
          <w:lang w:eastAsia="en-GB"/>
        </w:rPr>
        <w:t xml:space="preserve">, bei der sich </w:t>
      </w:r>
      <w:r w:rsidR="00831AEE" w:rsidRPr="00831AEE">
        <w:rPr>
          <w:rFonts w:ascii="Arial" w:eastAsia="Times New Roman" w:hAnsi="Arial" w:cs="Arial"/>
          <w:sz w:val="24"/>
          <w:szCs w:val="24"/>
          <w:lang w:eastAsia="en-GB"/>
        </w:rPr>
        <w:t xml:space="preserve">die </w:t>
      </w:r>
      <w:r w:rsidR="0023451B">
        <w:rPr>
          <w:rFonts w:ascii="Arial" w:eastAsia="Times New Roman" w:hAnsi="Arial" w:cs="Arial"/>
          <w:sz w:val="24"/>
          <w:szCs w:val="24"/>
          <w:lang w:eastAsia="en-GB"/>
        </w:rPr>
        <w:t>Öffnungs- und Schließg</w:t>
      </w:r>
      <w:r w:rsidR="00831AEE">
        <w:rPr>
          <w:rFonts w:ascii="Arial" w:eastAsia="Times New Roman" w:hAnsi="Arial" w:cs="Arial"/>
          <w:sz w:val="24"/>
          <w:szCs w:val="24"/>
          <w:lang w:eastAsia="en-GB"/>
        </w:rPr>
        <w:t>eschwindigkeit</w:t>
      </w:r>
      <w:r w:rsidR="0023451B">
        <w:rPr>
          <w:rFonts w:ascii="Arial" w:eastAsia="Times New Roman" w:hAnsi="Arial" w:cs="Arial"/>
          <w:sz w:val="24"/>
          <w:szCs w:val="24"/>
          <w:lang w:eastAsia="en-GB"/>
        </w:rPr>
        <w:t>en</w:t>
      </w:r>
      <w:r w:rsidR="00831AE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3451B">
        <w:rPr>
          <w:rFonts w:ascii="Arial" w:eastAsia="Times New Roman" w:hAnsi="Arial" w:cs="Arial"/>
          <w:sz w:val="24"/>
          <w:szCs w:val="24"/>
          <w:lang w:eastAsia="en-GB"/>
        </w:rPr>
        <w:t xml:space="preserve">sowie </w:t>
      </w:r>
      <w:r w:rsidR="00831AEE">
        <w:rPr>
          <w:rFonts w:ascii="Arial" w:eastAsia="Times New Roman" w:hAnsi="Arial" w:cs="Arial"/>
          <w:sz w:val="24"/>
          <w:szCs w:val="24"/>
          <w:lang w:eastAsia="en-GB"/>
        </w:rPr>
        <w:t>die Position</w:t>
      </w:r>
      <w:r w:rsidR="005C2037">
        <w:rPr>
          <w:rFonts w:ascii="Arial" w:eastAsia="Times New Roman" w:hAnsi="Arial" w:cs="Arial"/>
          <w:sz w:val="24"/>
          <w:szCs w:val="24"/>
          <w:lang w:eastAsia="en-GB"/>
        </w:rPr>
        <w:t>ierung</w:t>
      </w:r>
      <w:r w:rsidR="00831AE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A54FC">
        <w:rPr>
          <w:rFonts w:ascii="Arial" w:eastAsia="Times New Roman" w:hAnsi="Arial" w:cs="Arial"/>
          <w:sz w:val="24"/>
          <w:szCs w:val="24"/>
          <w:lang w:eastAsia="en-GB"/>
        </w:rPr>
        <w:t xml:space="preserve">jeder einzelnen </w:t>
      </w:r>
      <w:r w:rsidR="00831AEE">
        <w:rPr>
          <w:rFonts w:ascii="Arial" w:eastAsia="Times New Roman" w:hAnsi="Arial" w:cs="Arial"/>
          <w:sz w:val="24"/>
          <w:szCs w:val="24"/>
          <w:lang w:eastAsia="en-GB"/>
        </w:rPr>
        <w:t xml:space="preserve">Düsennadel über die </w:t>
      </w:r>
      <w:r w:rsidR="0023451B">
        <w:rPr>
          <w:rFonts w:ascii="Arial" w:eastAsia="Times New Roman" w:hAnsi="Arial" w:cs="Arial"/>
          <w:sz w:val="24"/>
          <w:szCs w:val="24"/>
          <w:lang w:eastAsia="en-GB"/>
        </w:rPr>
        <w:t xml:space="preserve">Ölflussmenge </w:t>
      </w:r>
      <w:r w:rsidR="00831AEE">
        <w:rPr>
          <w:rFonts w:ascii="Arial" w:eastAsia="Times New Roman" w:hAnsi="Arial" w:cs="Arial"/>
          <w:sz w:val="24"/>
          <w:szCs w:val="24"/>
          <w:lang w:eastAsia="en-GB"/>
        </w:rPr>
        <w:t>exakt einstellen lassen</w:t>
      </w:r>
      <w:r w:rsidR="00871524" w:rsidRPr="00831AE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23451B" w:rsidRPr="0023451B">
        <w:rPr>
          <w:rFonts w:ascii="Arial" w:eastAsia="Times New Roman" w:hAnsi="Arial" w:cs="Arial"/>
          <w:sz w:val="24"/>
          <w:szCs w:val="24"/>
          <w:lang w:eastAsia="en-GB"/>
        </w:rPr>
        <w:t>Ebenfalls neu ist die Hyper-GF</w:t>
      </w:r>
      <w:r w:rsidR="0023451B" w:rsidRPr="007F2619">
        <w:rPr>
          <w:rFonts w:ascii="Arial" w:eastAsia="Times New Roman" w:hAnsi="Arial" w:cs="Arial"/>
          <w:strike/>
          <w:sz w:val="24"/>
          <w:szCs w:val="24"/>
          <w:lang w:eastAsia="en-GB"/>
        </w:rPr>
        <w:t>-</w:t>
      </w:r>
      <w:r w:rsidR="0023451B" w:rsidRPr="0023451B">
        <w:rPr>
          <w:rFonts w:ascii="Arial" w:eastAsia="Times New Roman" w:hAnsi="Arial" w:cs="Arial"/>
          <w:sz w:val="24"/>
          <w:szCs w:val="24"/>
          <w:lang w:eastAsia="en-GB"/>
        </w:rPr>
        <w:t xml:space="preserve">Baureihe </w:t>
      </w:r>
      <w:r w:rsidR="0023451B">
        <w:rPr>
          <w:rFonts w:ascii="Arial" w:eastAsia="Times New Roman" w:hAnsi="Arial" w:cs="Arial"/>
          <w:sz w:val="24"/>
          <w:szCs w:val="24"/>
          <w:lang w:eastAsia="en-GB"/>
        </w:rPr>
        <w:t xml:space="preserve">für die Verarbeitung von </w:t>
      </w:r>
      <w:proofErr w:type="spellStart"/>
      <w:r w:rsidR="00382D90">
        <w:rPr>
          <w:rFonts w:ascii="Arial" w:eastAsia="Times New Roman" w:hAnsi="Arial" w:cs="Arial"/>
          <w:sz w:val="24"/>
          <w:szCs w:val="24"/>
          <w:lang w:eastAsia="en-GB"/>
        </w:rPr>
        <w:t>abrasiv</w:t>
      </w:r>
      <w:proofErr w:type="spellEnd"/>
      <w:r w:rsidR="00382D90">
        <w:rPr>
          <w:rFonts w:ascii="Arial" w:eastAsia="Times New Roman" w:hAnsi="Arial" w:cs="Arial"/>
          <w:sz w:val="24"/>
          <w:szCs w:val="24"/>
          <w:lang w:eastAsia="en-GB"/>
        </w:rPr>
        <w:t xml:space="preserve"> wirkenden </w:t>
      </w:r>
      <w:r w:rsidR="0023451B">
        <w:rPr>
          <w:rFonts w:ascii="Arial" w:eastAsia="Times New Roman" w:hAnsi="Arial" w:cs="Arial"/>
          <w:sz w:val="24"/>
          <w:szCs w:val="24"/>
          <w:lang w:eastAsia="en-GB"/>
        </w:rPr>
        <w:t>Thermoplasten</w:t>
      </w:r>
      <w:r w:rsidR="00871524" w:rsidRPr="0023451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23451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76CDC">
        <w:rPr>
          <w:rFonts w:ascii="Arial" w:eastAsia="Times New Roman" w:hAnsi="Arial" w:cs="Arial"/>
          <w:sz w:val="24"/>
          <w:szCs w:val="24"/>
          <w:lang w:eastAsia="en-GB"/>
        </w:rPr>
        <w:t xml:space="preserve">Auf der Anwendungsseite </w:t>
      </w:r>
      <w:r w:rsidR="0023451B" w:rsidRPr="0023451B">
        <w:rPr>
          <w:rFonts w:ascii="Arial" w:eastAsia="Times New Roman" w:hAnsi="Arial" w:cs="Arial"/>
          <w:sz w:val="24"/>
          <w:szCs w:val="24"/>
          <w:lang w:eastAsia="en-GB"/>
        </w:rPr>
        <w:t>zeigt HRSflow</w:t>
      </w:r>
      <w:r w:rsidR="000A54FC" w:rsidRPr="000A54F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A54FC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0A54FC" w:rsidRPr="0023451B">
        <w:rPr>
          <w:rFonts w:ascii="Arial" w:eastAsia="Times New Roman" w:hAnsi="Arial" w:cs="Arial"/>
          <w:sz w:val="24"/>
          <w:szCs w:val="24"/>
          <w:lang w:eastAsia="en-GB"/>
        </w:rPr>
        <w:t xml:space="preserve">nhand eines </w:t>
      </w:r>
      <w:r w:rsidR="000A54FC">
        <w:rPr>
          <w:rFonts w:ascii="Arial" w:eastAsia="Times New Roman" w:hAnsi="Arial" w:cs="Arial"/>
          <w:sz w:val="24"/>
          <w:szCs w:val="24"/>
          <w:lang w:eastAsia="en-GB"/>
        </w:rPr>
        <w:t xml:space="preserve">aktuellen </w:t>
      </w:r>
      <w:r w:rsidR="000A54FC" w:rsidRPr="0023451B">
        <w:rPr>
          <w:rFonts w:ascii="Arial" w:eastAsia="Times New Roman" w:hAnsi="Arial" w:cs="Arial"/>
          <w:sz w:val="24"/>
          <w:szCs w:val="24"/>
          <w:lang w:eastAsia="en-GB"/>
        </w:rPr>
        <w:t>Kundenprojektes</w:t>
      </w:r>
      <w:r w:rsidR="0023451B" w:rsidRPr="0023451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23451B">
        <w:rPr>
          <w:rFonts w:ascii="Arial" w:eastAsia="Times New Roman" w:hAnsi="Arial" w:cs="Arial"/>
          <w:sz w:val="24"/>
          <w:szCs w:val="24"/>
          <w:lang w:eastAsia="en-GB"/>
        </w:rPr>
        <w:t xml:space="preserve">dass </w:t>
      </w:r>
      <w:r w:rsidR="0023451B" w:rsidRPr="0023451B">
        <w:rPr>
          <w:rFonts w:ascii="Arial" w:eastAsia="Times New Roman" w:hAnsi="Arial" w:cs="Arial"/>
          <w:sz w:val="24"/>
          <w:szCs w:val="24"/>
          <w:lang w:eastAsia="en-GB"/>
        </w:rPr>
        <w:t xml:space="preserve">sich mit </w:t>
      </w:r>
      <w:proofErr w:type="spellStart"/>
      <w:r w:rsidR="000A54FC" w:rsidRPr="000A54FC">
        <w:rPr>
          <w:rFonts w:ascii="Arial" w:eastAsia="Times New Roman" w:hAnsi="Arial" w:cs="Arial"/>
          <w:sz w:val="24"/>
          <w:szCs w:val="24"/>
          <w:lang w:eastAsia="en-GB"/>
        </w:rPr>
        <w:t>FLEXflow</w:t>
      </w:r>
      <w:proofErr w:type="spellEnd"/>
      <w:r w:rsidR="000A54FC" w:rsidRPr="000A54F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A54FC" w:rsidRPr="000A54FC">
        <w:rPr>
          <w:rFonts w:ascii="Arial" w:eastAsia="Times New Roman" w:hAnsi="Arial" w:cs="Arial"/>
          <w:sz w:val="24"/>
          <w:szCs w:val="24"/>
          <w:lang w:eastAsia="en-GB"/>
        </w:rPr>
        <w:t>Evo</w:t>
      </w:r>
      <w:proofErr w:type="spellEnd"/>
      <w:r w:rsidR="000A54F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A54FC" w:rsidRPr="000A54F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A54FC">
        <w:rPr>
          <w:rFonts w:ascii="Arial" w:eastAsia="Times New Roman" w:hAnsi="Arial" w:cs="Arial"/>
          <w:sz w:val="24"/>
          <w:szCs w:val="24"/>
          <w:lang w:eastAsia="en-GB"/>
        </w:rPr>
        <w:t>der kürzlich</w:t>
      </w:r>
      <w:r w:rsidR="000A54FC" w:rsidRPr="000A54F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A54FC">
        <w:rPr>
          <w:rFonts w:ascii="Arial" w:eastAsia="Times New Roman" w:hAnsi="Arial" w:cs="Arial"/>
          <w:sz w:val="24"/>
          <w:szCs w:val="24"/>
          <w:lang w:eastAsia="en-GB"/>
        </w:rPr>
        <w:t xml:space="preserve">vorgestellten </w:t>
      </w:r>
      <w:r w:rsidR="000A54FC" w:rsidRPr="000A54FC">
        <w:rPr>
          <w:rFonts w:ascii="Arial" w:eastAsia="Times New Roman" w:hAnsi="Arial" w:cs="Arial"/>
          <w:sz w:val="24"/>
          <w:szCs w:val="24"/>
          <w:lang w:eastAsia="en-GB"/>
        </w:rPr>
        <w:t xml:space="preserve">Weiterentwicklung der </w:t>
      </w:r>
      <w:proofErr w:type="spellStart"/>
      <w:r w:rsidR="000A54FC" w:rsidRPr="000A54FC">
        <w:rPr>
          <w:rFonts w:ascii="Arial" w:eastAsia="Times New Roman" w:hAnsi="Arial" w:cs="Arial"/>
          <w:sz w:val="24"/>
          <w:szCs w:val="24"/>
          <w:lang w:eastAsia="en-GB"/>
        </w:rPr>
        <w:t>FLEXflow</w:t>
      </w:r>
      <w:proofErr w:type="spellEnd"/>
      <w:r w:rsidR="000A54FC" w:rsidRPr="000A54FC">
        <w:rPr>
          <w:rFonts w:ascii="Arial" w:eastAsia="Times New Roman" w:hAnsi="Arial" w:cs="Arial"/>
          <w:sz w:val="24"/>
          <w:szCs w:val="24"/>
          <w:lang w:eastAsia="en-GB"/>
        </w:rPr>
        <w:t xml:space="preserve">-Technologie für </w:t>
      </w:r>
      <w:proofErr w:type="spellStart"/>
      <w:r w:rsidR="000A54FC" w:rsidRPr="000A54FC">
        <w:rPr>
          <w:rFonts w:ascii="Arial" w:eastAsia="Times New Roman" w:hAnsi="Arial" w:cs="Arial"/>
          <w:sz w:val="24"/>
          <w:szCs w:val="24"/>
          <w:lang w:eastAsia="en-GB"/>
        </w:rPr>
        <w:t>servo</w:t>
      </w:r>
      <w:proofErr w:type="spellEnd"/>
      <w:r w:rsidR="000A54FC" w:rsidRPr="000A54FC">
        <w:rPr>
          <w:rFonts w:ascii="Arial" w:eastAsia="Times New Roman" w:hAnsi="Arial" w:cs="Arial"/>
          <w:sz w:val="24"/>
          <w:szCs w:val="24"/>
          <w:lang w:eastAsia="en-GB"/>
        </w:rPr>
        <w:t>-elektrisch angetriebene Nadelverschlusssysteme</w:t>
      </w:r>
      <w:r w:rsidR="000A54F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A54FC" w:rsidRPr="000A54F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A54FC">
        <w:rPr>
          <w:rFonts w:ascii="Arial" w:eastAsia="Times New Roman" w:hAnsi="Arial" w:cs="Arial"/>
          <w:sz w:val="24"/>
          <w:szCs w:val="24"/>
          <w:lang w:eastAsia="en-GB"/>
        </w:rPr>
        <w:t xml:space="preserve">herausragende </w:t>
      </w:r>
      <w:r w:rsidR="0023451B" w:rsidRPr="0023451B">
        <w:rPr>
          <w:rFonts w:ascii="Arial" w:eastAsia="Times New Roman" w:hAnsi="Arial" w:cs="Arial"/>
          <w:sz w:val="24"/>
          <w:szCs w:val="24"/>
          <w:lang w:eastAsia="en-GB"/>
        </w:rPr>
        <w:t xml:space="preserve">Ergebnisse beim </w:t>
      </w:r>
      <w:r w:rsidR="00382D90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="0023451B" w:rsidRPr="0023451B">
        <w:rPr>
          <w:rFonts w:ascii="Arial" w:eastAsia="Times New Roman" w:hAnsi="Arial" w:cs="Arial"/>
          <w:sz w:val="24"/>
          <w:szCs w:val="24"/>
          <w:lang w:eastAsia="en-GB"/>
        </w:rPr>
        <w:t xml:space="preserve">interspritzen </w:t>
      </w:r>
      <w:r w:rsidR="00382D90">
        <w:rPr>
          <w:rFonts w:ascii="Arial" w:eastAsia="Times New Roman" w:hAnsi="Arial" w:cs="Arial"/>
          <w:sz w:val="24"/>
          <w:szCs w:val="24"/>
          <w:lang w:eastAsia="en-GB"/>
        </w:rPr>
        <w:t xml:space="preserve">empfindlicher Folien </w:t>
      </w:r>
      <w:r w:rsidR="0023451B" w:rsidRPr="0023451B">
        <w:rPr>
          <w:rFonts w:ascii="Arial" w:eastAsia="Times New Roman" w:hAnsi="Arial" w:cs="Arial"/>
          <w:sz w:val="24"/>
          <w:szCs w:val="24"/>
          <w:lang w:eastAsia="en-GB"/>
        </w:rPr>
        <w:t>erzielen lassen.</w:t>
      </w:r>
    </w:p>
    <w:p w14:paraId="08475E58" w14:textId="53DDA15F" w:rsidR="000A54FC" w:rsidRDefault="005C2037" w:rsidP="009D0201">
      <w:pPr>
        <w:spacing w:before="120" w:after="0" w:line="320" w:lineRule="exac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Bei </w:t>
      </w:r>
      <w:proofErr w:type="spellStart"/>
      <w:r w:rsidR="000A54FC" w:rsidRPr="007F2619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="003D1419" w:rsidRPr="007F2619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="000A54FC" w:rsidRPr="007F2619">
        <w:rPr>
          <w:rFonts w:ascii="Arial" w:eastAsia="Times New Roman" w:hAnsi="Arial" w:cs="Arial"/>
          <w:sz w:val="24"/>
          <w:szCs w:val="24"/>
          <w:lang w:eastAsia="en-GB"/>
        </w:rPr>
        <w:t>Flow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E6B3C">
        <w:rPr>
          <w:rFonts w:ascii="Arial" w:eastAsia="Times New Roman" w:hAnsi="Arial" w:cs="Arial"/>
          <w:sz w:val="24"/>
          <w:szCs w:val="24"/>
          <w:lang w:eastAsia="en-GB"/>
        </w:rPr>
        <w:t xml:space="preserve">dient </w:t>
      </w:r>
      <w:r w:rsidR="009E6B3C" w:rsidRPr="007F2619">
        <w:rPr>
          <w:rFonts w:ascii="Arial" w:eastAsia="Times New Roman" w:hAnsi="Arial" w:cs="Arial"/>
          <w:sz w:val="24"/>
          <w:szCs w:val="24"/>
          <w:lang w:eastAsia="en-GB"/>
        </w:rPr>
        <w:t xml:space="preserve">eine </w:t>
      </w:r>
      <w:r w:rsidR="009E6B3C">
        <w:rPr>
          <w:rFonts w:ascii="Arial" w:eastAsia="Times New Roman" w:hAnsi="Arial" w:cs="Arial"/>
          <w:sz w:val="24"/>
          <w:szCs w:val="24"/>
          <w:lang w:eastAsia="en-GB"/>
        </w:rPr>
        <w:t xml:space="preserve">Steuerungseinheit mit anwenderfreundlicher Schnittstelle zur </w:t>
      </w:r>
      <w:r w:rsidR="000A54FC" w:rsidRPr="0023451B">
        <w:rPr>
          <w:rFonts w:ascii="Arial" w:eastAsia="Times New Roman" w:hAnsi="Arial" w:cs="Arial"/>
          <w:sz w:val="24"/>
          <w:szCs w:val="24"/>
          <w:lang w:eastAsia="en-GB"/>
        </w:rPr>
        <w:t xml:space="preserve">Einstellung </w:t>
      </w:r>
      <w:r w:rsidR="009E6B3C">
        <w:rPr>
          <w:rFonts w:ascii="Arial" w:eastAsia="Times New Roman" w:hAnsi="Arial" w:cs="Arial"/>
          <w:sz w:val="24"/>
          <w:szCs w:val="24"/>
          <w:lang w:eastAsia="en-GB"/>
        </w:rPr>
        <w:t xml:space="preserve">der </w:t>
      </w:r>
      <w:r>
        <w:rPr>
          <w:rFonts w:ascii="Arial" w:eastAsia="Times New Roman" w:hAnsi="Arial" w:cs="Arial"/>
          <w:sz w:val="24"/>
          <w:szCs w:val="24"/>
          <w:lang w:eastAsia="en-GB"/>
        </w:rPr>
        <w:t>Position</w:t>
      </w:r>
      <w:r w:rsidR="00382D90">
        <w:rPr>
          <w:rFonts w:ascii="Arial" w:eastAsia="Times New Roman" w:hAnsi="Arial" w:cs="Arial"/>
          <w:sz w:val="24"/>
          <w:szCs w:val="24"/>
          <w:lang w:eastAsia="en-GB"/>
        </w:rPr>
        <w:t xml:space="preserve"> jeder einzelnen Düsennadel</w:t>
      </w:r>
      <w:r w:rsidR="000A54FC" w:rsidRPr="009E6B3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9E6B3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76CDC" w:rsidRPr="00E76CDC">
        <w:rPr>
          <w:rFonts w:ascii="Arial" w:eastAsia="Times New Roman" w:hAnsi="Arial" w:cs="Arial"/>
          <w:sz w:val="24"/>
          <w:szCs w:val="24"/>
          <w:lang w:eastAsia="en-GB"/>
        </w:rPr>
        <w:t xml:space="preserve">Die Öffnungs- und Schließgeschwindigkeit kann für jede Düse über einen manuellen </w:t>
      </w:r>
      <w:r w:rsidR="00E76CD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E76CDC" w:rsidRPr="00E76CDC">
        <w:rPr>
          <w:rFonts w:ascii="Arial" w:eastAsia="Times New Roman" w:hAnsi="Arial" w:cs="Arial"/>
          <w:sz w:val="24"/>
          <w:szCs w:val="24"/>
          <w:lang w:eastAsia="en-GB"/>
        </w:rPr>
        <w:t>echanismus eingestellt werden.</w:t>
      </w:r>
      <w:r w:rsidR="00E76CD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2037">
        <w:rPr>
          <w:rFonts w:ascii="Arial" w:eastAsia="Times New Roman" w:hAnsi="Arial" w:cs="Arial"/>
          <w:sz w:val="24"/>
          <w:szCs w:val="24"/>
          <w:lang w:eastAsia="en-GB"/>
        </w:rPr>
        <w:t>Da</w:t>
      </w:r>
      <w:r>
        <w:rPr>
          <w:rFonts w:ascii="Arial" w:eastAsia="Times New Roman" w:hAnsi="Arial" w:cs="Arial"/>
          <w:sz w:val="24"/>
          <w:szCs w:val="24"/>
          <w:lang w:eastAsia="en-GB"/>
        </w:rPr>
        <w:t>mit</w:t>
      </w:r>
      <w:r w:rsidRPr="005C2037">
        <w:rPr>
          <w:rFonts w:ascii="Arial" w:eastAsia="Times New Roman" w:hAnsi="Arial" w:cs="Arial"/>
          <w:sz w:val="24"/>
          <w:szCs w:val="24"/>
          <w:lang w:eastAsia="en-GB"/>
        </w:rPr>
        <w:t xml:space="preserve"> lässt sich die Fließgeschwindigkeit der Schmelze so </w:t>
      </w:r>
      <w:r w:rsidR="00382D90">
        <w:rPr>
          <w:rFonts w:ascii="Arial" w:eastAsia="Times New Roman" w:hAnsi="Arial" w:cs="Arial"/>
          <w:sz w:val="24"/>
          <w:szCs w:val="24"/>
          <w:lang w:eastAsia="en-GB"/>
        </w:rPr>
        <w:t>beeinflussen</w:t>
      </w:r>
      <w:r w:rsidRPr="005C2037">
        <w:rPr>
          <w:rFonts w:ascii="Arial" w:eastAsia="Times New Roman" w:hAnsi="Arial" w:cs="Arial"/>
          <w:sz w:val="24"/>
          <w:szCs w:val="24"/>
          <w:lang w:eastAsia="en-GB"/>
        </w:rPr>
        <w:t xml:space="preserve">, dass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beim Kaskadenspritzguss </w:t>
      </w:r>
      <w:r w:rsidRPr="005C2037">
        <w:rPr>
          <w:rFonts w:ascii="Arial" w:eastAsia="Times New Roman" w:hAnsi="Arial" w:cs="Arial"/>
          <w:sz w:val="24"/>
          <w:szCs w:val="24"/>
          <w:lang w:eastAsia="en-GB"/>
        </w:rPr>
        <w:t xml:space="preserve">ein gleichförmiger Formfüllvorgang </w:t>
      </w:r>
      <w:r w:rsidRPr="005C2037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ohne </w:t>
      </w:r>
      <w:r>
        <w:rPr>
          <w:rFonts w:ascii="Arial" w:eastAsia="Times New Roman" w:hAnsi="Arial" w:cs="Arial"/>
          <w:sz w:val="24"/>
          <w:szCs w:val="24"/>
          <w:lang w:eastAsia="en-GB"/>
        </w:rPr>
        <w:t>plötzliche Druckschwankungen und die damit verbundenen Oberflächenfehler re</w:t>
      </w:r>
      <w:r w:rsidRPr="005C2037">
        <w:rPr>
          <w:rFonts w:ascii="Arial" w:eastAsia="Times New Roman" w:hAnsi="Arial" w:cs="Arial"/>
          <w:sz w:val="24"/>
          <w:szCs w:val="24"/>
          <w:lang w:eastAsia="en-GB"/>
        </w:rPr>
        <w:t xml:space="preserve">sultiert. Über die Positionierung der Düsennadel lässt sich zudem die Druckverteilung während der Nachdruckphase </w:t>
      </w:r>
      <w:r w:rsidR="009E6B3C">
        <w:rPr>
          <w:rFonts w:ascii="Arial" w:eastAsia="Times New Roman" w:hAnsi="Arial" w:cs="Arial"/>
          <w:sz w:val="24"/>
          <w:szCs w:val="24"/>
          <w:lang w:eastAsia="en-GB"/>
        </w:rPr>
        <w:t xml:space="preserve">optimal </w:t>
      </w:r>
      <w:r>
        <w:rPr>
          <w:rFonts w:ascii="Arial" w:eastAsia="Times New Roman" w:hAnsi="Arial" w:cs="Arial"/>
          <w:sz w:val="24"/>
          <w:szCs w:val="24"/>
          <w:lang w:eastAsia="en-GB"/>
        </w:rPr>
        <w:t>balancieren</w:t>
      </w:r>
      <w:r w:rsidRPr="005C203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87F7828" w14:textId="67D16B06" w:rsidR="00795196" w:rsidRPr="00BE68CC" w:rsidRDefault="00795196" w:rsidP="009D0201">
      <w:pPr>
        <w:spacing w:before="120" w:after="0" w:line="320" w:lineRule="exac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Die neue, für Düsen der Typen </w:t>
      </w:r>
      <w:proofErr w:type="spellStart"/>
      <w:r w:rsidRPr="00795196">
        <w:rPr>
          <w:rFonts w:ascii="Arial" w:eastAsia="Times New Roman" w:hAnsi="Arial" w:cs="Arial"/>
          <w:sz w:val="24"/>
          <w:szCs w:val="24"/>
          <w:lang w:eastAsia="en-GB"/>
        </w:rPr>
        <w:t>Ga</w:t>
      </w:r>
      <w:proofErr w:type="spellEnd"/>
      <w:r w:rsidRPr="0079519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Pr="00795196">
        <w:rPr>
          <w:rFonts w:ascii="Arial" w:eastAsia="Times New Roman" w:hAnsi="Arial" w:cs="Arial"/>
          <w:sz w:val="24"/>
          <w:szCs w:val="24"/>
          <w:lang w:eastAsia="en-GB"/>
        </w:rPr>
        <w:t xml:space="preserve">nd Aa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von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HRSflow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verfügbare </w:t>
      </w:r>
      <w:r w:rsidRPr="0023451B">
        <w:rPr>
          <w:rFonts w:ascii="Arial" w:eastAsia="Times New Roman" w:hAnsi="Arial" w:cs="Arial"/>
          <w:sz w:val="24"/>
          <w:szCs w:val="24"/>
          <w:lang w:eastAsia="en-GB"/>
        </w:rPr>
        <w:t>Hyper-GF</w:t>
      </w:r>
      <w:r w:rsidR="007F2619">
        <w:rPr>
          <w:rFonts w:ascii="Arial" w:eastAsia="Times New Roman" w:hAnsi="Arial" w:cs="Arial"/>
          <w:strike/>
          <w:sz w:val="24"/>
          <w:szCs w:val="24"/>
          <w:lang w:eastAsia="en-GB"/>
        </w:rPr>
        <w:t>-</w:t>
      </w:r>
      <w:r w:rsidRPr="00795196">
        <w:rPr>
          <w:rFonts w:ascii="Arial" w:eastAsia="Times New Roman" w:hAnsi="Arial" w:cs="Arial"/>
          <w:sz w:val="24"/>
          <w:szCs w:val="24"/>
          <w:lang w:eastAsia="en-GB"/>
        </w:rPr>
        <w:t xml:space="preserve">Baureihe ist so ausgelegt, </w:t>
      </w:r>
      <w:r w:rsidRPr="007F2619">
        <w:rPr>
          <w:rFonts w:ascii="Arial" w:eastAsia="Times New Roman" w:hAnsi="Arial" w:cs="Arial"/>
          <w:sz w:val="24"/>
          <w:szCs w:val="24"/>
          <w:lang w:eastAsia="en-GB"/>
        </w:rPr>
        <w:t>dass d</w:t>
      </w:r>
      <w:r w:rsidR="003D1419" w:rsidRPr="007F2619">
        <w:rPr>
          <w:rFonts w:ascii="Arial" w:eastAsia="Times New Roman" w:hAnsi="Arial" w:cs="Arial"/>
          <w:sz w:val="24"/>
          <w:szCs w:val="24"/>
          <w:lang w:eastAsia="en-GB"/>
        </w:rPr>
        <w:t>as</w:t>
      </w:r>
      <w:r w:rsidRPr="007F2619">
        <w:rPr>
          <w:rFonts w:ascii="Arial" w:eastAsia="Times New Roman" w:hAnsi="Arial" w:cs="Arial"/>
          <w:sz w:val="24"/>
          <w:szCs w:val="24"/>
          <w:lang w:eastAsia="en-GB"/>
        </w:rPr>
        <w:t xml:space="preserve"> Heißkan</w:t>
      </w:r>
      <w:r w:rsidR="003D1419" w:rsidRPr="007F2619">
        <w:rPr>
          <w:rFonts w:ascii="Arial" w:eastAsia="Times New Roman" w:hAnsi="Arial" w:cs="Arial"/>
          <w:sz w:val="24"/>
          <w:szCs w:val="24"/>
          <w:lang w:eastAsia="en-GB"/>
        </w:rPr>
        <w:t>alsystem</w:t>
      </w:r>
      <w:r w:rsidR="003D141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95196">
        <w:rPr>
          <w:rFonts w:ascii="Arial" w:eastAsia="Times New Roman" w:hAnsi="Arial" w:cs="Arial"/>
          <w:sz w:val="24"/>
          <w:szCs w:val="24"/>
          <w:lang w:eastAsia="en-GB"/>
        </w:rPr>
        <w:t xml:space="preserve">auch bei der Verarbeitung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hoch </w:t>
      </w:r>
      <w:proofErr w:type="spellStart"/>
      <w:r w:rsidRPr="00795196">
        <w:rPr>
          <w:rFonts w:ascii="Arial" w:eastAsia="Times New Roman" w:hAnsi="Arial" w:cs="Arial"/>
          <w:sz w:val="24"/>
          <w:szCs w:val="24"/>
          <w:lang w:eastAsia="en-GB"/>
        </w:rPr>
        <w:t>abrasiver</w:t>
      </w:r>
      <w:proofErr w:type="spellEnd"/>
      <w:r w:rsidRPr="00795196">
        <w:rPr>
          <w:rFonts w:ascii="Arial" w:eastAsia="Times New Roman" w:hAnsi="Arial" w:cs="Arial"/>
          <w:sz w:val="24"/>
          <w:szCs w:val="24"/>
          <w:lang w:eastAsia="en-GB"/>
        </w:rPr>
        <w:t>, beisp</w:t>
      </w:r>
      <w:r w:rsidR="00382D90">
        <w:rPr>
          <w:rFonts w:ascii="Arial" w:eastAsia="Times New Roman" w:hAnsi="Arial" w:cs="Arial"/>
          <w:sz w:val="24"/>
          <w:szCs w:val="24"/>
          <w:lang w:eastAsia="en-GB"/>
        </w:rPr>
        <w:t>ielsweise glasfaserverstärkter</w:t>
      </w:r>
      <w:r w:rsidRPr="00795196">
        <w:rPr>
          <w:rFonts w:ascii="Arial" w:eastAsia="Times New Roman" w:hAnsi="Arial" w:cs="Arial"/>
          <w:sz w:val="24"/>
          <w:szCs w:val="24"/>
          <w:lang w:eastAsia="en-GB"/>
        </w:rPr>
        <w:t xml:space="preserve"> Materialien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lange </w:t>
      </w:r>
      <w:r w:rsidR="007F2619">
        <w:rPr>
          <w:rFonts w:ascii="Arial" w:eastAsia="Times New Roman" w:hAnsi="Arial" w:cs="Arial"/>
          <w:sz w:val="24"/>
          <w:szCs w:val="24"/>
          <w:lang w:eastAsia="en-GB"/>
        </w:rPr>
        <w:t>Standzeiten erreicht</w:t>
      </w:r>
      <w:r w:rsidR="00382D9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und </w:t>
      </w:r>
      <w:r w:rsidR="00382D90">
        <w:rPr>
          <w:rFonts w:ascii="Arial" w:eastAsia="Times New Roman" w:hAnsi="Arial" w:cs="Arial"/>
          <w:sz w:val="24"/>
          <w:szCs w:val="24"/>
          <w:lang w:eastAsia="en-GB"/>
        </w:rPr>
        <w:t>Spritzgießprozesse</w:t>
      </w:r>
      <w:r w:rsidR="002721D5">
        <w:rPr>
          <w:rFonts w:ascii="Arial" w:eastAsia="Times New Roman" w:hAnsi="Arial" w:cs="Arial"/>
          <w:sz w:val="24"/>
          <w:szCs w:val="24"/>
          <w:lang w:eastAsia="en-GB"/>
        </w:rPr>
        <w:t xml:space="preserve"> mit sehr </w:t>
      </w:r>
      <w:r>
        <w:rPr>
          <w:rFonts w:ascii="Arial" w:eastAsia="Times New Roman" w:hAnsi="Arial" w:cs="Arial"/>
          <w:sz w:val="24"/>
          <w:szCs w:val="24"/>
          <w:lang w:eastAsia="en-GB"/>
        </w:rPr>
        <w:t>hoher Produktivität</w:t>
      </w:r>
      <w:r w:rsidR="007F2619">
        <w:rPr>
          <w:rFonts w:ascii="Arial" w:eastAsia="Times New Roman" w:hAnsi="Arial" w:cs="Arial"/>
          <w:sz w:val="24"/>
          <w:szCs w:val="24"/>
          <w:lang w:eastAsia="en-GB"/>
        </w:rPr>
        <w:t xml:space="preserve"> unterstützt</w:t>
      </w:r>
      <w:r w:rsidRPr="00795196">
        <w:rPr>
          <w:rFonts w:ascii="Arial" w:eastAsia="Times New Roman" w:hAnsi="Arial" w:cs="Arial"/>
          <w:sz w:val="24"/>
          <w:szCs w:val="24"/>
          <w:lang w:eastAsia="en-GB"/>
        </w:rPr>
        <w:t xml:space="preserve">. Dazu tragen unter anderem der Einsatz </w:t>
      </w:r>
      <w:r w:rsidR="004923F7">
        <w:rPr>
          <w:rFonts w:ascii="Arial" w:eastAsia="Times New Roman" w:hAnsi="Arial" w:cs="Arial"/>
          <w:sz w:val="24"/>
          <w:szCs w:val="24"/>
          <w:lang w:eastAsia="en-GB"/>
        </w:rPr>
        <w:t xml:space="preserve">spezieller Stahlsorten </w:t>
      </w:r>
      <w:r w:rsidR="002721D5">
        <w:rPr>
          <w:rFonts w:ascii="Arial" w:eastAsia="Times New Roman" w:hAnsi="Arial" w:cs="Arial"/>
          <w:sz w:val="24"/>
          <w:szCs w:val="24"/>
          <w:lang w:eastAsia="en-GB"/>
        </w:rPr>
        <w:t xml:space="preserve">sowie </w:t>
      </w:r>
      <w:r w:rsidRPr="002721D5">
        <w:rPr>
          <w:rFonts w:ascii="Arial" w:eastAsia="Times New Roman" w:hAnsi="Arial" w:cs="Arial"/>
          <w:sz w:val="24"/>
          <w:szCs w:val="24"/>
          <w:lang w:eastAsia="en-GB"/>
        </w:rPr>
        <w:t xml:space="preserve">eine speziell angepasste Geometrie </w:t>
      </w:r>
      <w:r w:rsidR="002721D5" w:rsidRPr="002721D5">
        <w:rPr>
          <w:rFonts w:ascii="Arial" w:eastAsia="Times New Roman" w:hAnsi="Arial" w:cs="Arial"/>
          <w:sz w:val="24"/>
          <w:szCs w:val="24"/>
          <w:lang w:eastAsia="en-GB"/>
        </w:rPr>
        <w:t xml:space="preserve">des Verteilerkanals </w:t>
      </w:r>
      <w:r w:rsidRPr="00BE68CC">
        <w:rPr>
          <w:rFonts w:ascii="Arial" w:eastAsia="Times New Roman" w:hAnsi="Arial" w:cs="Arial"/>
          <w:sz w:val="24"/>
          <w:szCs w:val="24"/>
          <w:lang w:eastAsia="en-GB"/>
        </w:rPr>
        <w:t>bei.</w:t>
      </w:r>
    </w:p>
    <w:p w14:paraId="094CCCBA" w14:textId="77777777" w:rsidR="004923F7" w:rsidRDefault="004923F7" w:rsidP="009D0201">
      <w:pPr>
        <w:spacing w:before="120" w:after="0" w:line="320" w:lineRule="exac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Entwicklungen im Bereich des </w:t>
      </w:r>
      <w:proofErr w:type="spellStart"/>
      <w:r w:rsidR="00BE68CC" w:rsidRPr="00BE68CC">
        <w:rPr>
          <w:rFonts w:ascii="Arial" w:eastAsia="Times New Roman" w:hAnsi="Arial" w:cs="Arial"/>
          <w:sz w:val="24"/>
          <w:szCs w:val="24"/>
          <w:lang w:eastAsia="en-GB"/>
        </w:rPr>
        <w:t>FLEXflow</w:t>
      </w:r>
      <w:proofErr w:type="spellEnd"/>
      <w:r w:rsidR="00BE68CC" w:rsidRPr="00BE68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BE68CC" w:rsidRPr="00BE68CC">
        <w:rPr>
          <w:rFonts w:ascii="Arial" w:eastAsia="Times New Roman" w:hAnsi="Arial" w:cs="Arial"/>
          <w:sz w:val="24"/>
          <w:szCs w:val="24"/>
          <w:lang w:eastAsia="en-GB"/>
        </w:rPr>
        <w:t>Evo</w:t>
      </w:r>
      <w:proofErr w:type="spellEnd"/>
      <w:r w:rsidR="00BE68CC" w:rsidRPr="00BE68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E68CC">
        <w:rPr>
          <w:rFonts w:ascii="Arial" w:eastAsia="Times New Roman" w:hAnsi="Arial" w:cs="Arial"/>
          <w:sz w:val="24"/>
          <w:szCs w:val="24"/>
          <w:lang w:eastAsia="en-GB"/>
        </w:rPr>
        <w:t>Heißkanalsystem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BE68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923F7">
        <w:rPr>
          <w:rFonts w:ascii="Arial" w:eastAsia="Times New Roman" w:hAnsi="Arial" w:cs="Arial"/>
          <w:sz w:val="24"/>
          <w:szCs w:val="24"/>
          <w:lang w:eastAsia="en-GB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eine Weiterentwicklung des </w:t>
      </w:r>
      <w:proofErr w:type="spellStart"/>
      <w:r w:rsidRPr="004923F7">
        <w:rPr>
          <w:rFonts w:ascii="Arial" w:eastAsia="Times New Roman" w:hAnsi="Arial" w:cs="Arial"/>
          <w:sz w:val="24"/>
          <w:szCs w:val="24"/>
          <w:lang w:eastAsia="en-GB"/>
        </w:rPr>
        <w:t>servo</w:t>
      </w:r>
      <w:r>
        <w:rPr>
          <w:rFonts w:ascii="Arial" w:eastAsia="Times New Roman" w:hAnsi="Arial" w:cs="Arial"/>
          <w:sz w:val="24"/>
          <w:szCs w:val="24"/>
          <w:lang w:eastAsia="en-GB"/>
        </w:rPr>
        <w:t>gesteuerten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4923F7">
        <w:rPr>
          <w:rFonts w:ascii="Arial" w:eastAsia="Times New Roman" w:hAnsi="Arial" w:cs="Arial"/>
          <w:sz w:val="24"/>
          <w:szCs w:val="24"/>
          <w:lang w:eastAsia="en-GB"/>
        </w:rPr>
        <w:t>FLEXflow</w:t>
      </w:r>
      <w:proofErr w:type="spellEnd"/>
      <w:r w:rsidRPr="004923F7">
        <w:rPr>
          <w:rFonts w:ascii="Arial" w:eastAsia="Times New Roman" w:hAnsi="Arial" w:cs="Arial"/>
          <w:sz w:val="24"/>
          <w:szCs w:val="24"/>
          <w:lang w:eastAsia="en-GB"/>
        </w:rPr>
        <w:t xml:space="preserve"> Nadelverschluss-System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 </w:t>
      </w:r>
      <w:r w:rsidRPr="004923F7">
        <w:rPr>
          <w:rFonts w:ascii="Arial" w:eastAsia="Times New Roman" w:hAnsi="Arial" w:cs="Arial"/>
          <w:sz w:val="24"/>
          <w:szCs w:val="24"/>
          <w:lang w:eastAsia="en-GB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betreffen unter anderem </w:t>
      </w:r>
      <w:r w:rsidR="00BE68CC" w:rsidRPr="00BE68CC">
        <w:rPr>
          <w:rFonts w:ascii="Arial" w:eastAsia="Times New Roman" w:hAnsi="Arial" w:cs="Arial"/>
          <w:sz w:val="24"/>
          <w:szCs w:val="24"/>
          <w:lang w:eastAsia="en-GB"/>
        </w:rPr>
        <w:t>das Hinterspritzen von Folien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Dies </w:t>
      </w:r>
      <w:r w:rsidR="00BE68CC" w:rsidRPr="00BE68CC">
        <w:rPr>
          <w:rFonts w:ascii="Arial" w:eastAsia="Times New Roman" w:hAnsi="Arial" w:cs="Arial"/>
          <w:sz w:val="24"/>
          <w:szCs w:val="24"/>
          <w:lang w:eastAsia="en-GB"/>
        </w:rPr>
        <w:t xml:space="preserve">zeigt </w:t>
      </w:r>
      <w:proofErr w:type="gramStart"/>
      <w:r w:rsidR="00BE68CC" w:rsidRPr="00BE68CC">
        <w:rPr>
          <w:rFonts w:ascii="Arial" w:eastAsia="Times New Roman" w:hAnsi="Arial" w:cs="Arial"/>
          <w:sz w:val="24"/>
          <w:szCs w:val="24"/>
          <w:lang w:eastAsia="en-GB"/>
        </w:rPr>
        <w:t>ein Gemeinschaftsprojektes</w:t>
      </w:r>
      <w:proofErr w:type="gramEnd"/>
      <w:r w:rsidR="00BE68CC" w:rsidRPr="00BE68CC">
        <w:rPr>
          <w:rFonts w:ascii="Arial" w:eastAsia="Times New Roman" w:hAnsi="Arial" w:cs="Arial"/>
          <w:sz w:val="24"/>
          <w:szCs w:val="24"/>
          <w:lang w:eastAsia="en-GB"/>
        </w:rPr>
        <w:t xml:space="preserve"> mit dem </w:t>
      </w:r>
      <w:r w:rsidR="003D1419">
        <w:rPr>
          <w:rFonts w:ascii="Arial" w:eastAsia="Times New Roman" w:hAnsi="Arial" w:cs="Arial"/>
          <w:sz w:val="24"/>
          <w:szCs w:val="24"/>
          <w:lang w:eastAsia="en-GB"/>
        </w:rPr>
        <w:t xml:space="preserve">Folienhersteller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Leonhard </w:t>
      </w:r>
      <w:r w:rsidR="00BE68CC">
        <w:rPr>
          <w:rFonts w:ascii="Arial" w:eastAsia="Times New Roman" w:hAnsi="Arial" w:cs="Arial"/>
          <w:sz w:val="24"/>
          <w:szCs w:val="24"/>
          <w:lang w:eastAsia="en-GB"/>
        </w:rPr>
        <w:t xml:space="preserve">Kurz, Fürth/Deutschland. </w:t>
      </w:r>
      <w:r w:rsidR="00AC56AA">
        <w:rPr>
          <w:rFonts w:ascii="Arial" w:eastAsia="Times New Roman" w:hAnsi="Arial" w:cs="Arial"/>
          <w:sz w:val="24"/>
          <w:szCs w:val="24"/>
          <w:lang w:eastAsia="en-GB"/>
        </w:rPr>
        <w:t xml:space="preserve">Diese </w:t>
      </w:r>
      <w:r w:rsidR="00AC56AA" w:rsidRPr="00AC56AA">
        <w:rPr>
          <w:rFonts w:ascii="Arial" w:eastAsia="Times New Roman" w:hAnsi="Arial" w:cs="Arial"/>
          <w:sz w:val="24"/>
          <w:szCs w:val="24"/>
          <w:lang w:eastAsia="en-GB"/>
        </w:rPr>
        <w:t>zukunftsweisende Technologie</w:t>
      </w:r>
      <w:r w:rsidR="00AC56A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C56AA" w:rsidRPr="00AC56AA">
        <w:rPr>
          <w:rFonts w:ascii="Arial" w:eastAsia="Times New Roman" w:hAnsi="Arial" w:cs="Arial"/>
          <w:sz w:val="24"/>
          <w:szCs w:val="24"/>
          <w:lang w:eastAsia="en-GB"/>
        </w:rPr>
        <w:t xml:space="preserve">ermöglicht beispielsweise die Integration von </w:t>
      </w:r>
      <w:r w:rsidR="002A4FE6">
        <w:rPr>
          <w:rFonts w:ascii="Arial" w:eastAsia="Times New Roman" w:hAnsi="Arial" w:cs="Arial"/>
          <w:sz w:val="24"/>
          <w:szCs w:val="24"/>
          <w:lang w:eastAsia="en-GB"/>
        </w:rPr>
        <w:t xml:space="preserve">kapazitiven Folien für </w:t>
      </w:r>
      <w:r w:rsidR="00AC56AA" w:rsidRPr="00AC56AA">
        <w:rPr>
          <w:rFonts w:ascii="Arial" w:eastAsia="Times New Roman" w:hAnsi="Arial" w:cs="Arial"/>
          <w:sz w:val="24"/>
          <w:szCs w:val="24"/>
          <w:lang w:eastAsia="en-GB"/>
        </w:rPr>
        <w:t>Sensoren oder Touch</w:t>
      </w:r>
      <w:r w:rsidR="007F2619">
        <w:rPr>
          <w:rFonts w:ascii="Arial" w:eastAsia="Times New Roman" w:hAnsi="Arial" w:cs="Arial"/>
          <w:sz w:val="24"/>
          <w:szCs w:val="24"/>
          <w:lang w:eastAsia="en-GB"/>
        </w:rPr>
        <w:t xml:space="preserve">-Bedienfeldern </w:t>
      </w:r>
      <w:r w:rsidR="002A4FE6" w:rsidRPr="007F2619">
        <w:rPr>
          <w:rFonts w:ascii="Arial" w:eastAsia="Times New Roman" w:hAnsi="Arial" w:cs="Arial"/>
          <w:sz w:val="24"/>
          <w:szCs w:val="24"/>
          <w:lang w:eastAsia="en-GB"/>
        </w:rPr>
        <w:t>in Kombination mit hinterleuchteten Dekorfolien</w:t>
      </w:r>
      <w:r w:rsidR="007F261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2A4FE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7647618" w14:textId="15931B84" w:rsidR="00BE68CC" w:rsidRPr="002B43F6" w:rsidRDefault="007F2619" w:rsidP="009D0201">
      <w:pPr>
        <w:spacing w:before="120" w:after="0" w:line="320" w:lineRule="exac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Dies </w:t>
      </w:r>
      <w:r w:rsidR="00AC56AA" w:rsidRPr="00AC56AA">
        <w:rPr>
          <w:rFonts w:ascii="Arial" w:eastAsia="Times New Roman" w:hAnsi="Arial" w:cs="Arial"/>
          <w:sz w:val="24"/>
          <w:szCs w:val="24"/>
          <w:lang w:eastAsia="en-GB"/>
        </w:rPr>
        <w:t>sorgt für eine bisher nicht gekannte Design</w:t>
      </w:r>
      <w:r w:rsidR="002A4FE6">
        <w:rPr>
          <w:rFonts w:ascii="Arial" w:eastAsia="Times New Roman" w:hAnsi="Arial" w:cs="Arial"/>
          <w:sz w:val="24"/>
          <w:szCs w:val="24"/>
          <w:lang w:eastAsia="en-GB"/>
        </w:rPr>
        <w:t>- und Funktions</w:t>
      </w:r>
      <w:r w:rsidR="00AC56AA" w:rsidRPr="00AC56AA">
        <w:rPr>
          <w:rFonts w:ascii="Arial" w:eastAsia="Times New Roman" w:hAnsi="Arial" w:cs="Arial"/>
          <w:sz w:val="24"/>
          <w:szCs w:val="24"/>
          <w:lang w:eastAsia="en-GB"/>
        </w:rPr>
        <w:t>flexibilität, insbesondere bei Kfz-Innen</w:t>
      </w:r>
      <w:r w:rsidR="002A4FE6">
        <w:rPr>
          <w:rFonts w:ascii="Arial" w:eastAsia="Times New Roman" w:hAnsi="Arial" w:cs="Arial"/>
          <w:sz w:val="24"/>
          <w:szCs w:val="24"/>
          <w:lang w:eastAsia="en-GB"/>
        </w:rPr>
        <w:t>anwendungen</w:t>
      </w:r>
      <w:r w:rsidR="00AC56AA" w:rsidRPr="00AC56A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AC56AA">
        <w:rPr>
          <w:rFonts w:ascii="Arial" w:eastAsia="Times New Roman" w:hAnsi="Arial" w:cs="Arial"/>
          <w:sz w:val="24"/>
          <w:szCs w:val="24"/>
          <w:lang w:eastAsia="en-GB"/>
        </w:rPr>
        <w:t xml:space="preserve"> In der </w:t>
      </w:r>
      <w:r w:rsidR="00BE68CC">
        <w:rPr>
          <w:rFonts w:ascii="Arial" w:eastAsia="Times New Roman" w:hAnsi="Arial" w:cs="Arial"/>
          <w:sz w:val="24"/>
          <w:szCs w:val="24"/>
          <w:lang w:eastAsia="en-GB"/>
        </w:rPr>
        <w:t>Zusammenarbeit</w:t>
      </w:r>
      <w:r w:rsidR="00AC56AA">
        <w:rPr>
          <w:rFonts w:ascii="Arial" w:eastAsia="Times New Roman" w:hAnsi="Arial" w:cs="Arial"/>
          <w:sz w:val="24"/>
          <w:szCs w:val="24"/>
          <w:lang w:eastAsia="en-GB"/>
        </w:rPr>
        <w:t xml:space="preserve"> mit Kurz gelang es, eine Folie mit funktionalen kapazitiven Elementen für die Touch-Bedienung und dekorativen Elementen </w:t>
      </w:r>
      <w:r w:rsidR="00382D90">
        <w:rPr>
          <w:rFonts w:ascii="Arial" w:eastAsia="Times New Roman" w:hAnsi="Arial" w:cs="Arial"/>
          <w:sz w:val="24"/>
          <w:szCs w:val="24"/>
          <w:lang w:eastAsia="en-GB"/>
        </w:rPr>
        <w:t xml:space="preserve">in einem Arbeitsschritt </w:t>
      </w:r>
      <w:r w:rsidR="00AC56AA">
        <w:rPr>
          <w:rFonts w:ascii="Arial" w:eastAsia="Times New Roman" w:hAnsi="Arial" w:cs="Arial"/>
          <w:sz w:val="24"/>
          <w:szCs w:val="24"/>
          <w:lang w:eastAsia="en-GB"/>
        </w:rPr>
        <w:t>mit dem transparenten Kunststoff Polycarbonat</w:t>
      </w:r>
      <w:r w:rsidR="00BE68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C56AA">
        <w:rPr>
          <w:rFonts w:ascii="Arial" w:eastAsia="Times New Roman" w:hAnsi="Arial" w:cs="Arial"/>
          <w:sz w:val="24"/>
          <w:szCs w:val="24"/>
          <w:lang w:eastAsia="en-GB"/>
        </w:rPr>
        <w:t xml:space="preserve">(PC) zu </w:t>
      </w:r>
      <w:proofErr w:type="spellStart"/>
      <w:r w:rsidR="00AC56AA">
        <w:rPr>
          <w:rFonts w:ascii="Arial" w:eastAsia="Times New Roman" w:hAnsi="Arial" w:cs="Arial"/>
          <w:sz w:val="24"/>
          <w:szCs w:val="24"/>
          <w:lang w:eastAsia="en-GB"/>
        </w:rPr>
        <w:t>hinterspritzen</w:t>
      </w:r>
      <w:proofErr w:type="spellEnd"/>
      <w:r w:rsidR="002B43F6">
        <w:rPr>
          <w:rFonts w:ascii="Arial" w:eastAsia="Times New Roman" w:hAnsi="Arial" w:cs="Arial"/>
          <w:sz w:val="24"/>
          <w:szCs w:val="24"/>
          <w:lang w:eastAsia="en-GB"/>
        </w:rPr>
        <w:t xml:space="preserve">, der eine </w:t>
      </w:r>
      <w:proofErr w:type="spellStart"/>
      <w:r w:rsidR="002B43F6">
        <w:rPr>
          <w:rFonts w:ascii="Arial" w:eastAsia="Times New Roman" w:hAnsi="Arial" w:cs="Arial"/>
          <w:sz w:val="24"/>
          <w:szCs w:val="24"/>
          <w:lang w:eastAsia="en-GB"/>
        </w:rPr>
        <w:t>Hinterleuchtung</w:t>
      </w:r>
      <w:proofErr w:type="spellEnd"/>
      <w:r w:rsidR="002B43F6">
        <w:rPr>
          <w:rFonts w:ascii="Arial" w:eastAsia="Times New Roman" w:hAnsi="Arial" w:cs="Arial"/>
          <w:sz w:val="24"/>
          <w:szCs w:val="24"/>
          <w:lang w:eastAsia="en-GB"/>
        </w:rPr>
        <w:t xml:space="preserve"> im Bereich der Bedienelemente ermöglicht</w:t>
      </w:r>
      <w:r w:rsidR="00AC56AA">
        <w:rPr>
          <w:rFonts w:ascii="Arial" w:eastAsia="Times New Roman" w:hAnsi="Arial" w:cs="Arial"/>
          <w:sz w:val="24"/>
          <w:szCs w:val="24"/>
          <w:lang w:eastAsia="en-GB"/>
        </w:rPr>
        <w:t xml:space="preserve">. Dabei </w:t>
      </w:r>
      <w:r w:rsidR="00382D90">
        <w:rPr>
          <w:rFonts w:ascii="Arial" w:eastAsia="Times New Roman" w:hAnsi="Arial" w:cs="Arial"/>
          <w:sz w:val="24"/>
          <w:szCs w:val="24"/>
          <w:lang w:eastAsia="en-GB"/>
        </w:rPr>
        <w:t>führte</w:t>
      </w:r>
      <w:r w:rsidR="00BE68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E68CC" w:rsidRPr="00BE68CC">
        <w:rPr>
          <w:rFonts w:ascii="Arial" w:eastAsia="Times New Roman" w:hAnsi="Arial" w:cs="Arial"/>
          <w:sz w:val="24"/>
          <w:szCs w:val="24"/>
          <w:lang w:eastAsia="en-GB"/>
        </w:rPr>
        <w:t xml:space="preserve">der </w:t>
      </w:r>
      <w:proofErr w:type="spellStart"/>
      <w:r w:rsidR="00BE68CC" w:rsidRPr="00BE68CC">
        <w:rPr>
          <w:rFonts w:ascii="Arial" w:eastAsia="Times New Roman" w:hAnsi="Arial" w:cs="Arial"/>
          <w:sz w:val="24"/>
          <w:szCs w:val="24"/>
          <w:lang w:eastAsia="en-GB"/>
        </w:rPr>
        <w:t>servoelektrische</w:t>
      </w:r>
      <w:proofErr w:type="spellEnd"/>
      <w:r w:rsidR="00BE68CC" w:rsidRPr="00BE68CC">
        <w:rPr>
          <w:rFonts w:ascii="Arial" w:eastAsia="Times New Roman" w:hAnsi="Arial" w:cs="Arial"/>
          <w:sz w:val="24"/>
          <w:szCs w:val="24"/>
          <w:lang w:eastAsia="en-GB"/>
        </w:rPr>
        <w:t xml:space="preserve"> Düsennadelantrieb </w:t>
      </w:r>
      <w:r w:rsidR="00382D90">
        <w:rPr>
          <w:rFonts w:ascii="Arial" w:eastAsia="Times New Roman" w:hAnsi="Arial" w:cs="Arial"/>
          <w:sz w:val="24"/>
          <w:szCs w:val="24"/>
          <w:lang w:eastAsia="en-GB"/>
        </w:rPr>
        <w:t xml:space="preserve">zu </w:t>
      </w:r>
      <w:r w:rsidR="00BE68CC" w:rsidRPr="00BE68CC">
        <w:rPr>
          <w:rFonts w:ascii="Arial" w:eastAsia="Times New Roman" w:hAnsi="Arial" w:cs="Arial"/>
          <w:sz w:val="24"/>
          <w:szCs w:val="24"/>
          <w:lang w:eastAsia="en-GB"/>
        </w:rPr>
        <w:t>Ergebnisse</w:t>
      </w:r>
      <w:r w:rsidR="00382D90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BE68CC" w:rsidRPr="00BE68CC">
        <w:rPr>
          <w:rFonts w:ascii="Arial" w:eastAsia="Times New Roman" w:hAnsi="Arial" w:cs="Arial"/>
          <w:sz w:val="24"/>
          <w:szCs w:val="24"/>
          <w:lang w:eastAsia="en-GB"/>
        </w:rPr>
        <w:t xml:space="preserve">, die sich </w:t>
      </w:r>
      <w:r w:rsidR="00BE68CC">
        <w:rPr>
          <w:rFonts w:ascii="Arial" w:eastAsia="Times New Roman" w:hAnsi="Arial" w:cs="Arial"/>
          <w:sz w:val="24"/>
          <w:szCs w:val="24"/>
          <w:lang w:eastAsia="en-GB"/>
        </w:rPr>
        <w:t xml:space="preserve">in dieser Qualität </w:t>
      </w:r>
      <w:r w:rsidR="00BE68CC" w:rsidRPr="00BE68CC">
        <w:rPr>
          <w:rFonts w:ascii="Arial" w:eastAsia="Times New Roman" w:hAnsi="Arial" w:cs="Arial"/>
          <w:sz w:val="24"/>
          <w:szCs w:val="24"/>
          <w:lang w:eastAsia="en-GB"/>
        </w:rPr>
        <w:t xml:space="preserve">mit herkömmlichen </w:t>
      </w:r>
      <w:r w:rsidR="00BE68CC">
        <w:rPr>
          <w:rFonts w:ascii="Arial" w:eastAsia="Times New Roman" w:hAnsi="Arial" w:cs="Arial"/>
          <w:sz w:val="24"/>
          <w:szCs w:val="24"/>
          <w:lang w:eastAsia="en-GB"/>
        </w:rPr>
        <w:t xml:space="preserve">Konzepten </w:t>
      </w:r>
      <w:r w:rsidR="00BE68CC" w:rsidRPr="00BE68CC">
        <w:rPr>
          <w:rFonts w:ascii="Arial" w:eastAsia="Times New Roman" w:hAnsi="Arial" w:cs="Arial"/>
          <w:sz w:val="24"/>
          <w:szCs w:val="24"/>
          <w:lang w:eastAsia="en-GB"/>
        </w:rPr>
        <w:t xml:space="preserve">nicht erreichen lassen. </w:t>
      </w:r>
      <w:r w:rsidR="002B43F6">
        <w:rPr>
          <w:rFonts w:ascii="Arial" w:eastAsia="Times New Roman" w:hAnsi="Arial" w:cs="Arial"/>
          <w:sz w:val="24"/>
          <w:szCs w:val="24"/>
          <w:lang w:eastAsia="en-GB"/>
        </w:rPr>
        <w:t xml:space="preserve">Insbesondere stehen die dünnen Funktions- und Dekorelemente nach dem </w:t>
      </w:r>
      <w:proofErr w:type="spellStart"/>
      <w:r w:rsidR="002B43F6">
        <w:rPr>
          <w:rFonts w:ascii="Arial" w:eastAsia="Times New Roman" w:hAnsi="Arial" w:cs="Arial"/>
          <w:sz w:val="24"/>
          <w:szCs w:val="24"/>
          <w:lang w:eastAsia="en-GB"/>
        </w:rPr>
        <w:t>Hinterspritzen</w:t>
      </w:r>
      <w:proofErr w:type="spellEnd"/>
      <w:r w:rsidR="002B43F6">
        <w:rPr>
          <w:rFonts w:ascii="Arial" w:eastAsia="Times New Roman" w:hAnsi="Arial" w:cs="Arial"/>
          <w:sz w:val="24"/>
          <w:szCs w:val="24"/>
          <w:lang w:eastAsia="en-GB"/>
        </w:rPr>
        <w:t xml:space="preserve"> mit der </w:t>
      </w:r>
      <w:proofErr w:type="spellStart"/>
      <w:r w:rsidR="002B43F6">
        <w:rPr>
          <w:rFonts w:ascii="Arial" w:eastAsia="Times New Roman" w:hAnsi="Arial" w:cs="Arial"/>
          <w:sz w:val="24"/>
          <w:szCs w:val="24"/>
          <w:lang w:eastAsia="en-GB"/>
        </w:rPr>
        <w:t>FLEXflow</w:t>
      </w:r>
      <w:proofErr w:type="spellEnd"/>
      <w:r w:rsidR="002B43F6">
        <w:rPr>
          <w:rFonts w:ascii="Arial" w:eastAsia="Times New Roman" w:hAnsi="Arial" w:cs="Arial"/>
          <w:sz w:val="24"/>
          <w:szCs w:val="24"/>
          <w:lang w:eastAsia="en-GB"/>
        </w:rPr>
        <w:t>-</w:t>
      </w:r>
      <w:proofErr w:type="spellStart"/>
      <w:r w:rsidR="002B43F6">
        <w:rPr>
          <w:rFonts w:ascii="Arial" w:eastAsia="Times New Roman" w:hAnsi="Arial" w:cs="Arial"/>
          <w:sz w:val="24"/>
          <w:szCs w:val="24"/>
          <w:lang w:eastAsia="en-GB"/>
        </w:rPr>
        <w:t>Evo</w:t>
      </w:r>
      <w:proofErr w:type="spellEnd"/>
      <w:r w:rsidR="002B43F6">
        <w:rPr>
          <w:rFonts w:ascii="Arial" w:eastAsia="Times New Roman" w:hAnsi="Arial" w:cs="Arial"/>
          <w:sz w:val="24"/>
          <w:szCs w:val="24"/>
          <w:lang w:eastAsia="en-GB"/>
        </w:rPr>
        <w:t xml:space="preserve">-Technologie nicht unter inneren Spannungen wie bei herkömmlichen </w:t>
      </w:r>
      <w:r w:rsidR="00382D90">
        <w:rPr>
          <w:rFonts w:ascii="Arial" w:eastAsia="Times New Roman" w:hAnsi="Arial" w:cs="Arial"/>
          <w:sz w:val="24"/>
          <w:szCs w:val="24"/>
          <w:lang w:eastAsia="en-GB"/>
        </w:rPr>
        <w:t>Kaskadenspritzgießen</w:t>
      </w:r>
      <w:r w:rsidR="004923F7">
        <w:rPr>
          <w:rFonts w:ascii="Arial" w:eastAsia="Times New Roman" w:hAnsi="Arial" w:cs="Arial"/>
          <w:sz w:val="24"/>
          <w:szCs w:val="24"/>
          <w:lang w:eastAsia="en-GB"/>
        </w:rPr>
        <w:t xml:space="preserve">. Und dank der sich gleichmäßig und mit geringem Druck ausbreitenden Fließfront konnte </w:t>
      </w:r>
      <w:r w:rsidR="00382D90">
        <w:rPr>
          <w:rFonts w:ascii="Arial" w:eastAsia="Times New Roman" w:hAnsi="Arial" w:cs="Arial"/>
          <w:sz w:val="24"/>
          <w:szCs w:val="24"/>
          <w:lang w:eastAsia="en-GB"/>
        </w:rPr>
        <w:t>ein Beschädigen der Folie sicher vermieden werden.</w:t>
      </w:r>
    </w:p>
    <w:p w14:paraId="26964F89" w14:textId="0A0F36BE" w:rsidR="00B74390" w:rsidRPr="00B74390" w:rsidRDefault="00B74390" w:rsidP="009D0201">
      <w:pPr>
        <w:spacing w:before="120" w:after="0" w:line="240" w:lineRule="auto"/>
        <w:rPr>
          <w:rFonts w:ascii="Arial" w:eastAsia="Times New Roman" w:hAnsi="Arial"/>
          <w:sz w:val="18"/>
          <w:szCs w:val="18"/>
          <w:lang w:eastAsia="en-GB"/>
        </w:rPr>
      </w:pPr>
      <w:r w:rsidRPr="00B74390">
        <w:rPr>
          <w:rFonts w:ascii="Arial" w:eastAsia="Times New Roman" w:hAnsi="Arial"/>
          <w:b/>
          <w:sz w:val="18"/>
          <w:szCs w:val="18"/>
          <w:lang w:eastAsia="en-GB"/>
        </w:rPr>
        <w:t>HRSflow</w:t>
      </w:r>
      <w:r w:rsidRPr="00B74390">
        <w:rPr>
          <w:rFonts w:ascii="Arial" w:eastAsia="Times New Roman" w:hAnsi="Arial"/>
          <w:sz w:val="18"/>
          <w:szCs w:val="18"/>
          <w:lang w:eastAsia="en-GB"/>
        </w:rPr>
        <w:t xml:space="preserve"> (www.hrsflow.com)</w:t>
      </w:r>
      <w:r w:rsidRPr="00B74390">
        <w:t xml:space="preserve"> </w:t>
      </w:r>
      <w:r w:rsidRPr="00B74390">
        <w:rPr>
          <w:rFonts w:ascii="Arial" w:eastAsia="Times New Roman" w:hAnsi="Arial"/>
          <w:sz w:val="18"/>
          <w:szCs w:val="18"/>
          <w:lang w:eastAsia="en-GB"/>
        </w:rPr>
        <w:t xml:space="preserve">ist ein Geschäftsbereich der </w:t>
      </w:r>
      <w:proofErr w:type="spellStart"/>
      <w:r w:rsidRPr="00B74390">
        <w:rPr>
          <w:rFonts w:ascii="Arial" w:eastAsia="Times New Roman" w:hAnsi="Arial"/>
          <w:sz w:val="18"/>
          <w:szCs w:val="18"/>
          <w:lang w:eastAsia="en-GB"/>
        </w:rPr>
        <w:t>INglass</w:t>
      </w:r>
      <w:proofErr w:type="spellEnd"/>
      <w:r w:rsidRPr="00B74390">
        <w:rPr>
          <w:rFonts w:ascii="Arial" w:eastAsia="Times New Roman" w:hAnsi="Arial"/>
          <w:sz w:val="18"/>
          <w:szCs w:val="18"/>
          <w:lang w:eastAsia="en-GB"/>
        </w:rPr>
        <w:t xml:space="preserve"> </w:t>
      </w:r>
      <w:proofErr w:type="spellStart"/>
      <w:r w:rsidRPr="00B74390">
        <w:rPr>
          <w:rFonts w:ascii="Arial" w:eastAsia="Times New Roman" w:hAnsi="Arial"/>
          <w:sz w:val="18"/>
          <w:szCs w:val="18"/>
          <w:lang w:eastAsia="en-GB"/>
        </w:rPr>
        <w:t>S.p.A</w:t>
      </w:r>
      <w:proofErr w:type="spellEnd"/>
      <w:r w:rsidRPr="00B74390">
        <w:rPr>
          <w:rFonts w:ascii="Arial" w:eastAsia="Times New Roman" w:hAnsi="Arial"/>
          <w:sz w:val="18"/>
          <w:szCs w:val="18"/>
          <w:lang w:eastAsia="en-GB"/>
        </w:rPr>
        <w:t xml:space="preserve">. (www.inglass.it) mit Sitz in San Polo di Piave/Italien und spezialisiert auf die Entwicklung und Produktion von fortschrittlichen und innovativen Heißkanalsystemen für die Spritzgießindustrie. Die Unternehmensgruppe beschäftigt </w:t>
      </w:r>
      <w:r w:rsidR="004923F7">
        <w:rPr>
          <w:rFonts w:ascii="Arial" w:eastAsia="Times New Roman" w:hAnsi="Arial"/>
          <w:sz w:val="18"/>
          <w:szCs w:val="18"/>
          <w:lang w:eastAsia="en-GB"/>
        </w:rPr>
        <w:t>rund 1000</w:t>
      </w:r>
      <w:r w:rsidRPr="00B74390">
        <w:rPr>
          <w:rFonts w:ascii="Arial" w:eastAsia="Times New Roman" w:hAnsi="Arial"/>
          <w:sz w:val="18"/>
          <w:szCs w:val="18"/>
          <w:lang w:eastAsia="en-GB"/>
        </w:rPr>
        <w:t xml:space="preserve"> Mitarbeiter und ist auf allen wichtigen globalen Märkten präsent. HRSflow produziert Heißkanalsysteme am europäischen Hauptsitz in San Polo di Piave/Italien, in Asien am Standort Hangzhou/China und am Standort Byron Center nahe Grand Rapids, MI, USA.</w:t>
      </w:r>
    </w:p>
    <w:p w14:paraId="6F7614FB" w14:textId="77777777" w:rsidR="00B74390" w:rsidRPr="00CE5DFD" w:rsidRDefault="00B74390" w:rsidP="009D0201">
      <w:pPr>
        <w:spacing w:before="120" w:after="0" w:line="240" w:lineRule="auto"/>
        <w:rPr>
          <w:rFonts w:ascii="Arial" w:eastAsia="Times New Roman" w:hAnsi="Arial" w:cs="Arial"/>
          <w:u w:val="single"/>
          <w:lang w:val="it-IT" w:eastAsia="en-GB"/>
        </w:rPr>
      </w:pPr>
      <w:proofErr w:type="spellStart"/>
      <w:r w:rsidRPr="00CE5DFD">
        <w:rPr>
          <w:rFonts w:ascii="Arial" w:eastAsia="Times New Roman" w:hAnsi="Arial" w:cs="Arial"/>
          <w:u w:val="single"/>
          <w:lang w:val="it-IT" w:eastAsia="en-GB"/>
        </w:rPr>
        <w:t>Kontakt</w:t>
      </w:r>
      <w:proofErr w:type="spellEnd"/>
      <w:r w:rsidRPr="00CE5DFD">
        <w:rPr>
          <w:rFonts w:ascii="Arial" w:eastAsia="Times New Roman" w:hAnsi="Arial" w:cs="Arial"/>
          <w:u w:val="single"/>
          <w:lang w:val="it-IT" w:eastAsia="en-GB"/>
        </w:rPr>
        <w:t xml:space="preserve"> und </w:t>
      </w:r>
      <w:proofErr w:type="spellStart"/>
      <w:r w:rsidRPr="00CE5DFD">
        <w:rPr>
          <w:rFonts w:ascii="Arial" w:eastAsia="Times New Roman" w:hAnsi="Arial" w:cs="Arial"/>
          <w:u w:val="single"/>
          <w:lang w:val="it-IT" w:eastAsia="en-GB"/>
        </w:rPr>
        <w:t>weitere</w:t>
      </w:r>
      <w:proofErr w:type="spellEnd"/>
      <w:r w:rsidRPr="00CE5DFD">
        <w:rPr>
          <w:rFonts w:ascii="Arial" w:eastAsia="Times New Roman" w:hAnsi="Arial" w:cs="Arial"/>
          <w:u w:val="single"/>
          <w:lang w:val="it-IT" w:eastAsia="en-GB"/>
        </w:rPr>
        <w:t xml:space="preserve"> </w:t>
      </w:r>
      <w:proofErr w:type="spellStart"/>
      <w:r w:rsidRPr="00CE5DFD">
        <w:rPr>
          <w:rFonts w:ascii="Arial" w:eastAsia="Times New Roman" w:hAnsi="Arial" w:cs="Arial"/>
          <w:u w:val="single"/>
          <w:lang w:val="it-IT" w:eastAsia="en-GB"/>
        </w:rPr>
        <w:t>Informationen</w:t>
      </w:r>
      <w:proofErr w:type="spellEnd"/>
      <w:r w:rsidRPr="00CE5DFD">
        <w:rPr>
          <w:rFonts w:ascii="Arial" w:eastAsia="Times New Roman" w:hAnsi="Arial" w:cs="Arial"/>
          <w:u w:val="single"/>
          <w:lang w:val="it-IT" w:eastAsia="en-GB"/>
        </w:rPr>
        <w:t>:</w:t>
      </w:r>
    </w:p>
    <w:p w14:paraId="200FD5B3" w14:textId="77777777" w:rsidR="00B74390" w:rsidRPr="00B74390" w:rsidRDefault="00B74390" w:rsidP="00B74390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proofErr w:type="spellStart"/>
      <w:r w:rsidRPr="00B74390">
        <w:rPr>
          <w:rFonts w:ascii="Arial" w:eastAsia="Times New Roman" w:hAnsi="Arial" w:cs="Arial"/>
          <w:b/>
          <w:bCs/>
          <w:lang w:val="it-IT" w:eastAsia="en-GB"/>
        </w:rPr>
        <w:t>HRSflow</w:t>
      </w:r>
      <w:proofErr w:type="spellEnd"/>
      <w:r w:rsidRPr="00B74390">
        <w:rPr>
          <w:rFonts w:ascii="Arial" w:eastAsia="Times New Roman" w:hAnsi="Arial" w:cs="Arial"/>
          <w:b/>
          <w:bCs/>
          <w:lang w:val="it-IT" w:eastAsia="en-GB"/>
        </w:rPr>
        <w:t>,</w:t>
      </w:r>
      <w:r w:rsidRPr="00B74390">
        <w:rPr>
          <w:rFonts w:ascii="Arial" w:eastAsia="Times New Roman" w:hAnsi="Arial" w:cs="Arial"/>
          <w:lang w:val="it-IT" w:eastAsia="en-GB"/>
        </w:rPr>
        <w:t xml:space="preserve"> Via Piave 4, 31020 San Polo di Piave (TV), Italien</w:t>
      </w:r>
    </w:p>
    <w:p w14:paraId="1A85F8E4" w14:textId="77777777" w:rsidR="00B74390" w:rsidRPr="00CE5DFD" w:rsidRDefault="00B74390" w:rsidP="00B74390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proofErr w:type="gramStart"/>
      <w:r w:rsidRPr="00CE5DFD">
        <w:rPr>
          <w:rFonts w:ascii="Arial" w:eastAsia="Times New Roman" w:hAnsi="Arial" w:cs="Arial"/>
          <w:lang w:val="it-IT" w:eastAsia="en-GB"/>
        </w:rPr>
        <w:t>Tel.: +39 0422 750 111, E-Mail: info@hrsflow.com, www.hrsflow.com</w:t>
      </w:r>
      <w:proofErr w:type="gramEnd"/>
    </w:p>
    <w:p w14:paraId="7B6201F5" w14:textId="77777777" w:rsidR="004923F7" w:rsidRPr="00CE5DFD" w:rsidRDefault="004923F7" w:rsidP="004923F7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lang w:val="it-IT"/>
        </w:rPr>
      </w:pPr>
      <w:r w:rsidRPr="00CE5DFD">
        <w:rPr>
          <w:rFonts w:ascii="Arial" w:hAnsi="Arial"/>
          <w:lang w:val="it-IT"/>
        </w:rPr>
        <w:t xml:space="preserve">Erica </w:t>
      </w:r>
      <w:proofErr w:type="spellStart"/>
      <w:r w:rsidRPr="00CE5DFD">
        <w:rPr>
          <w:rFonts w:ascii="Arial" w:hAnsi="Arial"/>
          <w:lang w:val="it-IT"/>
        </w:rPr>
        <w:t>Gaggiato</w:t>
      </w:r>
      <w:proofErr w:type="spellEnd"/>
      <w:r w:rsidRPr="00CE5DFD">
        <w:rPr>
          <w:rFonts w:ascii="Arial" w:hAnsi="Arial"/>
          <w:lang w:val="it-IT"/>
        </w:rPr>
        <w:t xml:space="preserve">, </w:t>
      </w:r>
      <w:proofErr w:type="spellStart"/>
      <w:r w:rsidRPr="00CE5DFD">
        <w:rPr>
          <w:rFonts w:ascii="Arial" w:hAnsi="Arial"/>
          <w:lang w:val="it-IT"/>
        </w:rPr>
        <w:t>Communication</w:t>
      </w:r>
      <w:proofErr w:type="spellEnd"/>
      <w:r w:rsidRPr="00CE5DFD">
        <w:rPr>
          <w:rFonts w:ascii="Arial" w:hAnsi="Arial"/>
          <w:lang w:val="it-IT"/>
        </w:rPr>
        <w:t xml:space="preserve"> </w:t>
      </w:r>
      <w:proofErr w:type="spellStart"/>
      <w:r w:rsidRPr="00CE5DFD">
        <w:rPr>
          <w:rFonts w:ascii="Arial" w:hAnsi="Arial"/>
          <w:lang w:val="it-IT"/>
        </w:rPr>
        <w:t>Dept</w:t>
      </w:r>
      <w:proofErr w:type="spellEnd"/>
      <w:r w:rsidRPr="00CE5DFD">
        <w:rPr>
          <w:rFonts w:ascii="Arial" w:hAnsi="Arial"/>
          <w:lang w:val="it-IT"/>
        </w:rPr>
        <w:t>.</w:t>
      </w:r>
    </w:p>
    <w:p w14:paraId="5706A689" w14:textId="76C08434" w:rsidR="004923F7" w:rsidRDefault="004923F7" w:rsidP="004923F7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</w:rPr>
      </w:pPr>
      <w:r w:rsidRPr="004923F7">
        <w:rPr>
          <w:rFonts w:ascii="Arial" w:hAnsi="Arial"/>
        </w:rPr>
        <w:t xml:space="preserve">Phone: +39 0422 750 120, Email: </w:t>
      </w:r>
      <w:hyperlink r:id="rId13" w:history="1">
        <w:r w:rsidRPr="002C693A">
          <w:rPr>
            <w:rStyle w:val="Hyperlink"/>
            <w:rFonts w:ascii="Arial" w:hAnsi="Arial"/>
          </w:rPr>
          <w:t>erica.gaggiato@inglass.it</w:t>
        </w:r>
      </w:hyperlink>
    </w:p>
    <w:p w14:paraId="25F082B2" w14:textId="352FC93C" w:rsidR="0073350B" w:rsidRPr="007F2619" w:rsidRDefault="0073350B" w:rsidP="004923F7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</w:rPr>
      </w:pPr>
      <w:r w:rsidRPr="007F2619">
        <w:rPr>
          <w:rFonts w:ascii="Arial" w:hAnsi="Arial"/>
        </w:rPr>
        <w:t xml:space="preserve">Chiara </w:t>
      </w:r>
      <w:proofErr w:type="spellStart"/>
      <w:r w:rsidRPr="007F2619">
        <w:rPr>
          <w:rFonts w:ascii="Arial" w:hAnsi="Arial"/>
        </w:rPr>
        <w:t>Montagner</w:t>
      </w:r>
      <w:proofErr w:type="spellEnd"/>
      <w:r w:rsidRPr="007F2619">
        <w:rPr>
          <w:rFonts w:ascii="Arial" w:hAnsi="Arial"/>
        </w:rPr>
        <w:t xml:space="preserve">, Marketing </w:t>
      </w:r>
      <w:proofErr w:type="spellStart"/>
      <w:r w:rsidRPr="007F2619">
        <w:rPr>
          <w:rFonts w:ascii="Arial" w:hAnsi="Arial"/>
        </w:rPr>
        <w:t>Dept</w:t>
      </w:r>
      <w:proofErr w:type="spellEnd"/>
      <w:r w:rsidRPr="007F2619">
        <w:rPr>
          <w:rFonts w:ascii="Arial" w:hAnsi="Arial"/>
        </w:rPr>
        <w:t>.</w:t>
      </w:r>
    </w:p>
    <w:p w14:paraId="16D2B976" w14:textId="77777777" w:rsidR="0073350B" w:rsidRPr="007F2619" w:rsidRDefault="0073350B" w:rsidP="0073350B">
      <w:pPr>
        <w:spacing w:after="0" w:line="240" w:lineRule="auto"/>
        <w:rPr>
          <w:rFonts w:ascii="Arial" w:hAnsi="Arial"/>
        </w:rPr>
      </w:pPr>
      <w:r w:rsidRPr="007F2619">
        <w:rPr>
          <w:rFonts w:ascii="Arial" w:hAnsi="Arial"/>
        </w:rPr>
        <w:t>Phone: +39 0422 750 127, Email: chiara.montagner@inglass.it</w:t>
      </w:r>
    </w:p>
    <w:p w14:paraId="50233829" w14:textId="77777777" w:rsidR="00B74390" w:rsidRPr="00B74390" w:rsidRDefault="00B74390" w:rsidP="009D0201">
      <w:pPr>
        <w:spacing w:before="120" w:after="0" w:line="240" w:lineRule="auto"/>
        <w:rPr>
          <w:rFonts w:ascii="Arial" w:eastAsia="Times New Roman" w:hAnsi="Arial" w:cs="Arial"/>
          <w:lang w:eastAsia="en-GB"/>
        </w:rPr>
      </w:pPr>
      <w:r w:rsidRPr="00B74390">
        <w:rPr>
          <w:rFonts w:ascii="Arial" w:eastAsia="Times New Roman" w:hAnsi="Arial" w:cs="Arial"/>
          <w:u w:val="single"/>
          <w:lang w:eastAsia="en-GB"/>
        </w:rPr>
        <w:t xml:space="preserve">Redaktioneller Kontakt und Belegexemplare </w:t>
      </w:r>
      <w:proofErr w:type="gramStart"/>
      <w:r w:rsidRPr="00B74390">
        <w:rPr>
          <w:rFonts w:ascii="Arial" w:eastAsia="Times New Roman" w:hAnsi="Arial" w:cs="Arial"/>
          <w:u w:val="single"/>
          <w:lang w:eastAsia="en-GB"/>
        </w:rPr>
        <w:t>bitte</w:t>
      </w:r>
      <w:proofErr w:type="gramEnd"/>
      <w:r w:rsidRPr="00B74390">
        <w:rPr>
          <w:rFonts w:ascii="Arial" w:eastAsia="Times New Roman" w:hAnsi="Arial" w:cs="Arial"/>
          <w:u w:val="single"/>
          <w:lang w:eastAsia="en-GB"/>
        </w:rPr>
        <w:t xml:space="preserve"> an:</w:t>
      </w:r>
    </w:p>
    <w:p w14:paraId="722E639E" w14:textId="77777777" w:rsidR="00B74390" w:rsidRPr="00B74390" w:rsidRDefault="00B74390" w:rsidP="00B7439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74390">
        <w:rPr>
          <w:rFonts w:ascii="Arial" w:eastAsia="Times New Roman" w:hAnsi="Arial" w:cs="Arial"/>
          <w:lang w:eastAsia="en-GB"/>
        </w:rPr>
        <w:t xml:space="preserve">Dr.-Ing. Jörg Wolters, Konsens PR GmbH &amp; Co. KG, </w:t>
      </w:r>
    </w:p>
    <w:p w14:paraId="78B0A5B9" w14:textId="33CAC07B" w:rsidR="00B74390" w:rsidRPr="00B74390" w:rsidRDefault="00A93C63" w:rsidP="00B74390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Im Kühlen Grund 10</w:t>
      </w:r>
      <w:r w:rsidR="00B74390" w:rsidRPr="00B74390">
        <w:rPr>
          <w:rFonts w:ascii="Arial" w:eastAsia="Times New Roman" w:hAnsi="Arial" w:cs="Arial"/>
          <w:lang w:eastAsia="en-GB"/>
        </w:rPr>
        <w:t>, D-64823 Groß-Umstadt, Germany – www.konsens.de</w:t>
      </w:r>
    </w:p>
    <w:p w14:paraId="2BD297AE" w14:textId="77777777" w:rsidR="00B74390" w:rsidRPr="00B74390" w:rsidRDefault="00B74390" w:rsidP="00B74390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en-GB"/>
        </w:rPr>
      </w:pPr>
      <w:r w:rsidRPr="00B74390">
        <w:rPr>
          <w:rFonts w:ascii="Arial" w:eastAsia="Times New Roman" w:hAnsi="Arial" w:cs="Arial"/>
          <w:lang w:eastAsia="en-GB"/>
        </w:rPr>
        <w:t xml:space="preserve">Tel.: +49 6078 9363 0, E-Mail: </w:t>
      </w:r>
      <w:hyperlink r:id="rId14" w:history="1">
        <w:r w:rsidRPr="00B74390">
          <w:rPr>
            <w:rFonts w:ascii="Arial" w:eastAsia="Times New Roman" w:hAnsi="Arial" w:cs="Arial"/>
            <w:color w:val="0000FF"/>
            <w:u w:val="single"/>
            <w:lang w:eastAsia="en-GB"/>
          </w:rPr>
          <w:t>mail@konsens.de</w:t>
        </w:r>
      </w:hyperlink>
    </w:p>
    <w:p w14:paraId="47478474" w14:textId="2C6477AC" w:rsidR="005D4B4A" w:rsidRPr="00B74390" w:rsidRDefault="00B74390" w:rsidP="009D0201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120" w:after="0" w:line="240" w:lineRule="auto"/>
        <w:ind w:left="57"/>
        <w:jc w:val="center"/>
        <w:rPr>
          <w:rFonts w:ascii="Arial" w:eastAsia="Times New Roman" w:hAnsi="Arial" w:cs="Arial"/>
          <w:b/>
          <w:i/>
          <w:lang w:eastAsia="en-GB"/>
        </w:rPr>
      </w:pPr>
      <w:r w:rsidRPr="00B74390">
        <w:rPr>
          <w:rFonts w:ascii="Arial" w:hAnsi="Arial"/>
          <w:i/>
          <w:iCs/>
        </w:rPr>
        <w:t xml:space="preserve">Pressemitteilungen von HRSflow mit Text sowie Bilder in druckfähiger Auflösung stehen zum Download bereit unter: </w:t>
      </w:r>
      <w:r w:rsidR="00515BC5" w:rsidRPr="00515BC5">
        <w:rPr>
          <w:rFonts w:ascii="Arial" w:hAnsi="Arial"/>
          <w:i/>
          <w:iCs/>
        </w:rPr>
        <w:t>https://www.konsens.de/hrsflow</w:t>
      </w:r>
    </w:p>
    <w:sectPr w:rsidR="005D4B4A" w:rsidRPr="00B74390" w:rsidSect="00B74390">
      <w:headerReference w:type="first" r:id="rId15"/>
      <w:pgSz w:w="11907" w:h="16840" w:code="9"/>
      <w:pgMar w:top="1418" w:right="1418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8D6DB" w14:textId="77777777" w:rsidR="00425A74" w:rsidRDefault="00425A74" w:rsidP="00F43A4F">
      <w:pPr>
        <w:spacing w:after="0" w:line="240" w:lineRule="auto"/>
      </w:pPr>
      <w:r>
        <w:separator/>
      </w:r>
    </w:p>
  </w:endnote>
  <w:endnote w:type="continuationSeparator" w:id="0">
    <w:p w14:paraId="7667FA7B" w14:textId="77777777" w:rsidR="00425A74" w:rsidRDefault="00425A74" w:rsidP="00F43A4F">
      <w:pPr>
        <w:spacing w:after="0" w:line="240" w:lineRule="auto"/>
      </w:pPr>
      <w:r>
        <w:continuationSeparator/>
      </w:r>
    </w:p>
  </w:endnote>
  <w:endnote w:type="continuationNotice" w:id="1">
    <w:p w14:paraId="7B1F2992" w14:textId="77777777" w:rsidR="00425A74" w:rsidRDefault="00425A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7E37D" w14:textId="77777777" w:rsidR="00425A74" w:rsidRDefault="00425A74" w:rsidP="00F43A4F">
      <w:pPr>
        <w:spacing w:after="0" w:line="240" w:lineRule="auto"/>
      </w:pPr>
      <w:r>
        <w:separator/>
      </w:r>
    </w:p>
  </w:footnote>
  <w:footnote w:type="continuationSeparator" w:id="0">
    <w:p w14:paraId="557F31C8" w14:textId="77777777" w:rsidR="00425A74" w:rsidRDefault="00425A74" w:rsidP="00F43A4F">
      <w:pPr>
        <w:spacing w:after="0" w:line="240" w:lineRule="auto"/>
      </w:pPr>
      <w:r>
        <w:continuationSeparator/>
      </w:r>
    </w:p>
  </w:footnote>
  <w:footnote w:type="continuationNotice" w:id="1">
    <w:p w14:paraId="2477FDD9" w14:textId="77777777" w:rsidR="00425A74" w:rsidRDefault="00425A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5046"/>
    </w:tblGrid>
    <w:tr w:rsidR="00F57E0B" w14:paraId="0AB898A9" w14:textId="77777777" w:rsidTr="00F57E0B">
      <w:tc>
        <w:tcPr>
          <w:tcW w:w="4257" w:type="dxa"/>
          <w:vAlign w:val="bottom"/>
        </w:tcPr>
        <w:p w14:paraId="6BB70D67" w14:textId="40FDFDAC" w:rsidR="00F57E0B" w:rsidRPr="00880B08" w:rsidRDefault="00F57E0B" w:rsidP="008552C4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  <w:lang w:eastAsia="en-GB"/>
            </w:rPr>
          </w:pPr>
        </w:p>
      </w:tc>
      <w:tc>
        <w:tcPr>
          <w:tcW w:w="5030" w:type="dxa"/>
          <w:vAlign w:val="bottom"/>
        </w:tcPr>
        <w:p w14:paraId="688A0C38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  <w:lang w:eastAsia="de-DE"/>
            </w:rPr>
            <w:drawing>
              <wp:inline distT="0" distB="0" distL="0" distR="0" wp14:anchorId="20401BBA" wp14:editId="56746C16">
                <wp:extent cx="3057525" cy="51435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03BE73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14:paraId="11AE1028" w14:textId="77777777" w:rsidR="00F57E0B" w:rsidRDefault="00F57E0B" w:rsidP="005A79C3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14:paraId="5DAE81DB" w14:textId="6F8946E4" w:rsidR="00F57E0B" w:rsidRDefault="00101EED" w:rsidP="005A79C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>PRESSEMITTEILUNG</w:t>
          </w:r>
        </w:p>
      </w:tc>
    </w:tr>
  </w:tbl>
  <w:p w14:paraId="66C546A9" w14:textId="77777777"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3B0"/>
    <w:multiLevelType w:val="multilevel"/>
    <w:tmpl w:val="A53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69BD"/>
    <w:multiLevelType w:val="hybridMultilevel"/>
    <w:tmpl w:val="859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25571"/>
    <w:multiLevelType w:val="hybridMultilevel"/>
    <w:tmpl w:val="23908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92DB4"/>
    <w:multiLevelType w:val="hybridMultilevel"/>
    <w:tmpl w:val="235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7A55"/>
    <w:rsid w:val="000118C9"/>
    <w:rsid w:val="00016C20"/>
    <w:rsid w:val="00017B3B"/>
    <w:rsid w:val="00020F49"/>
    <w:rsid w:val="00021288"/>
    <w:rsid w:val="00021EF8"/>
    <w:rsid w:val="0002446B"/>
    <w:rsid w:val="0003272E"/>
    <w:rsid w:val="00034F38"/>
    <w:rsid w:val="00043C18"/>
    <w:rsid w:val="00045EA6"/>
    <w:rsid w:val="000461F8"/>
    <w:rsid w:val="00046345"/>
    <w:rsid w:val="000464BA"/>
    <w:rsid w:val="000550B1"/>
    <w:rsid w:val="000557B3"/>
    <w:rsid w:val="0005609D"/>
    <w:rsid w:val="000564C3"/>
    <w:rsid w:val="00061217"/>
    <w:rsid w:val="00064B74"/>
    <w:rsid w:val="000653CF"/>
    <w:rsid w:val="00072694"/>
    <w:rsid w:val="00073544"/>
    <w:rsid w:val="0007356D"/>
    <w:rsid w:val="0007368C"/>
    <w:rsid w:val="00077016"/>
    <w:rsid w:val="00081EA4"/>
    <w:rsid w:val="000853EB"/>
    <w:rsid w:val="0008779D"/>
    <w:rsid w:val="00094340"/>
    <w:rsid w:val="0009630A"/>
    <w:rsid w:val="000964CF"/>
    <w:rsid w:val="00097952"/>
    <w:rsid w:val="000A2650"/>
    <w:rsid w:val="000A54FC"/>
    <w:rsid w:val="000B1167"/>
    <w:rsid w:val="000B3982"/>
    <w:rsid w:val="000B7EAA"/>
    <w:rsid w:val="000C0ED2"/>
    <w:rsid w:val="000C3071"/>
    <w:rsid w:val="000C503E"/>
    <w:rsid w:val="000C6396"/>
    <w:rsid w:val="000E29EB"/>
    <w:rsid w:val="000E372A"/>
    <w:rsid w:val="000F0FAF"/>
    <w:rsid w:val="000F1D81"/>
    <w:rsid w:val="000F1FA5"/>
    <w:rsid w:val="000F2789"/>
    <w:rsid w:val="000F2B27"/>
    <w:rsid w:val="000F2C7C"/>
    <w:rsid w:val="000F647F"/>
    <w:rsid w:val="000F726C"/>
    <w:rsid w:val="0010086D"/>
    <w:rsid w:val="00101EED"/>
    <w:rsid w:val="001026CD"/>
    <w:rsid w:val="00102C80"/>
    <w:rsid w:val="00110945"/>
    <w:rsid w:val="0011415A"/>
    <w:rsid w:val="00114D97"/>
    <w:rsid w:val="001165E2"/>
    <w:rsid w:val="00121F7B"/>
    <w:rsid w:val="00130799"/>
    <w:rsid w:val="00133E0B"/>
    <w:rsid w:val="00137378"/>
    <w:rsid w:val="00140DD9"/>
    <w:rsid w:val="00142994"/>
    <w:rsid w:val="001451D1"/>
    <w:rsid w:val="00145B8C"/>
    <w:rsid w:val="00150278"/>
    <w:rsid w:val="00151224"/>
    <w:rsid w:val="001540C4"/>
    <w:rsid w:val="00155D99"/>
    <w:rsid w:val="0015690C"/>
    <w:rsid w:val="00162763"/>
    <w:rsid w:val="001643A2"/>
    <w:rsid w:val="0016614D"/>
    <w:rsid w:val="001671E3"/>
    <w:rsid w:val="001706A6"/>
    <w:rsid w:val="001722E9"/>
    <w:rsid w:val="00177E9D"/>
    <w:rsid w:val="001800F8"/>
    <w:rsid w:val="00180673"/>
    <w:rsid w:val="00184535"/>
    <w:rsid w:val="001861EA"/>
    <w:rsid w:val="00191F33"/>
    <w:rsid w:val="00192B47"/>
    <w:rsid w:val="00193D27"/>
    <w:rsid w:val="001944F2"/>
    <w:rsid w:val="0019671B"/>
    <w:rsid w:val="00197AC4"/>
    <w:rsid w:val="001A00C5"/>
    <w:rsid w:val="001A236A"/>
    <w:rsid w:val="001A5BAF"/>
    <w:rsid w:val="001A7119"/>
    <w:rsid w:val="001B7F64"/>
    <w:rsid w:val="001C424F"/>
    <w:rsid w:val="001C558E"/>
    <w:rsid w:val="001C635C"/>
    <w:rsid w:val="001D0A13"/>
    <w:rsid w:val="001D1BAA"/>
    <w:rsid w:val="001D270F"/>
    <w:rsid w:val="001D3AE5"/>
    <w:rsid w:val="001D581B"/>
    <w:rsid w:val="001E15EC"/>
    <w:rsid w:val="001E276A"/>
    <w:rsid w:val="001E6BD3"/>
    <w:rsid w:val="001F09F8"/>
    <w:rsid w:val="001F0FF0"/>
    <w:rsid w:val="001F3BF5"/>
    <w:rsid w:val="001F7A58"/>
    <w:rsid w:val="002057E5"/>
    <w:rsid w:val="0020704F"/>
    <w:rsid w:val="002072D6"/>
    <w:rsid w:val="00207830"/>
    <w:rsid w:val="002123B1"/>
    <w:rsid w:val="002145A3"/>
    <w:rsid w:val="00215919"/>
    <w:rsid w:val="002210A8"/>
    <w:rsid w:val="00225C9C"/>
    <w:rsid w:val="00226326"/>
    <w:rsid w:val="0023045D"/>
    <w:rsid w:val="0023451B"/>
    <w:rsid w:val="00243B7A"/>
    <w:rsid w:val="00247798"/>
    <w:rsid w:val="002479BB"/>
    <w:rsid w:val="002551E1"/>
    <w:rsid w:val="00261691"/>
    <w:rsid w:val="002620B5"/>
    <w:rsid w:val="0026283E"/>
    <w:rsid w:val="002721BD"/>
    <w:rsid w:val="002721D5"/>
    <w:rsid w:val="00276142"/>
    <w:rsid w:val="002808CE"/>
    <w:rsid w:val="00283FBE"/>
    <w:rsid w:val="00284B8D"/>
    <w:rsid w:val="002930D2"/>
    <w:rsid w:val="002A101A"/>
    <w:rsid w:val="002A13DC"/>
    <w:rsid w:val="002A2741"/>
    <w:rsid w:val="002A4FE6"/>
    <w:rsid w:val="002A528A"/>
    <w:rsid w:val="002A7CE6"/>
    <w:rsid w:val="002B0E02"/>
    <w:rsid w:val="002B1701"/>
    <w:rsid w:val="002B2A97"/>
    <w:rsid w:val="002B392B"/>
    <w:rsid w:val="002B43F6"/>
    <w:rsid w:val="002C15CE"/>
    <w:rsid w:val="002D0C5D"/>
    <w:rsid w:val="002D57A1"/>
    <w:rsid w:val="002E0178"/>
    <w:rsid w:val="002E2796"/>
    <w:rsid w:val="002E6D5D"/>
    <w:rsid w:val="002E7007"/>
    <w:rsid w:val="002F0924"/>
    <w:rsid w:val="002F2277"/>
    <w:rsid w:val="002F3976"/>
    <w:rsid w:val="002F4311"/>
    <w:rsid w:val="003005F2"/>
    <w:rsid w:val="0030405D"/>
    <w:rsid w:val="00310357"/>
    <w:rsid w:val="0031118F"/>
    <w:rsid w:val="00313B3A"/>
    <w:rsid w:val="00316294"/>
    <w:rsid w:val="00317052"/>
    <w:rsid w:val="00325AAB"/>
    <w:rsid w:val="003302DD"/>
    <w:rsid w:val="00335040"/>
    <w:rsid w:val="00337E32"/>
    <w:rsid w:val="00341244"/>
    <w:rsid w:val="00345675"/>
    <w:rsid w:val="003509F8"/>
    <w:rsid w:val="00350A7B"/>
    <w:rsid w:val="00353188"/>
    <w:rsid w:val="00353A32"/>
    <w:rsid w:val="00366C1C"/>
    <w:rsid w:val="00372E73"/>
    <w:rsid w:val="003738A2"/>
    <w:rsid w:val="003757B3"/>
    <w:rsid w:val="00376059"/>
    <w:rsid w:val="003829EF"/>
    <w:rsid w:val="00382D90"/>
    <w:rsid w:val="00383B45"/>
    <w:rsid w:val="00385D86"/>
    <w:rsid w:val="00386F42"/>
    <w:rsid w:val="00390BF4"/>
    <w:rsid w:val="00390EC6"/>
    <w:rsid w:val="0039407F"/>
    <w:rsid w:val="0039424A"/>
    <w:rsid w:val="00395D84"/>
    <w:rsid w:val="003A197D"/>
    <w:rsid w:val="003A36ED"/>
    <w:rsid w:val="003A4473"/>
    <w:rsid w:val="003B08AE"/>
    <w:rsid w:val="003B2C26"/>
    <w:rsid w:val="003B3C97"/>
    <w:rsid w:val="003B73C1"/>
    <w:rsid w:val="003B769C"/>
    <w:rsid w:val="003C34FC"/>
    <w:rsid w:val="003C501D"/>
    <w:rsid w:val="003C5F76"/>
    <w:rsid w:val="003D1338"/>
    <w:rsid w:val="003D1419"/>
    <w:rsid w:val="003D53D5"/>
    <w:rsid w:val="003E402B"/>
    <w:rsid w:val="003E53A2"/>
    <w:rsid w:val="003F0E6F"/>
    <w:rsid w:val="003F6796"/>
    <w:rsid w:val="003F6A15"/>
    <w:rsid w:val="0040144B"/>
    <w:rsid w:val="00405C45"/>
    <w:rsid w:val="00412764"/>
    <w:rsid w:val="004154CC"/>
    <w:rsid w:val="00424942"/>
    <w:rsid w:val="00425A74"/>
    <w:rsid w:val="004275FF"/>
    <w:rsid w:val="00431669"/>
    <w:rsid w:val="0043393E"/>
    <w:rsid w:val="00441ADF"/>
    <w:rsid w:val="00441CB3"/>
    <w:rsid w:val="00447066"/>
    <w:rsid w:val="0045449F"/>
    <w:rsid w:val="004565AA"/>
    <w:rsid w:val="00456CF9"/>
    <w:rsid w:val="00457B01"/>
    <w:rsid w:val="00460342"/>
    <w:rsid w:val="00461F1C"/>
    <w:rsid w:val="004622F2"/>
    <w:rsid w:val="004625DC"/>
    <w:rsid w:val="00471923"/>
    <w:rsid w:val="00473A38"/>
    <w:rsid w:val="00474977"/>
    <w:rsid w:val="00475049"/>
    <w:rsid w:val="0047665D"/>
    <w:rsid w:val="0048280F"/>
    <w:rsid w:val="00483DB1"/>
    <w:rsid w:val="00484D55"/>
    <w:rsid w:val="00491D74"/>
    <w:rsid w:val="004923F7"/>
    <w:rsid w:val="00492689"/>
    <w:rsid w:val="004A608A"/>
    <w:rsid w:val="004B0273"/>
    <w:rsid w:val="004B578B"/>
    <w:rsid w:val="004B7CB9"/>
    <w:rsid w:val="004C0767"/>
    <w:rsid w:val="004C7079"/>
    <w:rsid w:val="004C7097"/>
    <w:rsid w:val="004C7E35"/>
    <w:rsid w:val="004D3E9A"/>
    <w:rsid w:val="004D59FF"/>
    <w:rsid w:val="004E1F03"/>
    <w:rsid w:val="004E3D6F"/>
    <w:rsid w:val="0050002F"/>
    <w:rsid w:val="00501EC1"/>
    <w:rsid w:val="00511B49"/>
    <w:rsid w:val="005129CA"/>
    <w:rsid w:val="00515BC5"/>
    <w:rsid w:val="00516CED"/>
    <w:rsid w:val="00523871"/>
    <w:rsid w:val="005266F0"/>
    <w:rsid w:val="005331C9"/>
    <w:rsid w:val="00541425"/>
    <w:rsid w:val="00542855"/>
    <w:rsid w:val="00546771"/>
    <w:rsid w:val="005608AE"/>
    <w:rsid w:val="00561CBD"/>
    <w:rsid w:val="00563CD0"/>
    <w:rsid w:val="00567290"/>
    <w:rsid w:val="005672D1"/>
    <w:rsid w:val="00571382"/>
    <w:rsid w:val="00571845"/>
    <w:rsid w:val="00577C31"/>
    <w:rsid w:val="00583B38"/>
    <w:rsid w:val="00593777"/>
    <w:rsid w:val="00594332"/>
    <w:rsid w:val="00595801"/>
    <w:rsid w:val="00597155"/>
    <w:rsid w:val="005A1D33"/>
    <w:rsid w:val="005A2FA0"/>
    <w:rsid w:val="005A3B6E"/>
    <w:rsid w:val="005A3D52"/>
    <w:rsid w:val="005A5470"/>
    <w:rsid w:val="005A6CFD"/>
    <w:rsid w:val="005B164E"/>
    <w:rsid w:val="005B4BC6"/>
    <w:rsid w:val="005B546F"/>
    <w:rsid w:val="005B56B1"/>
    <w:rsid w:val="005C0E8A"/>
    <w:rsid w:val="005C2037"/>
    <w:rsid w:val="005C3795"/>
    <w:rsid w:val="005C62E5"/>
    <w:rsid w:val="005D1827"/>
    <w:rsid w:val="005D4817"/>
    <w:rsid w:val="005D4B4A"/>
    <w:rsid w:val="005D4D57"/>
    <w:rsid w:val="005D75DA"/>
    <w:rsid w:val="005D79DD"/>
    <w:rsid w:val="005E46A3"/>
    <w:rsid w:val="005E5214"/>
    <w:rsid w:val="005E5ACE"/>
    <w:rsid w:val="005F3530"/>
    <w:rsid w:val="005F4F70"/>
    <w:rsid w:val="005F5C86"/>
    <w:rsid w:val="005F61AE"/>
    <w:rsid w:val="005F697B"/>
    <w:rsid w:val="005F70AD"/>
    <w:rsid w:val="00603E7E"/>
    <w:rsid w:val="006111F3"/>
    <w:rsid w:val="006127F9"/>
    <w:rsid w:val="00615A97"/>
    <w:rsid w:val="006230FA"/>
    <w:rsid w:val="00625A9E"/>
    <w:rsid w:val="0063264B"/>
    <w:rsid w:val="00634EFA"/>
    <w:rsid w:val="0063591E"/>
    <w:rsid w:val="00635DC7"/>
    <w:rsid w:val="00636B36"/>
    <w:rsid w:val="00637EC4"/>
    <w:rsid w:val="00644194"/>
    <w:rsid w:val="00655F41"/>
    <w:rsid w:val="00662846"/>
    <w:rsid w:val="00663747"/>
    <w:rsid w:val="00665A7C"/>
    <w:rsid w:val="00680220"/>
    <w:rsid w:val="00681EDF"/>
    <w:rsid w:val="006860E3"/>
    <w:rsid w:val="00687C80"/>
    <w:rsid w:val="00692367"/>
    <w:rsid w:val="0069634F"/>
    <w:rsid w:val="006A11FA"/>
    <w:rsid w:val="006A169C"/>
    <w:rsid w:val="006A7820"/>
    <w:rsid w:val="006B0201"/>
    <w:rsid w:val="006B0F3C"/>
    <w:rsid w:val="006B1889"/>
    <w:rsid w:val="006B46CB"/>
    <w:rsid w:val="006B48BD"/>
    <w:rsid w:val="006B5E35"/>
    <w:rsid w:val="006B6C5F"/>
    <w:rsid w:val="006C16E9"/>
    <w:rsid w:val="006C4B1D"/>
    <w:rsid w:val="006C6EFF"/>
    <w:rsid w:val="006D2958"/>
    <w:rsid w:val="006D592F"/>
    <w:rsid w:val="006D62D1"/>
    <w:rsid w:val="006E4B6F"/>
    <w:rsid w:val="006F0AD6"/>
    <w:rsid w:val="006F2A7B"/>
    <w:rsid w:val="00704614"/>
    <w:rsid w:val="00704778"/>
    <w:rsid w:val="00707291"/>
    <w:rsid w:val="00710398"/>
    <w:rsid w:val="007106F4"/>
    <w:rsid w:val="00711485"/>
    <w:rsid w:val="00711D0A"/>
    <w:rsid w:val="00720EBD"/>
    <w:rsid w:val="00721F84"/>
    <w:rsid w:val="00722D2E"/>
    <w:rsid w:val="00723B21"/>
    <w:rsid w:val="0073038A"/>
    <w:rsid w:val="0073350B"/>
    <w:rsid w:val="007408FE"/>
    <w:rsid w:val="0074229D"/>
    <w:rsid w:val="00743350"/>
    <w:rsid w:val="00744438"/>
    <w:rsid w:val="0075228F"/>
    <w:rsid w:val="0075348C"/>
    <w:rsid w:val="00755E01"/>
    <w:rsid w:val="0076018C"/>
    <w:rsid w:val="007628B0"/>
    <w:rsid w:val="00765F40"/>
    <w:rsid w:val="0077087B"/>
    <w:rsid w:val="00770F69"/>
    <w:rsid w:val="007776BD"/>
    <w:rsid w:val="00780A00"/>
    <w:rsid w:val="00782010"/>
    <w:rsid w:val="00790ABF"/>
    <w:rsid w:val="00795196"/>
    <w:rsid w:val="007A206A"/>
    <w:rsid w:val="007A776B"/>
    <w:rsid w:val="007B41C5"/>
    <w:rsid w:val="007B4BB1"/>
    <w:rsid w:val="007C037F"/>
    <w:rsid w:val="007C0C2A"/>
    <w:rsid w:val="007C4FC1"/>
    <w:rsid w:val="007D3316"/>
    <w:rsid w:val="007D3CBF"/>
    <w:rsid w:val="007E2F36"/>
    <w:rsid w:val="007E7D92"/>
    <w:rsid w:val="007F2619"/>
    <w:rsid w:val="007F27A4"/>
    <w:rsid w:val="008006C1"/>
    <w:rsid w:val="008028B7"/>
    <w:rsid w:val="0080302D"/>
    <w:rsid w:val="00803087"/>
    <w:rsid w:val="0080630D"/>
    <w:rsid w:val="008100E9"/>
    <w:rsid w:val="0081082A"/>
    <w:rsid w:val="008159BB"/>
    <w:rsid w:val="00823998"/>
    <w:rsid w:val="00826A52"/>
    <w:rsid w:val="00827970"/>
    <w:rsid w:val="00831AEE"/>
    <w:rsid w:val="0083539E"/>
    <w:rsid w:val="00847784"/>
    <w:rsid w:val="00852520"/>
    <w:rsid w:val="008552C4"/>
    <w:rsid w:val="008609DE"/>
    <w:rsid w:val="008615AA"/>
    <w:rsid w:val="0087027F"/>
    <w:rsid w:val="00871524"/>
    <w:rsid w:val="00875B8E"/>
    <w:rsid w:val="00880B08"/>
    <w:rsid w:val="00886837"/>
    <w:rsid w:val="00886E76"/>
    <w:rsid w:val="00890CCB"/>
    <w:rsid w:val="00892282"/>
    <w:rsid w:val="00892EC5"/>
    <w:rsid w:val="008A03B9"/>
    <w:rsid w:val="008A258E"/>
    <w:rsid w:val="008A66ED"/>
    <w:rsid w:val="008B255A"/>
    <w:rsid w:val="008B3F43"/>
    <w:rsid w:val="008B538B"/>
    <w:rsid w:val="008C4F4C"/>
    <w:rsid w:val="008C579A"/>
    <w:rsid w:val="008C679D"/>
    <w:rsid w:val="008D3911"/>
    <w:rsid w:val="008D588D"/>
    <w:rsid w:val="008D6B81"/>
    <w:rsid w:val="008D7124"/>
    <w:rsid w:val="008F32D9"/>
    <w:rsid w:val="008F3361"/>
    <w:rsid w:val="008F35F1"/>
    <w:rsid w:val="009023C2"/>
    <w:rsid w:val="009028FD"/>
    <w:rsid w:val="009030C6"/>
    <w:rsid w:val="009035BA"/>
    <w:rsid w:val="0090366D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1697"/>
    <w:rsid w:val="009331DF"/>
    <w:rsid w:val="009337FD"/>
    <w:rsid w:val="0093399E"/>
    <w:rsid w:val="009339DA"/>
    <w:rsid w:val="00935961"/>
    <w:rsid w:val="00942A8D"/>
    <w:rsid w:val="009533E8"/>
    <w:rsid w:val="00953969"/>
    <w:rsid w:val="00954266"/>
    <w:rsid w:val="00954A29"/>
    <w:rsid w:val="00957771"/>
    <w:rsid w:val="00971713"/>
    <w:rsid w:val="00976047"/>
    <w:rsid w:val="0097625A"/>
    <w:rsid w:val="00976910"/>
    <w:rsid w:val="00977E97"/>
    <w:rsid w:val="00985F65"/>
    <w:rsid w:val="009862B0"/>
    <w:rsid w:val="00986D2B"/>
    <w:rsid w:val="0099255E"/>
    <w:rsid w:val="009938D1"/>
    <w:rsid w:val="00993916"/>
    <w:rsid w:val="0099681A"/>
    <w:rsid w:val="009A125B"/>
    <w:rsid w:val="009D0201"/>
    <w:rsid w:val="009D29FD"/>
    <w:rsid w:val="009D6FD6"/>
    <w:rsid w:val="009D7C16"/>
    <w:rsid w:val="009E0D6A"/>
    <w:rsid w:val="009E2EE9"/>
    <w:rsid w:val="009E4E35"/>
    <w:rsid w:val="009E5BC4"/>
    <w:rsid w:val="009E6B3C"/>
    <w:rsid w:val="009F1869"/>
    <w:rsid w:val="009F32A0"/>
    <w:rsid w:val="009F382D"/>
    <w:rsid w:val="009F555D"/>
    <w:rsid w:val="009F6EB7"/>
    <w:rsid w:val="00A006CC"/>
    <w:rsid w:val="00A007CC"/>
    <w:rsid w:val="00A01275"/>
    <w:rsid w:val="00A045AD"/>
    <w:rsid w:val="00A07156"/>
    <w:rsid w:val="00A1196E"/>
    <w:rsid w:val="00A20550"/>
    <w:rsid w:val="00A21D28"/>
    <w:rsid w:val="00A25AC3"/>
    <w:rsid w:val="00A30AE7"/>
    <w:rsid w:val="00A3350E"/>
    <w:rsid w:val="00A33703"/>
    <w:rsid w:val="00A35A44"/>
    <w:rsid w:val="00A377E8"/>
    <w:rsid w:val="00A378A2"/>
    <w:rsid w:val="00A37D97"/>
    <w:rsid w:val="00A411D2"/>
    <w:rsid w:val="00A454BE"/>
    <w:rsid w:val="00A46BB8"/>
    <w:rsid w:val="00A473E7"/>
    <w:rsid w:val="00A5003E"/>
    <w:rsid w:val="00A5364D"/>
    <w:rsid w:val="00A567DA"/>
    <w:rsid w:val="00A60888"/>
    <w:rsid w:val="00A60F6A"/>
    <w:rsid w:val="00A64399"/>
    <w:rsid w:val="00A77C5F"/>
    <w:rsid w:val="00A80A1B"/>
    <w:rsid w:val="00A86B9E"/>
    <w:rsid w:val="00A872C6"/>
    <w:rsid w:val="00A90500"/>
    <w:rsid w:val="00A91D7C"/>
    <w:rsid w:val="00A9306A"/>
    <w:rsid w:val="00A93C63"/>
    <w:rsid w:val="00A97BC2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41C4"/>
    <w:rsid w:val="00AC532F"/>
    <w:rsid w:val="00AC55C0"/>
    <w:rsid w:val="00AC56AA"/>
    <w:rsid w:val="00AD1B47"/>
    <w:rsid w:val="00AE6FE5"/>
    <w:rsid w:val="00AF09BB"/>
    <w:rsid w:val="00AF529D"/>
    <w:rsid w:val="00B049B1"/>
    <w:rsid w:val="00B04B29"/>
    <w:rsid w:val="00B04FFB"/>
    <w:rsid w:val="00B134A1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117"/>
    <w:rsid w:val="00B46242"/>
    <w:rsid w:val="00B536C2"/>
    <w:rsid w:val="00B53DA6"/>
    <w:rsid w:val="00B606F4"/>
    <w:rsid w:val="00B64C80"/>
    <w:rsid w:val="00B70152"/>
    <w:rsid w:val="00B7242E"/>
    <w:rsid w:val="00B73441"/>
    <w:rsid w:val="00B74390"/>
    <w:rsid w:val="00B77306"/>
    <w:rsid w:val="00B77DDC"/>
    <w:rsid w:val="00B83D93"/>
    <w:rsid w:val="00BA13B6"/>
    <w:rsid w:val="00BA57C0"/>
    <w:rsid w:val="00BB2079"/>
    <w:rsid w:val="00BB4D15"/>
    <w:rsid w:val="00BC0782"/>
    <w:rsid w:val="00BC2D78"/>
    <w:rsid w:val="00BC5AB1"/>
    <w:rsid w:val="00BD1FE5"/>
    <w:rsid w:val="00BD2386"/>
    <w:rsid w:val="00BD4343"/>
    <w:rsid w:val="00BD7D75"/>
    <w:rsid w:val="00BE0730"/>
    <w:rsid w:val="00BE31CE"/>
    <w:rsid w:val="00BE4088"/>
    <w:rsid w:val="00BE5E0C"/>
    <w:rsid w:val="00BE601A"/>
    <w:rsid w:val="00BE68CC"/>
    <w:rsid w:val="00BF3183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35F4F"/>
    <w:rsid w:val="00C42669"/>
    <w:rsid w:val="00C42BA1"/>
    <w:rsid w:val="00C45B30"/>
    <w:rsid w:val="00C45B99"/>
    <w:rsid w:val="00C539F0"/>
    <w:rsid w:val="00C56D14"/>
    <w:rsid w:val="00C636CF"/>
    <w:rsid w:val="00C67E9C"/>
    <w:rsid w:val="00C72CBA"/>
    <w:rsid w:val="00C77F99"/>
    <w:rsid w:val="00C824BB"/>
    <w:rsid w:val="00C84304"/>
    <w:rsid w:val="00C857EA"/>
    <w:rsid w:val="00C90CD1"/>
    <w:rsid w:val="00C92719"/>
    <w:rsid w:val="00C949C0"/>
    <w:rsid w:val="00C97CB5"/>
    <w:rsid w:val="00CA12F0"/>
    <w:rsid w:val="00CA55F5"/>
    <w:rsid w:val="00CA7D33"/>
    <w:rsid w:val="00CB7464"/>
    <w:rsid w:val="00CC3FEB"/>
    <w:rsid w:val="00CD19ED"/>
    <w:rsid w:val="00CD3AC2"/>
    <w:rsid w:val="00CD71C5"/>
    <w:rsid w:val="00CE4554"/>
    <w:rsid w:val="00CE5DFD"/>
    <w:rsid w:val="00CE6CE7"/>
    <w:rsid w:val="00CF0866"/>
    <w:rsid w:val="00CF7BDA"/>
    <w:rsid w:val="00D01081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318A2"/>
    <w:rsid w:val="00D404F1"/>
    <w:rsid w:val="00D42141"/>
    <w:rsid w:val="00D43092"/>
    <w:rsid w:val="00D43DA6"/>
    <w:rsid w:val="00D47037"/>
    <w:rsid w:val="00D514C2"/>
    <w:rsid w:val="00D51DDB"/>
    <w:rsid w:val="00D525BF"/>
    <w:rsid w:val="00D569B6"/>
    <w:rsid w:val="00D60868"/>
    <w:rsid w:val="00D64159"/>
    <w:rsid w:val="00D73D95"/>
    <w:rsid w:val="00D81611"/>
    <w:rsid w:val="00D8305E"/>
    <w:rsid w:val="00D84E91"/>
    <w:rsid w:val="00D93D86"/>
    <w:rsid w:val="00D9680C"/>
    <w:rsid w:val="00DA2564"/>
    <w:rsid w:val="00DA521E"/>
    <w:rsid w:val="00DA5D45"/>
    <w:rsid w:val="00DA788F"/>
    <w:rsid w:val="00DB507D"/>
    <w:rsid w:val="00DB68F9"/>
    <w:rsid w:val="00DB6EE3"/>
    <w:rsid w:val="00DB719A"/>
    <w:rsid w:val="00DB74B7"/>
    <w:rsid w:val="00DB7830"/>
    <w:rsid w:val="00DB7F29"/>
    <w:rsid w:val="00DC60AB"/>
    <w:rsid w:val="00DC6B89"/>
    <w:rsid w:val="00DE375D"/>
    <w:rsid w:val="00E106F6"/>
    <w:rsid w:val="00E110D8"/>
    <w:rsid w:val="00E220BA"/>
    <w:rsid w:val="00E223DC"/>
    <w:rsid w:val="00E31FE2"/>
    <w:rsid w:val="00E3452A"/>
    <w:rsid w:val="00E3511A"/>
    <w:rsid w:val="00E36CE1"/>
    <w:rsid w:val="00E43BC8"/>
    <w:rsid w:val="00E4488D"/>
    <w:rsid w:val="00E46398"/>
    <w:rsid w:val="00E46782"/>
    <w:rsid w:val="00E47B72"/>
    <w:rsid w:val="00E47BB9"/>
    <w:rsid w:val="00E51E28"/>
    <w:rsid w:val="00E52000"/>
    <w:rsid w:val="00E5310C"/>
    <w:rsid w:val="00E55EDD"/>
    <w:rsid w:val="00E568DB"/>
    <w:rsid w:val="00E65FD8"/>
    <w:rsid w:val="00E67F54"/>
    <w:rsid w:val="00E74149"/>
    <w:rsid w:val="00E7586E"/>
    <w:rsid w:val="00E76CDC"/>
    <w:rsid w:val="00E8001B"/>
    <w:rsid w:val="00E80645"/>
    <w:rsid w:val="00E814B3"/>
    <w:rsid w:val="00E83F80"/>
    <w:rsid w:val="00E87237"/>
    <w:rsid w:val="00EA13BF"/>
    <w:rsid w:val="00EA4C7A"/>
    <w:rsid w:val="00EB0C7F"/>
    <w:rsid w:val="00EB3AE5"/>
    <w:rsid w:val="00EC1A15"/>
    <w:rsid w:val="00ED6016"/>
    <w:rsid w:val="00ED70FE"/>
    <w:rsid w:val="00EE63A3"/>
    <w:rsid w:val="00EE68BF"/>
    <w:rsid w:val="00EE6E43"/>
    <w:rsid w:val="00EF3798"/>
    <w:rsid w:val="00EF6205"/>
    <w:rsid w:val="00F0050B"/>
    <w:rsid w:val="00F0072A"/>
    <w:rsid w:val="00F06430"/>
    <w:rsid w:val="00F201A1"/>
    <w:rsid w:val="00F21CF5"/>
    <w:rsid w:val="00F237A9"/>
    <w:rsid w:val="00F24D34"/>
    <w:rsid w:val="00F262D1"/>
    <w:rsid w:val="00F275E1"/>
    <w:rsid w:val="00F302AC"/>
    <w:rsid w:val="00F35B80"/>
    <w:rsid w:val="00F37055"/>
    <w:rsid w:val="00F37645"/>
    <w:rsid w:val="00F40F57"/>
    <w:rsid w:val="00F43A4F"/>
    <w:rsid w:val="00F5003F"/>
    <w:rsid w:val="00F51C26"/>
    <w:rsid w:val="00F523FE"/>
    <w:rsid w:val="00F52B69"/>
    <w:rsid w:val="00F55969"/>
    <w:rsid w:val="00F57E0B"/>
    <w:rsid w:val="00F604FD"/>
    <w:rsid w:val="00F611A4"/>
    <w:rsid w:val="00F62BAA"/>
    <w:rsid w:val="00F6406A"/>
    <w:rsid w:val="00F70015"/>
    <w:rsid w:val="00F702F6"/>
    <w:rsid w:val="00F710B7"/>
    <w:rsid w:val="00F82DB3"/>
    <w:rsid w:val="00F82F92"/>
    <w:rsid w:val="00F8415C"/>
    <w:rsid w:val="00F929A3"/>
    <w:rsid w:val="00F94AA5"/>
    <w:rsid w:val="00FA1683"/>
    <w:rsid w:val="00FA32A7"/>
    <w:rsid w:val="00FB0002"/>
    <w:rsid w:val="00FB1BD0"/>
    <w:rsid w:val="00FB2788"/>
    <w:rsid w:val="00FB6C89"/>
    <w:rsid w:val="00FB7818"/>
    <w:rsid w:val="00FC3A5C"/>
    <w:rsid w:val="00FC4E32"/>
    <w:rsid w:val="00FC6D49"/>
    <w:rsid w:val="00FD1E02"/>
    <w:rsid w:val="00FD217E"/>
    <w:rsid w:val="00FF3290"/>
    <w:rsid w:val="00FF6FC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F67D1A5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rica.gaggiato@inglass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il@konse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6B98C1489464CBD69B1529B9D3517" ma:contentTypeVersion="13" ma:contentTypeDescription="Create a new document." ma:contentTypeScope="" ma:versionID="b430463e1a8ed69755d9da486258b342">
  <xsd:schema xmlns:xsd="http://www.w3.org/2001/XMLSchema" xmlns:xs="http://www.w3.org/2001/XMLSchema" xmlns:p="http://schemas.microsoft.com/office/2006/metadata/properties" xmlns:ns3="bb26955c-33b6-47ef-b98d-0277c4e91f4a" xmlns:ns4="c16ccc84-b932-4602-97fd-4a72819b6e3a" targetNamespace="http://schemas.microsoft.com/office/2006/metadata/properties" ma:root="true" ma:fieldsID="1b2551034e80ad8d89e55dce9c6aa395" ns3:_="" ns4:_="">
    <xsd:import namespace="bb26955c-33b6-47ef-b98d-0277c4e91f4a"/>
    <xsd:import namespace="c16ccc84-b932-4602-97fd-4a72819b6e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6955c-33b6-47ef-b98d-0277c4e91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ccc84-b932-4602-97fd-4a72819b6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DF69-7199-42EC-84F2-2EA5231AD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6955c-33b6-47ef-b98d-0277c4e91f4a"/>
    <ds:schemaRef ds:uri="c16ccc84-b932-4602-97fd-4a72819b6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755D3-A51D-4FD7-8AF8-53F1F2E2D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A0FDE-7024-47D5-9E05-FF076139F9F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26955c-33b6-47ef-b98d-0277c4e91f4a"/>
    <ds:schemaRef ds:uri="http://purl.org/dc/terms/"/>
    <ds:schemaRef ds:uri="c16ccc84-b932-4602-97fd-4a72819b6e3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FD6C2E-B6E9-42D5-A97A-09F192EE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3CA8CEF1.dotm</Template>
  <TotalTime>0</TotalTime>
  <Pages>2</Pages>
  <Words>579</Words>
  <Characters>4393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4963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Barbara Welsch</cp:lastModifiedBy>
  <cp:revision>7</cp:revision>
  <cp:lastPrinted>2019-09-02T12:16:00Z</cp:lastPrinted>
  <dcterms:created xsi:type="dcterms:W3CDTF">2020-07-15T10:21:00Z</dcterms:created>
  <dcterms:modified xsi:type="dcterms:W3CDTF">2020-09-02T07:36:00Z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0x01010013D6B98C1489464CBD69B1529B9D3517</vt:lpwstr>
  </property>
</Properties>
</file>