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6F" w:rsidRPr="00696A6F" w:rsidRDefault="00696A6F" w:rsidP="00696A6F">
      <w:pPr>
        <w:spacing w:before="360"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96A6F">
        <w:rPr>
          <w:rFonts w:ascii="Arial" w:eastAsia="Times New Roman" w:hAnsi="Arial" w:cs="Arial"/>
          <w:b/>
          <w:sz w:val="24"/>
          <w:szCs w:val="24"/>
          <w:lang w:eastAsia="en-GB"/>
        </w:rPr>
        <w:t>Neue Nadelverschluss-Lösung:</w:t>
      </w:r>
    </w:p>
    <w:p w:rsidR="00696A6F" w:rsidRPr="00696A6F" w:rsidRDefault="00696A6F" w:rsidP="00696A6F">
      <w:pPr>
        <w:spacing w:after="0" w:line="400" w:lineRule="exact"/>
        <w:rPr>
          <w:rFonts w:ascii="Arial" w:eastAsia="Times New Roman" w:hAnsi="Arial" w:cs="Arial"/>
          <w:sz w:val="36"/>
          <w:szCs w:val="36"/>
          <w:lang w:eastAsia="en-GB"/>
        </w:rPr>
      </w:pPr>
      <w:r w:rsidRPr="00696A6F">
        <w:rPr>
          <w:rFonts w:ascii="Arial" w:eastAsia="Times New Roman" w:hAnsi="Arial" w:cs="Arial"/>
          <w:sz w:val="36"/>
          <w:szCs w:val="36"/>
          <w:lang w:eastAsia="en-GB"/>
        </w:rPr>
        <w:t xml:space="preserve">HPgate von HRSflow vergrößert 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das </w:t>
      </w:r>
      <w:r w:rsidRPr="00696A6F">
        <w:rPr>
          <w:rFonts w:ascii="Arial" w:eastAsia="Times New Roman" w:hAnsi="Arial" w:cs="Arial"/>
          <w:sz w:val="36"/>
          <w:szCs w:val="36"/>
          <w:lang w:eastAsia="en-GB"/>
        </w:rPr>
        <w:t xml:space="preserve">Prozessfenster </w:t>
      </w:r>
      <w:r>
        <w:rPr>
          <w:rFonts w:ascii="Arial" w:eastAsia="Times New Roman" w:hAnsi="Arial" w:cs="Arial"/>
          <w:sz w:val="36"/>
          <w:szCs w:val="36"/>
          <w:lang w:eastAsia="en-GB"/>
        </w:rPr>
        <w:t>und steigert die Formteilqualität</w:t>
      </w:r>
      <w:r w:rsidRPr="00696A6F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</w:p>
    <w:p w:rsidR="000E0522" w:rsidRDefault="00B7595B" w:rsidP="00880B08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4909625" cy="4200822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292_HPgat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51" cy="42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08" w:rsidRPr="00207830" w:rsidRDefault="00696A6F" w:rsidP="00880B08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Hauptk</w:t>
      </w:r>
      <w:r w:rsidR="006D42F4">
        <w:rPr>
          <w:rFonts w:ascii="Arial" w:eastAsia="Times New Roman" w:hAnsi="Arial" w:cs="Arial"/>
          <w:i/>
          <w:sz w:val="20"/>
          <w:szCs w:val="20"/>
          <w:lang w:eastAsia="en-GB"/>
        </w:rPr>
        <w:t>ennzeichen des neuen HP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gate</w:t>
      </w:r>
      <w:r w:rsidR="006D42F4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-Konzepts 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von HRSflow (rechts) ist ein in das Werkzeug eingeschraubter Einsatz </w:t>
      </w:r>
      <w:r w:rsidRPr="00EC1FCC">
        <w:rPr>
          <w:rFonts w:ascii="Arial" w:eastAsia="Times New Roman" w:hAnsi="Arial" w:cs="Arial"/>
          <w:i/>
          <w:sz w:val="20"/>
          <w:szCs w:val="20"/>
          <w:lang w:eastAsia="en-GB"/>
        </w:rPr>
        <w:t>aus gehärtetem Metall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in den ein konisch-zylindrischer Anschnitt eingearbeitet ist. Im Verschleißfall lässt er sich </w:t>
      </w:r>
      <w:r w:rsidR="006D42F4" w:rsidRPr="00EC1FCC">
        <w:rPr>
          <w:rFonts w:ascii="Arial" w:eastAsia="Times New Roman" w:hAnsi="Arial" w:cs="Arial"/>
          <w:i/>
          <w:sz w:val="20"/>
          <w:szCs w:val="20"/>
          <w:lang w:eastAsia="en-GB"/>
        </w:rPr>
        <w:t>leicht austausch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en</w:t>
      </w:r>
      <w:r w:rsidR="006D42F4" w:rsidRPr="00EC1FCC">
        <w:rPr>
          <w:rFonts w:ascii="Arial" w:eastAsia="Times New Roman" w:hAnsi="Arial" w:cs="Arial"/>
          <w:i/>
          <w:sz w:val="20"/>
          <w:szCs w:val="20"/>
          <w:lang w:eastAsia="en-GB"/>
        </w:rPr>
        <w:t>, ohne dass die sonst</w:t>
      </w:r>
      <w:r w:rsidR="006D42F4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üblichen, kostenintensiven Arbeiten am Werkzeug anfallen. </w:t>
      </w:r>
      <w:r w:rsidR="00880B08" w:rsidRPr="00207830">
        <w:rPr>
          <w:rFonts w:ascii="Arial" w:eastAsia="Times New Roman" w:hAnsi="Arial" w:cs="Arial"/>
          <w:i/>
          <w:sz w:val="20"/>
          <w:szCs w:val="20"/>
          <w:lang w:eastAsia="en-GB"/>
        </w:rPr>
        <w:t>© HRSflow</w:t>
      </w:r>
    </w:p>
    <w:p w:rsidR="006D42F4" w:rsidRDefault="001816FB" w:rsidP="006D42F4">
      <w:pPr>
        <w:spacing w:before="240" w:after="0" w:line="380" w:lineRule="exact"/>
        <w:rPr>
          <w:rFonts w:ascii="Arial" w:eastAsia="Times New Roman" w:hAnsi="Arial" w:cs="Arial"/>
          <w:lang w:eastAsia="en-GB"/>
        </w:rPr>
      </w:pPr>
      <w:r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San Polo di Piave/Italien, im </w:t>
      </w:r>
      <w:r>
        <w:rPr>
          <w:rFonts w:ascii="Arial" w:eastAsia="Times New Roman" w:hAnsi="Arial" w:cs="Arial"/>
          <w:sz w:val="24"/>
          <w:szCs w:val="24"/>
          <w:lang w:eastAsia="en-GB"/>
        </w:rPr>
        <w:t>November</w:t>
      </w:r>
      <w:r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 2017 </w:t>
      </w:r>
      <w:r w:rsidR="00DB74B7" w:rsidRPr="00D73E0C">
        <w:rPr>
          <w:rFonts w:ascii="Arial" w:eastAsia="Times New Roman" w:hAnsi="Arial" w:cs="Arial"/>
          <w:lang w:eastAsia="en-GB"/>
        </w:rPr>
        <w:t xml:space="preserve"> --- </w:t>
      </w:r>
      <w:r w:rsidR="006D42F4">
        <w:rPr>
          <w:rFonts w:ascii="Arial" w:eastAsia="Times New Roman" w:hAnsi="Arial" w:cs="Arial"/>
          <w:lang w:eastAsia="en-GB"/>
        </w:rPr>
        <w:t>Mit HP</w:t>
      </w:r>
      <w:r w:rsidR="00696A6F">
        <w:rPr>
          <w:rFonts w:ascii="Arial" w:eastAsia="Times New Roman" w:hAnsi="Arial" w:cs="Arial"/>
          <w:lang w:eastAsia="en-GB"/>
        </w:rPr>
        <w:t xml:space="preserve">gate </w:t>
      </w:r>
      <w:r w:rsidR="006C120F">
        <w:rPr>
          <w:rFonts w:ascii="Arial" w:eastAsia="Times New Roman" w:hAnsi="Arial" w:cs="Arial"/>
          <w:lang w:eastAsia="en-GB"/>
        </w:rPr>
        <w:t xml:space="preserve">präsentiert der italienische Heißkanalspezialist HRSflow </w:t>
      </w:r>
      <w:r>
        <w:rPr>
          <w:rFonts w:ascii="Arial" w:eastAsia="Times New Roman" w:hAnsi="Arial" w:cs="Arial"/>
          <w:lang w:eastAsia="en-GB"/>
        </w:rPr>
        <w:t>(</w:t>
      </w:r>
      <w:hyperlink r:id="rId9" w:history="1">
        <w:r w:rsidRPr="00B56CC8">
          <w:rPr>
            <w:rStyle w:val="Hyperlink"/>
            <w:rFonts w:ascii="Arial" w:eastAsia="Times New Roman" w:hAnsi="Arial" w:cs="Arial"/>
            <w:lang w:eastAsia="en-GB"/>
          </w:rPr>
          <w:t>www.hrsflow.com</w:t>
        </w:r>
      </w:hyperlink>
      <w:r>
        <w:rPr>
          <w:rFonts w:ascii="Arial" w:eastAsia="Times New Roman" w:hAnsi="Arial" w:cs="Arial"/>
          <w:lang w:eastAsia="en-GB"/>
        </w:rPr>
        <w:t xml:space="preserve">) </w:t>
      </w:r>
      <w:bookmarkStart w:id="0" w:name="_GoBack"/>
      <w:bookmarkEnd w:id="0"/>
      <w:r w:rsidR="006D42F4">
        <w:rPr>
          <w:rFonts w:ascii="Arial" w:eastAsia="Times New Roman" w:hAnsi="Arial" w:cs="Arial"/>
          <w:lang w:eastAsia="en-GB"/>
        </w:rPr>
        <w:t xml:space="preserve">eine neue, qualitätssteigernde </w:t>
      </w:r>
      <w:r w:rsidR="00696A6F">
        <w:rPr>
          <w:rFonts w:ascii="Arial" w:eastAsia="Times New Roman" w:hAnsi="Arial" w:cs="Arial"/>
          <w:lang w:eastAsia="en-GB"/>
        </w:rPr>
        <w:t xml:space="preserve">und kostensparende </w:t>
      </w:r>
      <w:r w:rsidR="006D42F4">
        <w:rPr>
          <w:rFonts w:ascii="Arial" w:eastAsia="Times New Roman" w:hAnsi="Arial" w:cs="Arial"/>
          <w:lang w:eastAsia="en-GB"/>
        </w:rPr>
        <w:t>Nadel</w:t>
      </w:r>
      <w:r w:rsidR="00696A6F">
        <w:rPr>
          <w:rFonts w:ascii="Arial" w:eastAsia="Times New Roman" w:hAnsi="Arial" w:cs="Arial"/>
          <w:lang w:eastAsia="en-GB"/>
        </w:rPr>
        <w:t xml:space="preserve">verschluss-Lösung </w:t>
      </w:r>
      <w:r w:rsidR="006D42F4">
        <w:rPr>
          <w:rFonts w:ascii="Arial" w:eastAsia="Times New Roman" w:hAnsi="Arial" w:cs="Arial"/>
          <w:lang w:eastAsia="en-GB"/>
        </w:rPr>
        <w:t xml:space="preserve">für die Herstellung hochwertiger Teile ohne Gratbildung. Anders als bei herkömmlichen Ausführungen ist dabei der Anschnitt </w:t>
      </w:r>
      <w:r w:rsidR="00696A6F">
        <w:rPr>
          <w:rFonts w:ascii="Arial" w:eastAsia="Times New Roman" w:hAnsi="Arial" w:cs="Arial"/>
          <w:lang w:eastAsia="en-GB"/>
        </w:rPr>
        <w:t xml:space="preserve">in einen von HRSflow selbst hergestellten Einsatz aus gehärtetem Metall eingearbeitet. Dieser wird einfach </w:t>
      </w:r>
      <w:r w:rsidR="006D42F4" w:rsidRPr="001D35FC">
        <w:rPr>
          <w:rFonts w:ascii="Arial" w:eastAsia="Times New Roman" w:hAnsi="Arial" w:cs="Arial"/>
          <w:lang w:eastAsia="en-GB"/>
        </w:rPr>
        <w:t>in das Werkzeug eingeschraubt</w:t>
      </w:r>
      <w:r w:rsidR="006D42F4">
        <w:rPr>
          <w:rFonts w:ascii="Arial" w:eastAsia="Times New Roman" w:hAnsi="Arial" w:cs="Arial"/>
          <w:lang w:eastAsia="en-GB"/>
        </w:rPr>
        <w:t xml:space="preserve"> und </w:t>
      </w:r>
      <w:r w:rsidR="00696A6F">
        <w:rPr>
          <w:rFonts w:ascii="Arial" w:eastAsia="Times New Roman" w:hAnsi="Arial" w:cs="Arial"/>
          <w:lang w:eastAsia="en-GB"/>
        </w:rPr>
        <w:t xml:space="preserve">lässt </w:t>
      </w:r>
      <w:r w:rsidR="006D42F4">
        <w:rPr>
          <w:rFonts w:ascii="Arial" w:eastAsia="Times New Roman" w:hAnsi="Arial" w:cs="Arial"/>
          <w:lang w:eastAsia="en-GB"/>
        </w:rPr>
        <w:t xml:space="preserve">sich im Verschleißfall </w:t>
      </w:r>
      <w:r w:rsidR="00696A6F">
        <w:rPr>
          <w:rFonts w:ascii="Arial" w:eastAsia="Times New Roman" w:hAnsi="Arial" w:cs="Arial"/>
          <w:lang w:eastAsia="en-GB"/>
        </w:rPr>
        <w:t xml:space="preserve">leicht </w:t>
      </w:r>
      <w:r w:rsidR="006D42F4">
        <w:rPr>
          <w:rFonts w:ascii="Arial" w:eastAsia="Times New Roman" w:hAnsi="Arial" w:cs="Arial"/>
          <w:lang w:eastAsia="en-GB"/>
        </w:rPr>
        <w:t xml:space="preserve">austauschen. </w:t>
      </w:r>
    </w:p>
    <w:p w:rsidR="006D42F4" w:rsidRDefault="006D42F4" w:rsidP="001D35FC">
      <w:pPr>
        <w:spacing w:before="240" w:after="0" w:line="38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Dem Werkzeugbau erspart diese innovative Lösung die </w:t>
      </w:r>
      <w:r w:rsidR="00696A6F">
        <w:rPr>
          <w:rFonts w:ascii="Arial" w:eastAsia="Times New Roman" w:hAnsi="Arial" w:cs="Arial"/>
          <w:lang w:eastAsia="en-GB"/>
        </w:rPr>
        <w:t>zeit</w:t>
      </w:r>
      <w:r>
        <w:rPr>
          <w:rFonts w:ascii="Arial" w:eastAsia="Times New Roman" w:hAnsi="Arial" w:cs="Arial"/>
          <w:lang w:eastAsia="en-GB"/>
        </w:rPr>
        <w:t xml:space="preserve">aufwändige </w:t>
      </w:r>
      <w:r w:rsidR="00696A6F">
        <w:rPr>
          <w:rFonts w:ascii="Arial" w:eastAsia="Times New Roman" w:hAnsi="Arial" w:cs="Arial"/>
          <w:lang w:eastAsia="en-GB"/>
        </w:rPr>
        <w:t xml:space="preserve">und komplexe </w:t>
      </w:r>
      <w:r>
        <w:rPr>
          <w:rFonts w:ascii="Arial" w:eastAsia="Times New Roman" w:hAnsi="Arial" w:cs="Arial"/>
          <w:lang w:eastAsia="en-GB"/>
        </w:rPr>
        <w:t xml:space="preserve">Bearbeitung </w:t>
      </w:r>
      <w:r w:rsidR="00696A6F">
        <w:rPr>
          <w:rFonts w:ascii="Arial" w:eastAsia="Times New Roman" w:hAnsi="Arial" w:cs="Arial"/>
          <w:lang w:eastAsia="en-GB"/>
        </w:rPr>
        <w:t>des herkömmlichen zylindrischen Anschnitts. Weil die Anschnittgeometrie bereits Teil des Einsatz ist, entfallen bei</w:t>
      </w:r>
      <w:r>
        <w:rPr>
          <w:rFonts w:ascii="Arial" w:eastAsia="Times New Roman" w:hAnsi="Arial" w:cs="Arial"/>
          <w:lang w:eastAsia="en-GB"/>
        </w:rPr>
        <w:t xml:space="preserve"> HP</w:t>
      </w:r>
      <w:r w:rsidR="00696A6F">
        <w:rPr>
          <w:rFonts w:ascii="Arial" w:eastAsia="Times New Roman" w:hAnsi="Arial" w:cs="Arial"/>
          <w:lang w:eastAsia="en-GB"/>
        </w:rPr>
        <w:t>gate</w:t>
      </w:r>
      <w:r>
        <w:rPr>
          <w:rFonts w:ascii="Arial" w:eastAsia="Times New Roman" w:hAnsi="Arial" w:cs="Arial"/>
          <w:lang w:eastAsia="en-GB"/>
        </w:rPr>
        <w:t xml:space="preserve"> von HRSflow die mit der zylindrischen Konfiguration verbundenen Schwierigkeiten</w:t>
      </w:r>
      <w:r w:rsidR="00696A6F">
        <w:rPr>
          <w:rFonts w:ascii="Arial" w:eastAsia="Times New Roman" w:hAnsi="Arial" w:cs="Arial"/>
          <w:lang w:eastAsia="en-GB"/>
        </w:rPr>
        <w:t xml:space="preserve"> hinsichtlich </w:t>
      </w:r>
      <w:r>
        <w:rPr>
          <w:rFonts w:ascii="Arial" w:eastAsia="Times New Roman" w:hAnsi="Arial" w:cs="Arial"/>
          <w:lang w:eastAsia="en-GB"/>
        </w:rPr>
        <w:t>enge</w:t>
      </w:r>
      <w:r w:rsidR="00696A6F">
        <w:rPr>
          <w:rFonts w:ascii="Arial" w:eastAsia="Times New Roman" w:hAnsi="Arial" w:cs="Arial"/>
          <w:lang w:eastAsia="en-GB"/>
        </w:rPr>
        <w:t>r</w:t>
      </w:r>
      <w:r w:rsidRPr="006D42F4">
        <w:rPr>
          <w:rFonts w:ascii="Arial" w:eastAsia="Times New Roman" w:hAnsi="Arial" w:cs="Arial"/>
          <w:lang w:eastAsia="en-GB"/>
        </w:rPr>
        <w:t xml:space="preserve"> Toleran</w:t>
      </w:r>
      <w:r>
        <w:rPr>
          <w:rFonts w:ascii="Arial" w:eastAsia="Times New Roman" w:hAnsi="Arial" w:cs="Arial"/>
          <w:lang w:eastAsia="en-GB"/>
        </w:rPr>
        <w:t>zen</w:t>
      </w:r>
      <w:r w:rsidRPr="006D42F4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große</w:t>
      </w:r>
      <w:r w:rsidR="00696A6F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 xml:space="preserve"> und variable</w:t>
      </w:r>
      <w:r w:rsidR="00696A6F">
        <w:rPr>
          <w:rFonts w:ascii="Arial" w:eastAsia="Times New Roman" w:hAnsi="Arial" w:cs="Arial"/>
          <w:lang w:eastAsia="en-GB"/>
        </w:rPr>
        <w:t>r</w:t>
      </w:r>
      <w:r>
        <w:rPr>
          <w:rFonts w:ascii="Arial" w:eastAsia="Times New Roman" w:hAnsi="Arial" w:cs="Arial"/>
          <w:lang w:eastAsia="en-GB"/>
        </w:rPr>
        <w:t xml:space="preserve"> Tiefen sowie </w:t>
      </w:r>
      <w:r w:rsidR="00696A6F">
        <w:rPr>
          <w:rFonts w:ascii="Arial" w:eastAsia="Times New Roman" w:hAnsi="Arial" w:cs="Arial"/>
          <w:lang w:eastAsia="en-GB"/>
        </w:rPr>
        <w:t xml:space="preserve">der </w:t>
      </w:r>
      <w:r>
        <w:rPr>
          <w:rFonts w:ascii="Arial" w:eastAsia="Times New Roman" w:hAnsi="Arial" w:cs="Arial"/>
          <w:lang w:eastAsia="en-GB"/>
        </w:rPr>
        <w:t xml:space="preserve">Koaxialität </w:t>
      </w:r>
      <w:r w:rsidRPr="001D35FC">
        <w:rPr>
          <w:rFonts w:ascii="Arial" w:eastAsia="Times New Roman" w:hAnsi="Arial" w:cs="Arial"/>
          <w:lang w:eastAsia="en-GB"/>
        </w:rPr>
        <w:t>zwischen Nadel und Anschnitt</w:t>
      </w:r>
      <w:r w:rsidR="00696A6F">
        <w:rPr>
          <w:rFonts w:ascii="Arial" w:eastAsia="Times New Roman" w:hAnsi="Arial" w:cs="Arial"/>
          <w:lang w:eastAsia="en-GB"/>
        </w:rPr>
        <w:t>.</w:t>
      </w:r>
      <w:r w:rsidRPr="001D35F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Ebenfalls vorteilhaft für den Werkzeugbau ist die hohe Härte des Einsatzes, aufgrund derer für die umgebenden Werkzeugplatten ein Stahl mit geringerer Härte gewählt werden kann. </w:t>
      </w:r>
    </w:p>
    <w:p w:rsidR="006D42F4" w:rsidRDefault="006D42F4" w:rsidP="006D42F4">
      <w:pPr>
        <w:spacing w:before="240" w:after="0" w:line="38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Ein weiterer Vorteil ergibt sich aus der speziellen Nadelgeometrie, </w:t>
      </w:r>
      <w:r w:rsidR="00EC1FCC">
        <w:rPr>
          <w:rFonts w:ascii="Arial" w:eastAsia="Times New Roman" w:hAnsi="Arial" w:cs="Arial"/>
          <w:lang w:eastAsia="en-GB"/>
        </w:rPr>
        <w:t xml:space="preserve">bei der die konische Kontaktfläche eine </w:t>
      </w:r>
      <w:r w:rsidR="00696A6F">
        <w:rPr>
          <w:rFonts w:ascii="Arial" w:eastAsia="Times New Roman" w:hAnsi="Arial" w:cs="Arial"/>
          <w:lang w:eastAsia="en-GB"/>
        </w:rPr>
        <w:t>bessere</w:t>
      </w:r>
      <w:r w:rsidR="00EC1FCC">
        <w:rPr>
          <w:rFonts w:ascii="Arial" w:eastAsia="Times New Roman" w:hAnsi="Arial" w:cs="Arial"/>
          <w:lang w:eastAsia="en-GB"/>
        </w:rPr>
        <w:t xml:space="preserve"> Beeinflussung der </w:t>
      </w:r>
      <w:r w:rsidR="00696A6F">
        <w:rPr>
          <w:rFonts w:ascii="Arial" w:eastAsia="Times New Roman" w:hAnsi="Arial" w:cs="Arial"/>
          <w:lang w:eastAsia="en-GB"/>
        </w:rPr>
        <w:t xml:space="preserve">Nadeltemperatur </w:t>
      </w:r>
      <w:r w:rsidR="00EC1FCC">
        <w:rPr>
          <w:rFonts w:ascii="Arial" w:eastAsia="Times New Roman" w:hAnsi="Arial" w:cs="Arial"/>
          <w:lang w:eastAsia="en-GB"/>
        </w:rPr>
        <w:t xml:space="preserve">ermöglicht, während </w:t>
      </w:r>
      <w:r w:rsidR="00696A6F">
        <w:rPr>
          <w:rFonts w:ascii="Arial" w:eastAsia="Times New Roman" w:hAnsi="Arial" w:cs="Arial"/>
          <w:lang w:eastAsia="en-GB"/>
        </w:rPr>
        <w:t xml:space="preserve">die </w:t>
      </w:r>
      <w:r w:rsidR="00EC1FCC">
        <w:rPr>
          <w:rFonts w:ascii="Arial" w:eastAsia="Times New Roman" w:hAnsi="Arial" w:cs="Arial"/>
          <w:lang w:eastAsia="en-GB"/>
        </w:rPr>
        <w:t>präzise ausgerichtete zylindrische Nadel</w:t>
      </w:r>
      <w:r w:rsidR="00696A6F">
        <w:rPr>
          <w:rFonts w:ascii="Arial" w:eastAsia="Times New Roman" w:hAnsi="Arial" w:cs="Arial"/>
          <w:lang w:eastAsia="en-GB"/>
        </w:rPr>
        <w:t xml:space="preserve">spitze </w:t>
      </w:r>
      <w:r>
        <w:rPr>
          <w:rFonts w:ascii="Arial" w:eastAsia="Times New Roman" w:hAnsi="Arial" w:cs="Arial"/>
          <w:lang w:eastAsia="en-GB"/>
        </w:rPr>
        <w:t xml:space="preserve">das Abdichten übernimmt. </w:t>
      </w:r>
      <w:r w:rsidR="00696A6F">
        <w:rPr>
          <w:rFonts w:ascii="Arial" w:eastAsia="Times New Roman" w:hAnsi="Arial" w:cs="Arial"/>
          <w:lang w:eastAsia="en-GB"/>
        </w:rPr>
        <w:t>B</w:t>
      </w:r>
      <w:r>
        <w:rPr>
          <w:rFonts w:ascii="Arial" w:eastAsia="Times New Roman" w:hAnsi="Arial" w:cs="Arial"/>
          <w:lang w:eastAsia="en-GB"/>
        </w:rPr>
        <w:t xml:space="preserve">ei der herkömmlichen konischen Variante </w:t>
      </w:r>
      <w:r w:rsidR="00696A6F">
        <w:rPr>
          <w:rFonts w:ascii="Arial" w:eastAsia="Times New Roman" w:hAnsi="Arial" w:cs="Arial"/>
          <w:lang w:eastAsia="en-GB"/>
        </w:rPr>
        <w:t>entsteht immer eine typische</w:t>
      </w:r>
      <w:r>
        <w:rPr>
          <w:rFonts w:ascii="Arial" w:eastAsia="Times New Roman" w:hAnsi="Arial" w:cs="Arial"/>
          <w:lang w:eastAsia="en-GB"/>
        </w:rPr>
        <w:t xml:space="preserve"> K</w:t>
      </w:r>
      <w:r w:rsidR="00696A6F">
        <w:rPr>
          <w:rFonts w:ascii="Arial" w:eastAsia="Times New Roman" w:hAnsi="Arial" w:cs="Arial"/>
          <w:lang w:eastAsia="en-GB"/>
        </w:rPr>
        <w:t>unststoffschicht am Anschnittpunkt. B</w:t>
      </w:r>
      <w:r>
        <w:rPr>
          <w:rFonts w:ascii="Arial" w:eastAsia="Times New Roman" w:hAnsi="Arial" w:cs="Arial"/>
          <w:lang w:eastAsia="en-GB"/>
        </w:rPr>
        <w:t xml:space="preserve">eim Öffnen des Werkzeugs </w:t>
      </w:r>
      <w:r w:rsidR="00696A6F">
        <w:rPr>
          <w:rFonts w:ascii="Arial" w:eastAsia="Times New Roman" w:hAnsi="Arial" w:cs="Arial"/>
          <w:lang w:eastAsia="en-GB"/>
        </w:rPr>
        <w:t xml:space="preserve">muss diese </w:t>
      </w:r>
      <w:r>
        <w:rPr>
          <w:rFonts w:ascii="Arial" w:eastAsia="Times New Roman" w:hAnsi="Arial" w:cs="Arial"/>
          <w:lang w:eastAsia="en-GB"/>
        </w:rPr>
        <w:t xml:space="preserve">abreißen, was </w:t>
      </w:r>
      <w:r w:rsidR="00696A6F">
        <w:rPr>
          <w:rFonts w:ascii="Arial" w:eastAsia="Times New Roman" w:hAnsi="Arial" w:cs="Arial"/>
          <w:lang w:eastAsia="en-GB"/>
        </w:rPr>
        <w:t xml:space="preserve">zu Gratbildung führen kann. Um dies zu verhindern, sind </w:t>
      </w:r>
      <w:r>
        <w:rPr>
          <w:rFonts w:ascii="Arial" w:eastAsia="Times New Roman" w:hAnsi="Arial" w:cs="Arial"/>
          <w:lang w:eastAsia="en-GB"/>
        </w:rPr>
        <w:t xml:space="preserve">oft sehr feinfühlige Anpassungen </w:t>
      </w:r>
      <w:r w:rsidR="00696A6F">
        <w:rPr>
          <w:rFonts w:ascii="Arial" w:eastAsia="Times New Roman" w:hAnsi="Arial" w:cs="Arial"/>
          <w:lang w:eastAsia="en-GB"/>
        </w:rPr>
        <w:t>der Prozessbedingungen erforderlich</w:t>
      </w:r>
      <w:r>
        <w:rPr>
          <w:rFonts w:ascii="Arial" w:eastAsia="Times New Roman" w:hAnsi="Arial" w:cs="Arial"/>
          <w:lang w:eastAsia="en-GB"/>
        </w:rPr>
        <w:t>. Durch den Wegfall dieses Grates auf Grund der zylindrischen Nadelspitze verkürzt die HP</w:t>
      </w:r>
      <w:r w:rsidR="00696A6F">
        <w:rPr>
          <w:rFonts w:ascii="Arial" w:eastAsia="Times New Roman" w:hAnsi="Arial" w:cs="Arial"/>
          <w:lang w:eastAsia="en-GB"/>
        </w:rPr>
        <w:t>gate</w:t>
      </w:r>
      <w:r>
        <w:rPr>
          <w:rFonts w:ascii="Arial" w:eastAsia="Times New Roman" w:hAnsi="Arial" w:cs="Arial"/>
          <w:lang w:eastAsia="en-GB"/>
        </w:rPr>
        <w:t>-Lösung die erforderliche Zeit für das Optimieren der jeweiligen Prozessparameter. Eine hohe Formteilqualität wird sehr viel schneller erreicht, was gleichbedeutend ist mit einer Vergrößerung des Prozessfensters</w:t>
      </w:r>
      <w:r w:rsidRPr="006D42F4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6D42F4" w:rsidRDefault="006D42F4" w:rsidP="006D42F4">
      <w:pPr>
        <w:spacing w:before="240" w:after="0" w:line="380" w:lineRule="exac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Eine noch höhere Anschnittqualität lässt sich durch die Kombination der HP</w:t>
      </w:r>
      <w:r w:rsidR="00696A6F">
        <w:rPr>
          <w:rFonts w:ascii="Arial" w:eastAsia="Times New Roman" w:hAnsi="Arial" w:cs="Arial"/>
          <w:lang w:eastAsia="en-GB"/>
        </w:rPr>
        <w:t>gate</w:t>
      </w:r>
      <w:r>
        <w:rPr>
          <w:rFonts w:ascii="Arial" w:eastAsia="Times New Roman" w:hAnsi="Arial" w:cs="Arial"/>
          <w:lang w:eastAsia="en-GB"/>
        </w:rPr>
        <w:t>-Technologie mit der FLEXflow-Technologie von HRSflow erreichen. Dabei kann die Nadelposition präzise gesteuert werden</w:t>
      </w:r>
      <w:r w:rsidRPr="006D42F4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wodurch sich der Einfluss der Prozessbedingungen noch weiter reduzieren lässt</w:t>
      </w:r>
      <w:r w:rsidRPr="006D42F4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>Das Ergebnis sind reproduzierbar hochwertige Teile mit optimierter Ausformung des Anschnitts</w:t>
      </w:r>
      <w:r w:rsidRPr="006D42F4">
        <w:rPr>
          <w:rFonts w:ascii="Arial" w:eastAsia="Times New Roman" w:hAnsi="Arial" w:cs="Arial"/>
          <w:lang w:eastAsia="en-GB"/>
        </w:rPr>
        <w:t>.</w:t>
      </w:r>
    </w:p>
    <w:p w:rsidR="00F43A4F" w:rsidRPr="00207830" w:rsidRDefault="00F43A4F" w:rsidP="009023C2">
      <w:pPr>
        <w:spacing w:before="240" w:after="120" w:line="240" w:lineRule="auto"/>
        <w:rPr>
          <w:rFonts w:ascii="Arial" w:eastAsia="Times New Roman" w:hAnsi="Arial"/>
          <w:sz w:val="18"/>
          <w:szCs w:val="18"/>
          <w:lang w:eastAsia="en-GB"/>
        </w:rPr>
      </w:pPr>
      <w:r w:rsidRPr="00207830">
        <w:rPr>
          <w:rFonts w:ascii="Arial" w:eastAsia="Times New Roman" w:hAnsi="Arial"/>
          <w:b/>
          <w:sz w:val="18"/>
          <w:szCs w:val="18"/>
          <w:lang w:eastAsia="en-GB"/>
        </w:rPr>
        <w:t>HRSflow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(www.hrsflow.com) ist ein Geschäftsbereich der </w:t>
      </w:r>
      <w:r w:rsidRPr="00207830">
        <w:rPr>
          <w:rFonts w:ascii="Arial" w:eastAsia="Times New Roman" w:hAnsi="Arial" w:cs="Arial"/>
          <w:sz w:val="18"/>
          <w:szCs w:val="18"/>
          <w:lang w:eastAsia="en-GB"/>
        </w:rPr>
        <w:t>INglass S.p.A.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(www.inglass.it) mit Sitz in San Polo di Piave/Italien, spezialisiert auf die Entwicklung und die Produktion anspruchsvoller und innovativer Heißkanalsysteme für die Spritzgießindustrie. Die Unternehmensgruppe beschäftigt </w:t>
      </w:r>
      <w:r w:rsidR="00DA2564" w:rsidRPr="00207830">
        <w:rPr>
          <w:rFonts w:ascii="Arial" w:eastAsia="Times New Roman" w:hAnsi="Arial"/>
          <w:sz w:val="18"/>
          <w:szCs w:val="18"/>
          <w:lang w:eastAsia="en-GB"/>
        </w:rPr>
        <w:t>mehr als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1.100 Mitarbeiter und ist weltweit in allen wichtigen Märkten präsent. HRSflow produziert Heißkanalsysteme im europäischen Headquarters San Polo di Piave/Italien, in Asien im Werk Hangzhou/China sowie im Werk Byron Center nahe Grand Rapids, MI/USA. </w:t>
      </w:r>
    </w:p>
    <w:p w:rsidR="00F43A4F" w:rsidRPr="00207830" w:rsidRDefault="00F43A4F" w:rsidP="009023C2">
      <w:pPr>
        <w:spacing w:before="240"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07830">
        <w:rPr>
          <w:rFonts w:ascii="Arial" w:eastAsia="Times New Roman" w:hAnsi="Arial" w:cs="Arial"/>
          <w:u w:val="single"/>
          <w:lang w:eastAsia="en-GB"/>
        </w:rPr>
        <w:t>Kontakt und weitere Informationen</w:t>
      </w:r>
    </w:p>
    <w:p w:rsidR="00F43A4F" w:rsidRPr="00207830" w:rsidRDefault="00F43A4F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7830">
        <w:rPr>
          <w:rFonts w:ascii="Arial" w:eastAsia="Times New Roman" w:hAnsi="Arial" w:cs="Arial"/>
          <w:lang w:eastAsia="en-GB"/>
        </w:rPr>
        <w:t>Grit Feistkorn, Automotive Marketing Manager</w:t>
      </w:r>
    </w:p>
    <w:p w:rsidR="00F43A4F" w:rsidRPr="00207830" w:rsidRDefault="00F43A4F" w:rsidP="00F43A4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207830">
        <w:rPr>
          <w:rFonts w:ascii="Arial" w:eastAsia="Times New Roman" w:hAnsi="Arial" w:cs="Arial"/>
          <w:lang w:val="it-IT" w:eastAsia="en-GB"/>
        </w:rPr>
        <w:t>Tel.: +49 160 7407058, E-Mail: grit.feistkorn@hrsflow.com</w:t>
      </w:r>
    </w:p>
    <w:p w:rsidR="00F43A4F" w:rsidRPr="00207830" w:rsidRDefault="00F43A4F" w:rsidP="00F43A4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207830">
        <w:rPr>
          <w:rFonts w:ascii="Arial" w:eastAsia="Times New Roman" w:hAnsi="Arial" w:cs="Arial"/>
          <w:b/>
          <w:lang w:val="it-IT" w:eastAsia="en-GB"/>
        </w:rPr>
        <w:t>HRSflow</w:t>
      </w:r>
      <w:r w:rsidRPr="00207830">
        <w:rPr>
          <w:rFonts w:ascii="Arial" w:eastAsia="Times New Roman" w:hAnsi="Arial" w:cs="Arial"/>
          <w:lang w:val="it-IT" w:eastAsia="en-GB"/>
        </w:rPr>
        <w:t>, Via Piave 4, 31020 San Polo di Piave (TV), Italien</w:t>
      </w:r>
    </w:p>
    <w:p w:rsidR="00F43A4F" w:rsidRPr="001816FB" w:rsidRDefault="00F43A4F" w:rsidP="00880B0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816FB">
        <w:rPr>
          <w:rFonts w:ascii="Arial" w:eastAsia="Times New Roman" w:hAnsi="Arial" w:cs="Arial"/>
          <w:lang w:eastAsia="en-GB"/>
        </w:rPr>
        <w:t>Tel.: +39 0422 750 111, E-Mail: info</w:t>
      </w:r>
      <w:r w:rsidR="00993916" w:rsidRPr="001816FB">
        <w:rPr>
          <w:rFonts w:ascii="Arial" w:eastAsia="Times New Roman" w:hAnsi="Arial" w:cs="Arial"/>
          <w:lang w:eastAsia="en-GB"/>
        </w:rPr>
        <w:t>@</w:t>
      </w:r>
      <w:r w:rsidRPr="001816FB">
        <w:rPr>
          <w:rFonts w:ascii="Arial" w:eastAsia="Times New Roman" w:hAnsi="Arial" w:cs="Arial"/>
          <w:lang w:eastAsia="en-GB"/>
        </w:rPr>
        <w:t>)hrsflow.com, www.hrsflow.com </w:t>
      </w:r>
    </w:p>
    <w:p w:rsidR="00F43A4F" w:rsidRPr="00207830" w:rsidRDefault="00F43A4F" w:rsidP="009023C2">
      <w:pPr>
        <w:spacing w:before="240"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07830">
        <w:rPr>
          <w:rFonts w:ascii="Arial" w:eastAsia="Times New Roman" w:hAnsi="Arial" w:cs="Arial"/>
          <w:u w:val="single"/>
          <w:lang w:eastAsia="en-GB"/>
        </w:rPr>
        <w:t>Redaktioneller Kontakt und Belegexemplare:</w:t>
      </w:r>
    </w:p>
    <w:p w:rsidR="00F43A4F" w:rsidRPr="00207830" w:rsidRDefault="00880B08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7830">
        <w:rPr>
          <w:rFonts w:ascii="Arial" w:eastAsia="Times New Roman" w:hAnsi="Arial" w:cs="Arial"/>
          <w:lang w:eastAsia="en-GB"/>
        </w:rPr>
        <w:t>Dr.-Ing. Jörg Wolters</w:t>
      </w:r>
      <w:r w:rsidR="00F43A4F" w:rsidRPr="00207830">
        <w:rPr>
          <w:rFonts w:ascii="Arial" w:eastAsia="Times New Roman" w:hAnsi="Arial" w:cs="Arial"/>
          <w:lang w:eastAsia="en-GB"/>
        </w:rPr>
        <w:t xml:space="preserve">, Konsens PR GmbH &amp; Co. KG, </w:t>
      </w:r>
    </w:p>
    <w:p w:rsidR="00F43A4F" w:rsidRPr="00207830" w:rsidRDefault="00F43A4F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7830">
        <w:rPr>
          <w:rFonts w:ascii="Arial" w:eastAsia="Times New Roman" w:hAnsi="Arial" w:cs="Arial"/>
          <w:lang w:eastAsia="en-GB"/>
        </w:rPr>
        <w:t>Hans-Kudlich-Straße 25,  D-64823 Groß-Umstadt – www.konsens.de</w:t>
      </w:r>
    </w:p>
    <w:p w:rsidR="00F43A4F" w:rsidRPr="001816FB" w:rsidRDefault="00880B08" w:rsidP="00F43A4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816FB">
        <w:rPr>
          <w:rFonts w:ascii="Arial" w:eastAsia="Times New Roman" w:hAnsi="Arial" w:cs="Arial"/>
          <w:lang w:eastAsia="en-GB"/>
        </w:rPr>
        <w:t xml:space="preserve">Tel.: +49 (0) 60 78 / 93 63 </w:t>
      </w:r>
      <w:r w:rsidR="00F43A4F" w:rsidRPr="001816FB">
        <w:rPr>
          <w:rFonts w:ascii="Arial" w:eastAsia="Times New Roman" w:hAnsi="Arial" w:cs="Arial"/>
          <w:lang w:eastAsia="en-GB"/>
        </w:rPr>
        <w:t xml:space="preserve">0,  E-Mail: </w:t>
      </w:r>
      <w:hyperlink r:id="rId10" w:history="1">
        <w:r w:rsidR="00DB74B7" w:rsidRPr="001816FB">
          <w:rPr>
            <w:rStyle w:val="Hyperlink"/>
            <w:rFonts w:ascii="Arial" w:eastAsia="Times New Roman" w:hAnsi="Arial" w:cs="Arial"/>
            <w:lang w:eastAsia="en-GB"/>
          </w:rPr>
          <w:t>mail@konsens.de</w:t>
        </w:r>
      </w:hyperlink>
    </w:p>
    <w:p w:rsidR="005D4B4A" w:rsidRPr="00207830" w:rsidRDefault="00F43A4F" w:rsidP="009023C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jc w:val="center"/>
        <w:rPr>
          <w:rFonts w:ascii="Arial" w:eastAsia="Times New Roman" w:hAnsi="Arial" w:cs="Arial"/>
          <w:b/>
          <w:i/>
          <w:lang w:eastAsia="en-GB"/>
        </w:rPr>
      </w:pPr>
      <w:r w:rsidRPr="00207830">
        <w:rPr>
          <w:rFonts w:ascii="Arial" w:eastAsia="Times New Roman" w:hAnsi="Arial" w:cs="Arial"/>
          <w:i/>
          <w:lang w:eastAsia="en-GB"/>
        </w:rPr>
        <w:t>Presseinformationen von HRSflow mit Tex</w:t>
      </w:r>
      <w:r w:rsidR="00207830">
        <w:rPr>
          <w:rFonts w:ascii="Arial" w:eastAsia="Times New Roman" w:hAnsi="Arial" w:cs="Arial"/>
          <w:i/>
          <w:lang w:eastAsia="en-GB"/>
        </w:rPr>
        <w:t xml:space="preserve">t (deutsch und englisch) sowie </w:t>
      </w:r>
      <w:r w:rsidRPr="00207830">
        <w:rPr>
          <w:rFonts w:ascii="Arial" w:eastAsia="Times New Roman" w:hAnsi="Arial" w:cs="Arial"/>
          <w:i/>
          <w:lang w:eastAsia="en-GB"/>
        </w:rPr>
        <w:t>Bildern in druckfähiger Auflösun</w:t>
      </w:r>
      <w:r w:rsidR="00207830">
        <w:rPr>
          <w:rFonts w:ascii="Arial" w:eastAsia="Times New Roman" w:hAnsi="Arial" w:cs="Arial"/>
          <w:i/>
          <w:lang w:eastAsia="en-GB"/>
        </w:rPr>
        <w:t xml:space="preserve">g stehen </w:t>
      </w:r>
      <w:r w:rsidR="00207830" w:rsidRPr="00207830">
        <w:rPr>
          <w:rFonts w:ascii="Arial" w:eastAsia="Times New Roman" w:hAnsi="Arial" w:cs="Arial"/>
          <w:i/>
          <w:lang w:eastAsia="en-GB"/>
        </w:rPr>
        <w:t xml:space="preserve">unter </w:t>
      </w:r>
      <w:hyperlink r:id="rId11" w:history="1">
        <w:r w:rsidR="00207830" w:rsidRPr="00207830">
          <w:rPr>
            <w:rStyle w:val="Hyperlink"/>
            <w:rFonts w:ascii="Arial" w:eastAsia="Times New Roman" w:hAnsi="Arial" w:cs="Arial"/>
            <w:i/>
            <w:lang w:eastAsia="en-GB"/>
          </w:rPr>
          <w:t>www.konsens.de/hrsflow.html</w:t>
        </w:r>
      </w:hyperlink>
      <w:r w:rsidR="00207830" w:rsidRPr="00207830">
        <w:rPr>
          <w:rFonts w:ascii="Arial" w:eastAsia="Times New Roman" w:hAnsi="Arial" w:cs="Arial"/>
          <w:i/>
          <w:lang w:eastAsia="en-GB"/>
        </w:rPr>
        <w:t xml:space="preserve"> zum Download bereit</w:t>
      </w:r>
    </w:p>
    <w:sectPr w:rsidR="005D4B4A" w:rsidRPr="00207830" w:rsidSect="00264477">
      <w:headerReference w:type="default" r:id="rId12"/>
      <w:headerReference w:type="first" r:id="rId13"/>
      <w:pgSz w:w="11907" w:h="16840" w:code="9"/>
      <w:pgMar w:top="1418" w:right="1418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FF" w:rsidRDefault="00AC05FF" w:rsidP="00F43A4F">
      <w:pPr>
        <w:spacing w:after="0" w:line="240" w:lineRule="auto"/>
      </w:pPr>
      <w:r>
        <w:separator/>
      </w:r>
    </w:p>
  </w:endnote>
  <w:endnote w:type="continuationSeparator" w:id="0">
    <w:p w:rsidR="00AC05FF" w:rsidRDefault="00AC05FF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FF" w:rsidRDefault="00AC05FF" w:rsidP="00F43A4F">
      <w:pPr>
        <w:spacing w:after="0" w:line="240" w:lineRule="auto"/>
      </w:pPr>
      <w:r>
        <w:separator/>
      </w:r>
    </w:p>
  </w:footnote>
  <w:footnote w:type="continuationSeparator" w:id="0">
    <w:p w:rsidR="00AC05FF" w:rsidRDefault="00AC05FF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7C5058" w:rsidRDefault="00207830" w:rsidP="00207830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lang w:eastAsia="en-GB"/>
      </w:rPr>
    </w:pPr>
    <w:r w:rsidRPr="007C5058">
      <w:rPr>
        <w:rFonts w:ascii="Arial" w:eastAsia="Times New Roman" w:hAnsi="Arial" w:cs="Arial"/>
        <w:lang w:eastAsia="en-GB"/>
      </w:rPr>
      <w:t xml:space="preserve">Seite </w:t>
    </w:r>
    <w:r w:rsidRPr="007C5058">
      <w:rPr>
        <w:rFonts w:ascii="Arial" w:eastAsia="Times New Roman" w:hAnsi="Arial" w:cs="Arial"/>
        <w:lang w:val="en-GB" w:eastAsia="en-GB"/>
      </w:rPr>
      <w:fldChar w:fldCharType="begin"/>
    </w:r>
    <w:r w:rsidRPr="007C5058">
      <w:rPr>
        <w:rFonts w:ascii="Arial" w:eastAsia="Times New Roman" w:hAnsi="Arial" w:cs="Arial"/>
        <w:lang w:eastAsia="en-GB"/>
      </w:rPr>
      <w:instrText>PAGE   \* MERGEFORMAT</w:instrText>
    </w:r>
    <w:r w:rsidRPr="007C5058">
      <w:rPr>
        <w:rFonts w:ascii="Arial" w:eastAsia="Times New Roman" w:hAnsi="Arial" w:cs="Arial"/>
        <w:lang w:val="en-GB" w:eastAsia="en-GB"/>
      </w:rPr>
      <w:fldChar w:fldCharType="separate"/>
    </w:r>
    <w:r w:rsidR="001816FB">
      <w:rPr>
        <w:rFonts w:ascii="Arial" w:eastAsia="Times New Roman" w:hAnsi="Arial" w:cs="Arial"/>
        <w:noProof/>
        <w:lang w:eastAsia="en-GB"/>
      </w:rPr>
      <w:t>2</w:t>
    </w:r>
    <w:r w:rsidRPr="007C5058">
      <w:rPr>
        <w:rFonts w:ascii="Arial" w:eastAsia="Times New Roman" w:hAnsi="Arial" w:cs="Arial"/>
        <w:lang w:val="en-GB" w:eastAsia="en-GB"/>
      </w:rPr>
      <w:fldChar w:fldCharType="end"/>
    </w:r>
    <w:r w:rsidRPr="007C5058">
      <w:rPr>
        <w:rFonts w:ascii="Arial" w:eastAsia="Times New Roman" w:hAnsi="Arial" w:cs="Arial"/>
        <w:lang w:eastAsia="en-GB"/>
      </w:rPr>
      <w:t xml:space="preserve"> zur Pressemitteilung: </w:t>
    </w:r>
    <w:r w:rsidR="006D42F4">
      <w:rPr>
        <w:rFonts w:ascii="Arial" w:eastAsia="Times New Roman" w:hAnsi="Arial" w:cs="Arial"/>
        <w:lang w:eastAsia="en-GB"/>
      </w:rPr>
      <w:br/>
    </w:r>
    <w:r w:rsidR="00696A6F" w:rsidRPr="00696A6F">
      <w:rPr>
        <w:rFonts w:ascii="Arial" w:eastAsia="Times New Roman" w:hAnsi="Arial" w:cs="Arial"/>
        <w:lang w:eastAsia="en-GB"/>
      </w:rPr>
      <w:t xml:space="preserve">HPgate von HRSflow vergrößert </w:t>
    </w:r>
    <w:r w:rsidR="00696A6F">
      <w:rPr>
        <w:rFonts w:ascii="Arial" w:eastAsia="Times New Roman" w:hAnsi="Arial" w:cs="Arial"/>
        <w:lang w:eastAsia="en-GB"/>
      </w:rPr>
      <w:t xml:space="preserve">das </w:t>
    </w:r>
    <w:r w:rsidR="00696A6F" w:rsidRPr="00696A6F">
      <w:rPr>
        <w:rFonts w:ascii="Arial" w:eastAsia="Times New Roman" w:hAnsi="Arial" w:cs="Arial"/>
        <w:lang w:eastAsia="en-GB"/>
      </w:rPr>
      <w:t xml:space="preserve">Prozessfenster und steigert </w:t>
    </w:r>
    <w:r w:rsidR="00696A6F">
      <w:rPr>
        <w:rFonts w:ascii="Arial" w:eastAsia="Times New Roman" w:hAnsi="Arial" w:cs="Arial"/>
        <w:lang w:eastAsia="en-GB"/>
      </w:rPr>
      <w:t xml:space="preserve">die </w:t>
    </w:r>
    <w:r w:rsidR="00696A6F" w:rsidRPr="00696A6F">
      <w:rPr>
        <w:rFonts w:ascii="Arial" w:eastAsia="Times New Roman" w:hAnsi="Arial" w:cs="Arial"/>
        <w:lang w:eastAsia="en-GB"/>
      </w:rPr>
      <w:t>Formteilqualität</w:t>
    </w:r>
  </w:p>
  <w:p w:rsidR="00F43A4F" w:rsidRPr="00207830" w:rsidRDefault="00F43A4F">
    <w:pPr>
      <w:pStyle w:val="Kopfzeile"/>
      <w:rPr>
        <w:rFonts w:ascii="Arial" w:eastAsia="Times New Roman" w:hAnsi="Arial" w:cs="Arial"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6"/>
      <w:gridCol w:w="5046"/>
    </w:tblGrid>
    <w:tr w:rsidR="001D35FC" w:rsidTr="00602BA9">
      <w:tc>
        <w:tcPr>
          <w:tcW w:w="4196" w:type="dxa"/>
          <w:vAlign w:val="bottom"/>
        </w:tcPr>
        <w:p w:rsidR="001D35FC" w:rsidRPr="00880B08" w:rsidRDefault="001D35FC" w:rsidP="00602B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46" w:type="dxa"/>
          <w:vAlign w:val="bottom"/>
        </w:tcPr>
        <w:p w:rsidR="001D35FC" w:rsidRDefault="00F67027" w:rsidP="00602BA9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58B6E6C7" wp14:editId="7BC032B6">
                <wp:extent cx="3060000" cy="644381"/>
                <wp:effectExtent l="0" t="0" r="7620" b="381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RSFLOW_HIGH_QUALITY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644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35FC" w:rsidRDefault="001D35FC" w:rsidP="00602BA9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1D35FC" w:rsidRDefault="001D35FC" w:rsidP="00602BA9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1D35FC" w:rsidRDefault="001D35FC" w:rsidP="00602BA9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1D35FC" w:rsidRDefault="001D35FC" w:rsidP="00602BA9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1D35FC" w:rsidRDefault="001D35FC" w:rsidP="00602BA9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1D35FC" w:rsidRDefault="001D35FC" w:rsidP="001D35FC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 w:rsidRPr="00F43A4F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</w:t>
          </w: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EMITTEILUNG</w:t>
          </w:r>
        </w:p>
      </w:tc>
    </w:tr>
  </w:tbl>
  <w:p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A"/>
    <w:rsid w:val="00007A55"/>
    <w:rsid w:val="000118C9"/>
    <w:rsid w:val="0001298D"/>
    <w:rsid w:val="00016C20"/>
    <w:rsid w:val="00017B3B"/>
    <w:rsid w:val="00020A86"/>
    <w:rsid w:val="00020F49"/>
    <w:rsid w:val="00021288"/>
    <w:rsid w:val="00024439"/>
    <w:rsid w:val="0002446B"/>
    <w:rsid w:val="000244DE"/>
    <w:rsid w:val="00032B59"/>
    <w:rsid w:val="00034F38"/>
    <w:rsid w:val="00043C18"/>
    <w:rsid w:val="00045EA6"/>
    <w:rsid w:val="00046345"/>
    <w:rsid w:val="000464BA"/>
    <w:rsid w:val="00053E6D"/>
    <w:rsid w:val="000557B3"/>
    <w:rsid w:val="0005609D"/>
    <w:rsid w:val="000564C3"/>
    <w:rsid w:val="00061217"/>
    <w:rsid w:val="00064B74"/>
    <w:rsid w:val="00065A74"/>
    <w:rsid w:val="00072694"/>
    <w:rsid w:val="00072A36"/>
    <w:rsid w:val="0007356D"/>
    <w:rsid w:val="0007368C"/>
    <w:rsid w:val="00077016"/>
    <w:rsid w:val="00081EA4"/>
    <w:rsid w:val="000853EB"/>
    <w:rsid w:val="0008779D"/>
    <w:rsid w:val="00094340"/>
    <w:rsid w:val="000961FE"/>
    <w:rsid w:val="0009630A"/>
    <w:rsid w:val="000964CF"/>
    <w:rsid w:val="00097952"/>
    <w:rsid w:val="000A2C59"/>
    <w:rsid w:val="000B3982"/>
    <w:rsid w:val="000B4C8B"/>
    <w:rsid w:val="000B7EAA"/>
    <w:rsid w:val="000C028F"/>
    <w:rsid w:val="000C0ED2"/>
    <w:rsid w:val="000C3071"/>
    <w:rsid w:val="000C503E"/>
    <w:rsid w:val="000C6396"/>
    <w:rsid w:val="000D07DC"/>
    <w:rsid w:val="000D4EED"/>
    <w:rsid w:val="000D661A"/>
    <w:rsid w:val="000E0522"/>
    <w:rsid w:val="000E29EB"/>
    <w:rsid w:val="000E372A"/>
    <w:rsid w:val="000F0FAF"/>
    <w:rsid w:val="000F1D81"/>
    <w:rsid w:val="000F1FA5"/>
    <w:rsid w:val="000F2789"/>
    <w:rsid w:val="000F2B27"/>
    <w:rsid w:val="000F2C7C"/>
    <w:rsid w:val="000F3574"/>
    <w:rsid w:val="000F647F"/>
    <w:rsid w:val="000F726C"/>
    <w:rsid w:val="0010086D"/>
    <w:rsid w:val="001026CD"/>
    <w:rsid w:val="00102C80"/>
    <w:rsid w:val="00110945"/>
    <w:rsid w:val="0011415A"/>
    <w:rsid w:val="00115464"/>
    <w:rsid w:val="00121F7B"/>
    <w:rsid w:val="00130799"/>
    <w:rsid w:val="001312B1"/>
    <w:rsid w:val="00134DBE"/>
    <w:rsid w:val="00137378"/>
    <w:rsid w:val="00140DD9"/>
    <w:rsid w:val="00142994"/>
    <w:rsid w:val="00143382"/>
    <w:rsid w:val="001451D1"/>
    <w:rsid w:val="00145C36"/>
    <w:rsid w:val="00150278"/>
    <w:rsid w:val="00151224"/>
    <w:rsid w:val="0015233B"/>
    <w:rsid w:val="001530E6"/>
    <w:rsid w:val="00155D99"/>
    <w:rsid w:val="0015690C"/>
    <w:rsid w:val="00162763"/>
    <w:rsid w:val="00162E20"/>
    <w:rsid w:val="001643A2"/>
    <w:rsid w:val="0016614D"/>
    <w:rsid w:val="001671E3"/>
    <w:rsid w:val="00167C93"/>
    <w:rsid w:val="001706A6"/>
    <w:rsid w:val="00171899"/>
    <w:rsid w:val="001722E9"/>
    <w:rsid w:val="00175B69"/>
    <w:rsid w:val="00177E9D"/>
    <w:rsid w:val="001800F8"/>
    <w:rsid w:val="00180673"/>
    <w:rsid w:val="001816FB"/>
    <w:rsid w:val="001861EA"/>
    <w:rsid w:val="00192B47"/>
    <w:rsid w:val="00193D27"/>
    <w:rsid w:val="001944F2"/>
    <w:rsid w:val="0019671B"/>
    <w:rsid w:val="00196962"/>
    <w:rsid w:val="00197AC4"/>
    <w:rsid w:val="001A00C5"/>
    <w:rsid w:val="001A236A"/>
    <w:rsid w:val="001A5BAF"/>
    <w:rsid w:val="001B299B"/>
    <w:rsid w:val="001B7F64"/>
    <w:rsid w:val="001C424F"/>
    <w:rsid w:val="001C558E"/>
    <w:rsid w:val="001C635C"/>
    <w:rsid w:val="001D0A13"/>
    <w:rsid w:val="001D1BAA"/>
    <w:rsid w:val="001D35FC"/>
    <w:rsid w:val="001D3AE5"/>
    <w:rsid w:val="001D4A85"/>
    <w:rsid w:val="001D581B"/>
    <w:rsid w:val="001E276A"/>
    <w:rsid w:val="001E3125"/>
    <w:rsid w:val="001F09F8"/>
    <w:rsid w:val="001F4EDF"/>
    <w:rsid w:val="001F6607"/>
    <w:rsid w:val="001F7A58"/>
    <w:rsid w:val="002057E5"/>
    <w:rsid w:val="002072D6"/>
    <w:rsid w:val="00207830"/>
    <w:rsid w:val="00210252"/>
    <w:rsid w:val="002123B1"/>
    <w:rsid w:val="002145A3"/>
    <w:rsid w:val="00215919"/>
    <w:rsid w:val="00225C9C"/>
    <w:rsid w:val="00226326"/>
    <w:rsid w:val="002301B8"/>
    <w:rsid w:val="0023045D"/>
    <w:rsid w:val="002338B6"/>
    <w:rsid w:val="00243B7A"/>
    <w:rsid w:val="00247798"/>
    <w:rsid w:val="002479BB"/>
    <w:rsid w:val="002551E1"/>
    <w:rsid w:val="00261162"/>
    <w:rsid w:val="002620B5"/>
    <w:rsid w:val="0026283E"/>
    <w:rsid w:val="00264477"/>
    <w:rsid w:val="00276142"/>
    <w:rsid w:val="002808CE"/>
    <w:rsid w:val="00283DBA"/>
    <w:rsid w:val="00283FBE"/>
    <w:rsid w:val="002840C8"/>
    <w:rsid w:val="00284B8D"/>
    <w:rsid w:val="002930D2"/>
    <w:rsid w:val="002A0774"/>
    <w:rsid w:val="002A0FA6"/>
    <w:rsid w:val="002A101A"/>
    <w:rsid w:val="002A13DC"/>
    <w:rsid w:val="002A528A"/>
    <w:rsid w:val="002B0E02"/>
    <w:rsid w:val="002B1701"/>
    <w:rsid w:val="002B392B"/>
    <w:rsid w:val="002C15CE"/>
    <w:rsid w:val="002C1D46"/>
    <w:rsid w:val="002D0C5D"/>
    <w:rsid w:val="002D2093"/>
    <w:rsid w:val="002D57A1"/>
    <w:rsid w:val="002D5F3F"/>
    <w:rsid w:val="002D7A2B"/>
    <w:rsid w:val="002E2796"/>
    <w:rsid w:val="002E4E5B"/>
    <w:rsid w:val="002E6D5D"/>
    <w:rsid w:val="002E7007"/>
    <w:rsid w:val="002F0924"/>
    <w:rsid w:val="002F2277"/>
    <w:rsid w:val="002F3976"/>
    <w:rsid w:val="002F4311"/>
    <w:rsid w:val="002F6AFB"/>
    <w:rsid w:val="0030405D"/>
    <w:rsid w:val="00310357"/>
    <w:rsid w:val="0031118F"/>
    <w:rsid w:val="00313B3A"/>
    <w:rsid w:val="00317052"/>
    <w:rsid w:val="00325AAB"/>
    <w:rsid w:val="003302DD"/>
    <w:rsid w:val="00334657"/>
    <w:rsid w:val="00335040"/>
    <w:rsid w:val="003352C2"/>
    <w:rsid w:val="00337E32"/>
    <w:rsid w:val="00341244"/>
    <w:rsid w:val="00345675"/>
    <w:rsid w:val="003464BA"/>
    <w:rsid w:val="003509F8"/>
    <w:rsid w:val="00350A7B"/>
    <w:rsid w:val="00365529"/>
    <w:rsid w:val="00372E73"/>
    <w:rsid w:val="003738A2"/>
    <w:rsid w:val="00374372"/>
    <w:rsid w:val="0037532E"/>
    <w:rsid w:val="003757B3"/>
    <w:rsid w:val="00376059"/>
    <w:rsid w:val="003841AC"/>
    <w:rsid w:val="0038456C"/>
    <w:rsid w:val="00385D86"/>
    <w:rsid w:val="00386F42"/>
    <w:rsid w:val="00390BF4"/>
    <w:rsid w:val="0039424A"/>
    <w:rsid w:val="00395D84"/>
    <w:rsid w:val="00397931"/>
    <w:rsid w:val="003A36ED"/>
    <w:rsid w:val="003A4473"/>
    <w:rsid w:val="003B08AE"/>
    <w:rsid w:val="003B2C26"/>
    <w:rsid w:val="003B3C97"/>
    <w:rsid w:val="003B73C1"/>
    <w:rsid w:val="003C5F76"/>
    <w:rsid w:val="003D0ED2"/>
    <w:rsid w:val="003E3FCC"/>
    <w:rsid w:val="003E402B"/>
    <w:rsid w:val="003E53A2"/>
    <w:rsid w:val="003F0E6F"/>
    <w:rsid w:val="003F6796"/>
    <w:rsid w:val="003F6A15"/>
    <w:rsid w:val="0040144B"/>
    <w:rsid w:val="00405C45"/>
    <w:rsid w:val="00412764"/>
    <w:rsid w:val="00413173"/>
    <w:rsid w:val="004154CC"/>
    <w:rsid w:val="004159A3"/>
    <w:rsid w:val="00420905"/>
    <w:rsid w:val="00421460"/>
    <w:rsid w:val="00424942"/>
    <w:rsid w:val="004275FF"/>
    <w:rsid w:val="00434711"/>
    <w:rsid w:val="00441ADF"/>
    <w:rsid w:val="00441CB3"/>
    <w:rsid w:val="0045449F"/>
    <w:rsid w:val="004565AA"/>
    <w:rsid w:val="00456CF9"/>
    <w:rsid w:val="00457B01"/>
    <w:rsid w:val="00460342"/>
    <w:rsid w:val="004622F2"/>
    <w:rsid w:val="004625DC"/>
    <w:rsid w:val="00464DE7"/>
    <w:rsid w:val="00466E13"/>
    <w:rsid w:val="00471923"/>
    <w:rsid w:val="00472C19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B7F4D"/>
    <w:rsid w:val="004C46CC"/>
    <w:rsid w:val="004C7079"/>
    <w:rsid w:val="004C7097"/>
    <w:rsid w:val="004C7E35"/>
    <w:rsid w:val="004D196B"/>
    <w:rsid w:val="004D4525"/>
    <w:rsid w:val="004D59FF"/>
    <w:rsid w:val="004E1F03"/>
    <w:rsid w:val="004E3D6F"/>
    <w:rsid w:val="004E5D7B"/>
    <w:rsid w:val="0050002F"/>
    <w:rsid w:val="00501EC1"/>
    <w:rsid w:val="00511273"/>
    <w:rsid w:val="00511B49"/>
    <w:rsid w:val="005129CA"/>
    <w:rsid w:val="00516CED"/>
    <w:rsid w:val="00523871"/>
    <w:rsid w:val="005266F0"/>
    <w:rsid w:val="00541425"/>
    <w:rsid w:val="00541BE4"/>
    <w:rsid w:val="00542855"/>
    <w:rsid w:val="00552BE1"/>
    <w:rsid w:val="00555BF6"/>
    <w:rsid w:val="005608AE"/>
    <w:rsid w:val="00561CBD"/>
    <w:rsid w:val="00563CD0"/>
    <w:rsid w:val="00567290"/>
    <w:rsid w:val="00571382"/>
    <w:rsid w:val="00571845"/>
    <w:rsid w:val="00574A2C"/>
    <w:rsid w:val="00577C31"/>
    <w:rsid w:val="00583B38"/>
    <w:rsid w:val="00593777"/>
    <w:rsid w:val="00594332"/>
    <w:rsid w:val="00595801"/>
    <w:rsid w:val="00597155"/>
    <w:rsid w:val="005A1D33"/>
    <w:rsid w:val="005A3B6E"/>
    <w:rsid w:val="005A3D52"/>
    <w:rsid w:val="005A5470"/>
    <w:rsid w:val="005A6CFD"/>
    <w:rsid w:val="005B164E"/>
    <w:rsid w:val="005B4BC6"/>
    <w:rsid w:val="005B5088"/>
    <w:rsid w:val="005B546F"/>
    <w:rsid w:val="005B56B1"/>
    <w:rsid w:val="005C0E8A"/>
    <w:rsid w:val="005C3795"/>
    <w:rsid w:val="005C6175"/>
    <w:rsid w:val="005C62E5"/>
    <w:rsid w:val="005D1827"/>
    <w:rsid w:val="005D3D30"/>
    <w:rsid w:val="005D4817"/>
    <w:rsid w:val="005D4B4A"/>
    <w:rsid w:val="005D4D57"/>
    <w:rsid w:val="005D75DA"/>
    <w:rsid w:val="005E46A3"/>
    <w:rsid w:val="005E5214"/>
    <w:rsid w:val="005E5ACE"/>
    <w:rsid w:val="005E5DA1"/>
    <w:rsid w:val="005F4F70"/>
    <w:rsid w:val="005F5C86"/>
    <w:rsid w:val="005F61AE"/>
    <w:rsid w:val="00603E7E"/>
    <w:rsid w:val="0060672E"/>
    <w:rsid w:val="006111F3"/>
    <w:rsid w:val="006127F9"/>
    <w:rsid w:val="00612A24"/>
    <w:rsid w:val="00615A97"/>
    <w:rsid w:val="006164E2"/>
    <w:rsid w:val="0062057E"/>
    <w:rsid w:val="006230FA"/>
    <w:rsid w:val="00625A9E"/>
    <w:rsid w:val="006262CA"/>
    <w:rsid w:val="0063264B"/>
    <w:rsid w:val="00634EFA"/>
    <w:rsid w:val="0063591E"/>
    <w:rsid w:val="00635DC7"/>
    <w:rsid w:val="00637A60"/>
    <w:rsid w:val="00637EC4"/>
    <w:rsid w:val="00644194"/>
    <w:rsid w:val="00655F41"/>
    <w:rsid w:val="00662846"/>
    <w:rsid w:val="00665A7C"/>
    <w:rsid w:val="00665BF3"/>
    <w:rsid w:val="00667BDF"/>
    <w:rsid w:val="00673611"/>
    <w:rsid w:val="00674B1B"/>
    <w:rsid w:val="00680220"/>
    <w:rsid w:val="00681EDF"/>
    <w:rsid w:val="00682715"/>
    <w:rsid w:val="00687E7A"/>
    <w:rsid w:val="00694ED6"/>
    <w:rsid w:val="0069634F"/>
    <w:rsid w:val="00696A6F"/>
    <w:rsid w:val="00697C43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20F"/>
    <w:rsid w:val="006C16E9"/>
    <w:rsid w:val="006C4B1D"/>
    <w:rsid w:val="006C5A66"/>
    <w:rsid w:val="006C6EFF"/>
    <w:rsid w:val="006D2958"/>
    <w:rsid w:val="006D42F4"/>
    <w:rsid w:val="006D592F"/>
    <w:rsid w:val="006D62D1"/>
    <w:rsid w:val="006E4294"/>
    <w:rsid w:val="006E4B6F"/>
    <w:rsid w:val="006E7A2B"/>
    <w:rsid w:val="006E7F6F"/>
    <w:rsid w:val="006F0AD6"/>
    <w:rsid w:val="006F2A7B"/>
    <w:rsid w:val="00704614"/>
    <w:rsid w:val="00704778"/>
    <w:rsid w:val="00706C8D"/>
    <w:rsid w:val="00707291"/>
    <w:rsid w:val="00710398"/>
    <w:rsid w:val="007106F4"/>
    <w:rsid w:val="00711D0A"/>
    <w:rsid w:val="00720EBD"/>
    <w:rsid w:val="00721F84"/>
    <w:rsid w:val="0072239D"/>
    <w:rsid w:val="00722D2E"/>
    <w:rsid w:val="00723B21"/>
    <w:rsid w:val="0073038A"/>
    <w:rsid w:val="007335A1"/>
    <w:rsid w:val="00734080"/>
    <w:rsid w:val="007408FE"/>
    <w:rsid w:val="00743350"/>
    <w:rsid w:val="00744438"/>
    <w:rsid w:val="0075228F"/>
    <w:rsid w:val="0075348C"/>
    <w:rsid w:val="00755E01"/>
    <w:rsid w:val="0076018C"/>
    <w:rsid w:val="007614CC"/>
    <w:rsid w:val="007619A3"/>
    <w:rsid w:val="00765F40"/>
    <w:rsid w:val="00767EA4"/>
    <w:rsid w:val="0077087B"/>
    <w:rsid w:val="00770F69"/>
    <w:rsid w:val="00780A00"/>
    <w:rsid w:val="00782010"/>
    <w:rsid w:val="007846C6"/>
    <w:rsid w:val="00793683"/>
    <w:rsid w:val="007A206A"/>
    <w:rsid w:val="007A42CA"/>
    <w:rsid w:val="007A776B"/>
    <w:rsid w:val="007B41C5"/>
    <w:rsid w:val="007B4BB1"/>
    <w:rsid w:val="007C037F"/>
    <w:rsid w:val="007C0C2A"/>
    <w:rsid w:val="007C4D61"/>
    <w:rsid w:val="007C4FC1"/>
    <w:rsid w:val="007C5058"/>
    <w:rsid w:val="007D1947"/>
    <w:rsid w:val="007D3CBF"/>
    <w:rsid w:val="007E2F36"/>
    <w:rsid w:val="007E4DD4"/>
    <w:rsid w:val="007E7D92"/>
    <w:rsid w:val="007F27A4"/>
    <w:rsid w:val="007F2858"/>
    <w:rsid w:val="008006C1"/>
    <w:rsid w:val="00800707"/>
    <w:rsid w:val="008028B7"/>
    <w:rsid w:val="0080302D"/>
    <w:rsid w:val="00803087"/>
    <w:rsid w:val="00807DA3"/>
    <w:rsid w:val="008100E9"/>
    <w:rsid w:val="0081082A"/>
    <w:rsid w:val="00814090"/>
    <w:rsid w:val="008159BB"/>
    <w:rsid w:val="00823998"/>
    <w:rsid w:val="00826A52"/>
    <w:rsid w:val="00847784"/>
    <w:rsid w:val="00852520"/>
    <w:rsid w:val="00852716"/>
    <w:rsid w:val="00857E5F"/>
    <w:rsid w:val="008609DE"/>
    <w:rsid w:val="008615AA"/>
    <w:rsid w:val="00861B35"/>
    <w:rsid w:val="0087027F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3F43"/>
    <w:rsid w:val="008B538B"/>
    <w:rsid w:val="008B69C0"/>
    <w:rsid w:val="008C4F4C"/>
    <w:rsid w:val="008C642C"/>
    <w:rsid w:val="008C64C1"/>
    <w:rsid w:val="008C7A86"/>
    <w:rsid w:val="008D588D"/>
    <w:rsid w:val="008D6B81"/>
    <w:rsid w:val="008D7124"/>
    <w:rsid w:val="008F32D9"/>
    <w:rsid w:val="008F3361"/>
    <w:rsid w:val="008F35F1"/>
    <w:rsid w:val="008F7245"/>
    <w:rsid w:val="009023C2"/>
    <w:rsid w:val="009028FD"/>
    <w:rsid w:val="009035BA"/>
    <w:rsid w:val="0090366D"/>
    <w:rsid w:val="0090485A"/>
    <w:rsid w:val="0090574C"/>
    <w:rsid w:val="0090773E"/>
    <w:rsid w:val="00911E6C"/>
    <w:rsid w:val="00912A5A"/>
    <w:rsid w:val="00915B47"/>
    <w:rsid w:val="00917514"/>
    <w:rsid w:val="00917C96"/>
    <w:rsid w:val="00921F48"/>
    <w:rsid w:val="00922899"/>
    <w:rsid w:val="00923F1E"/>
    <w:rsid w:val="009258BF"/>
    <w:rsid w:val="00930045"/>
    <w:rsid w:val="00931639"/>
    <w:rsid w:val="009331DF"/>
    <w:rsid w:val="009337FD"/>
    <w:rsid w:val="009339DA"/>
    <w:rsid w:val="00934D0E"/>
    <w:rsid w:val="00935961"/>
    <w:rsid w:val="009533E8"/>
    <w:rsid w:val="00953969"/>
    <w:rsid w:val="00954A29"/>
    <w:rsid w:val="00957771"/>
    <w:rsid w:val="00976047"/>
    <w:rsid w:val="0097625A"/>
    <w:rsid w:val="00977E97"/>
    <w:rsid w:val="00985F65"/>
    <w:rsid w:val="009862B0"/>
    <w:rsid w:val="00986D2B"/>
    <w:rsid w:val="00987DE2"/>
    <w:rsid w:val="0099255E"/>
    <w:rsid w:val="009938D1"/>
    <w:rsid w:val="00993916"/>
    <w:rsid w:val="0099681A"/>
    <w:rsid w:val="009976BA"/>
    <w:rsid w:val="009A125B"/>
    <w:rsid w:val="009A1CF9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9F750D"/>
    <w:rsid w:val="00A007CC"/>
    <w:rsid w:val="00A01275"/>
    <w:rsid w:val="00A045AD"/>
    <w:rsid w:val="00A07156"/>
    <w:rsid w:val="00A10082"/>
    <w:rsid w:val="00A1196E"/>
    <w:rsid w:val="00A13267"/>
    <w:rsid w:val="00A17A20"/>
    <w:rsid w:val="00A20550"/>
    <w:rsid w:val="00A21D28"/>
    <w:rsid w:val="00A30AE7"/>
    <w:rsid w:val="00A32B5B"/>
    <w:rsid w:val="00A3350E"/>
    <w:rsid w:val="00A33703"/>
    <w:rsid w:val="00A35A44"/>
    <w:rsid w:val="00A36B8B"/>
    <w:rsid w:val="00A378A2"/>
    <w:rsid w:val="00A37D97"/>
    <w:rsid w:val="00A411D2"/>
    <w:rsid w:val="00A454BE"/>
    <w:rsid w:val="00A473E7"/>
    <w:rsid w:val="00A5003E"/>
    <w:rsid w:val="00A5364D"/>
    <w:rsid w:val="00A567DA"/>
    <w:rsid w:val="00A56AE3"/>
    <w:rsid w:val="00A576AF"/>
    <w:rsid w:val="00A60888"/>
    <w:rsid w:val="00A615F5"/>
    <w:rsid w:val="00A77C5F"/>
    <w:rsid w:val="00A80A1B"/>
    <w:rsid w:val="00A86B9E"/>
    <w:rsid w:val="00A872C6"/>
    <w:rsid w:val="00A90500"/>
    <w:rsid w:val="00A907A0"/>
    <w:rsid w:val="00A91B05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0C2"/>
    <w:rsid w:val="00AC021D"/>
    <w:rsid w:val="00AC05FF"/>
    <w:rsid w:val="00AC0FD5"/>
    <w:rsid w:val="00AC1CE0"/>
    <w:rsid w:val="00AC1FA8"/>
    <w:rsid w:val="00AC55C0"/>
    <w:rsid w:val="00AD1B47"/>
    <w:rsid w:val="00AE0F94"/>
    <w:rsid w:val="00AE6FE5"/>
    <w:rsid w:val="00AF529D"/>
    <w:rsid w:val="00AF69FE"/>
    <w:rsid w:val="00B03340"/>
    <w:rsid w:val="00B049B1"/>
    <w:rsid w:val="00B04B29"/>
    <w:rsid w:val="00B04FFB"/>
    <w:rsid w:val="00B134A1"/>
    <w:rsid w:val="00B1530D"/>
    <w:rsid w:val="00B21DB0"/>
    <w:rsid w:val="00B22A87"/>
    <w:rsid w:val="00B22B55"/>
    <w:rsid w:val="00B2774F"/>
    <w:rsid w:val="00B30917"/>
    <w:rsid w:val="00B32747"/>
    <w:rsid w:val="00B33BE9"/>
    <w:rsid w:val="00B34BCC"/>
    <w:rsid w:val="00B35454"/>
    <w:rsid w:val="00B42482"/>
    <w:rsid w:val="00B43C32"/>
    <w:rsid w:val="00B46242"/>
    <w:rsid w:val="00B47D1F"/>
    <w:rsid w:val="00B536C2"/>
    <w:rsid w:val="00B53DA6"/>
    <w:rsid w:val="00B606F4"/>
    <w:rsid w:val="00B623CE"/>
    <w:rsid w:val="00B64C80"/>
    <w:rsid w:val="00B70152"/>
    <w:rsid w:val="00B71C10"/>
    <w:rsid w:val="00B7242E"/>
    <w:rsid w:val="00B73441"/>
    <w:rsid w:val="00B7595B"/>
    <w:rsid w:val="00B77306"/>
    <w:rsid w:val="00B77DDC"/>
    <w:rsid w:val="00B83D93"/>
    <w:rsid w:val="00B92D67"/>
    <w:rsid w:val="00BA13B6"/>
    <w:rsid w:val="00BA57C0"/>
    <w:rsid w:val="00BA6C2B"/>
    <w:rsid w:val="00BB2079"/>
    <w:rsid w:val="00BB4D15"/>
    <w:rsid w:val="00BB5C9D"/>
    <w:rsid w:val="00BC0782"/>
    <w:rsid w:val="00BC2D78"/>
    <w:rsid w:val="00BC4567"/>
    <w:rsid w:val="00BC5AB1"/>
    <w:rsid w:val="00BD2386"/>
    <w:rsid w:val="00BD4343"/>
    <w:rsid w:val="00BD714C"/>
    <w:rsid w:val="00BE0730"/>
    <w:rsid w:val="00BE31CE"/>
    <w:rsid w:val="00BE4088"/>
    <w:rsid w:val="00BE5E0C"/>
    <w:rsid w:val="00BE601A"/>
    <w:rsid w:val="00BF1C53"/>
    <w:rsid w:val="00BF7CAA"/>
    <w:rsid w:val="00C01B37"/>
    <w:rsid w:val="00C043BC"/>
    <w:rsid w:val="00C04AFD"/>
    <w:rsid w:val="00C10E01"/>
    <w:rsid w:val="00C11C7A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4D6A"/>
    <w:rsid w:val="00C45B30"/>
    <w:rsid w:val="00C45B99"/>
    <w:rsid w:val="00C539F0"/>
    <w:rsid w:val="00C56D14"/>
    <w:rsid w:val="00C606ED"/>
    <w:rsid w:val="00C61DED"/>
    <w:rsid w:val="00C636CF"/>
    <w:rsid w:val="00C65348"/>
    <w:rsid w:val="00C67181"/>
    <w:rsid w:val="00C67E9C"/>
    <w:rsid w:val="00C72CBA"/>
    <w:rsid w:val="00C75A67"/>
    <w:rsid w:val="00C77F99"/>
    <w:rsid w:val="00C824BB"/>
    <w:rsid w:val="00C84304"/>
    <w:rsid w:val="00C90CD1"/>
    <w:rsid w:val="00C92719"/>
    <w:rsid w:val="00C949C0"/>
    <w:rsid w:val="00CA12F0"/>
    <w:rsid w:val="00CA55F5"/>
    <w:rsid w:val="00CB7464"/>
    <w:rsid w:val="00CC3FEB"/>
    <w:rsid w:val="00CC4847"/>
    <w:rsid w:val="00CD19ED"/>
    <w:rsid w:val="00CD3AC2"/>
    <w:rsid w:val="00CD71C5"/>
    <w:rsid w:val="00CE4554"/>
    <w:rsid w:val="00CE6CE7"/>
    <w:rsid w:val="00CF0866"/>
    <w:rsid w:val="00CF7BDA"/>
    <w:rsid w:val="00D04256"/>
    <w:rsid w:val="00D061C8"/>
    <w:rsid w:val="00D06952"/>
    <w:rsid w:val="00D073D2"/>
    <w:rsid w:val="00D12A49"/>
    <w:rsid w:val="00D132EC"/>
    <w:rsid w:val="00D1419F"/>
    <w:rsid w:val="00D15D73"/>
    <w:rsid w:val="00D20332"/>
    <w:rsid w:val="00D222A3"/>
    <w:rsid w:val="00D25527"/>
    <w:rsid w:val="00D31290"/>
    <w:rsid w:val="00D404F1"/>
    <w:rsid w:val="00D40585"/>
    <w:rsid w:val="00D411C7"/>
    <w:rsid w:val="00D43092"/>
    <w:rsid w:val="00D43DA6"/>
    <w:rsid w:val="00D44095"/>
    <w:rsid w:val="00D477A3"/>
    <w:rsid w:val="00D514C2"/>
    <w:rsid w:val="00D51DDB"/>
    <w:rsid w:val="00D55130"/>
    <w:rsid w:val="00D569B6"/>
    <w:rsid w:val="00D60868"/>
    <w:rsid w:val="00D62E4A"/>
    <w:rsid w:val="00D64159"/>
    <w:rsid w:val="00D653B3"/>
    <w:rsid w:val="00D73D95"/>
    <w:rsid w:val="00D73E0C"/>
    <w:rsid w:val="00D7429B"/>
    <w:rsid w:val="00D8305E"/>
    <w:rsid w:val="00D84E91"/>
    <w:rsid w:val="00D9680C"/>
    <w:rsid w:val="00DA2564"/>
    <w:rsid w:val="00DA521E"/>
    <w:rsid w:val="00DA543B"/>
    <w:rsid w:val="00DA788F"/>
    <w:rsid w:val="00DA7D6E"/>
    <w:rsid w:val="00DB3D63"/>
    <w:rsid w:val="00DB68F9"/>
    <w:rsid w:val="00DB6EE3"/>
    <w:rsid w:val="00DB74B7"/>
    <w:rsid w:val="00DB74F3"/>
    <w:rsid w:val="00DB7830"/>
    <w:rsid w:val="00DC21D4"/>
    <w:rsid w:val="00DC60AB"/>
    <w:rsid w:val="00DC66FB"/>
    <w:rsid w:val="00DC6B89"/>
    <w:rsid w:val="00E02063"/>
    <w:rsid w:val="00E03A7F"/>
    <w:rsid w:val="00E05AAA"/>
    <w:rsid w:val="00E106F6"/>
    <w:rsid w:val="00E110D8"/>
    <w:rsid w:val="00E16669"/>
    <w:rsid w:val="00E220BA"/>
    <w:rsid w:val="00E26515"/>
    <w:rsid w:val="00E31FE2"/>
    <w:rsid w:val="00E3452A"/>
    <w:rsid w:val="00E3511A"/>
    <w:rsid w:val="00E36CE1"/>
    <w:rsid w:val="00E43BC8"/>
    <w:rsid w:val="00E4488D"/>
    <w:rsid w:val="00E46782"/>
    <w:rsid w:val="00E47B72"/>
    <w:rsid w:val="00E47BB9"/>
    <w:rsid w:val="00E51E28"/>
    <w:rsid w:val="00E5310C"/>
    <w:rsid w:val="00E55EDD"/>
    <w:rsid w:val="00E568DB"/>
    <w:rsid w:val="00E63EBB"/>
    <w:rsid w:val="00E65FD8"/>
    <w:rsid w:val="00E74149"/>
    <w:rsid w:val="00E8001B"/>
    <w:rsid w:val="00E80645"/>
    <w:rsid w:val="00E814B3"/>
    <w:rsid w:val="00E814F3"/>
    <w:rsid w:val="00E83F80"/>
    <w:rsid w:val="00E85856"/>
    <w:rsid w:val="00E87237"/>
    <w:rsid w:val="00EA13BF"/>
    <w:rsid w:val="00EA4592"/>
    <w:rsid w:val="00EA5B8A"/>
    <w:rsid w:val="00EB1DE9"/>
    <w:rsid w:val="00EB7858"/>
    <w:rsid w:val="00EC1A15"/>
    <w:rsid w:val="00EC1FCC"/>
    <w:rsid w:val="00ED70FE"/>
    <w:rsid w:val="00EE63A3"/>
    <w:rsid w:val="00EE6E43"/>
    <w:rsid w:val="00EF3798"/>
    <w:rsid w:val="00EF6205"/>
    <w:rsid w:val="00EF644E"/>
    <w:rsid w:val="00EF76BE"/>
    <w:rsid w:val="00F0050B"/>
    <w:rsid w:val="00F03DAB"/>
    <w:rsid w:val="00F05516"/>
    <w:rsid w:val="00F06430"/>
    <w:rsid w:val="00F14B7D"/>
    <w:rsid w:val="00F201A1"/>
    <w:rsid w:val="00F262D1"/>
    <w:rsid w:val="00F275E1"/>
    <w:rsid w:val="00F302AC"/>
    <w:rsid w:val="00F35B80"/>
    <w:rsid w:val="00F37645"/>
    <w:rsid w:val="00F40F57"/>
    <w:rsid w:val="00F43A4F"/>
    <w:rsid w:val="00F5003F"/>
    <w:rsid w:val="00F51C26"/>
    <w:rsid w:val="00F51F37"/>
    <w:rsid w:val="00F523FE"/>
    <w:rsid w:val="00F52B69"/>
    <w:rsid w:val="00F55969"/>
    <w:rsid w:val="00F604FD"/>
    <w:rsid w:val="00F611A4"/>
    <w:rsid w:val="00F67027"/>
    <w:rsid w:val="00F70015"/>
    <w:rsid w:val="00F702F6"/>
    <w:rsid w:val="00F814BD"/>
    <w:rsid w:val="00F82DB3"/>
    <w:rsid w:val="00F82F92"/>
    <w:rsid w:val="00F8415C"/>
    <w:rsid w:val="00F848F6"/>
    <w:rsid w:val="00F9178B"/>
    <w:rsid w:val="00F929A3"/>
    <w:rsid w:val="00F936BD"/>
    <w:rsid w:val="00FA080B"/>
    <w:rsid w:val="00FA19F0"/>
    <w:rsid w:val="00FA32A7"/>
    <w:rsid w:val="00FA77B9"/>
    <w:rsid w:val="00FB0002"/>
    <w:rsid w:val="00FB4F26"/>
    <w:rsid w:val="00FB6C89"/>
    <w:rsid w:val="00FB7818"/>
    <w:rsid w:val="00FC3A5C"/>
    <w:rsid w:val="00FC4E32"/>
    <w:rsid w:val="00FC5D0E"/>
    <w:rsid w:val="00FC6D49"/>
    <w:rsid w:val="00FD0400"/>
    <w:rsid w:val="00FD1E02"/>
    <w:rsid w:val="00FD217E"/>
    <w:rsid w:val="00FF1325"/>
    <w:rsid w:val="00FF3290"/>
    <w:rsid w:val="00FF5A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sens.de/hrsflow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flow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HRSflow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HRSflow_DE.dotx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Welsch</dc:creator>
  <cp:lastModifiedBy>Barbara Welsch</cp:lastModifiedBy>
  <cp:revision>7</cp:revision>
  <cp:lastPrinted>2017-10-16T07:06:00Z</cp:lastPrinted>
  <dcterms:created xsi:type="dcterms:W3CDTF">2017-10-12T15:23:00Z</dcterms:created>
  <dcterms:modified xsi:type="dcterms:W3CDTF">2017-11-08T09:59:00Z</dcterms:modified>
</cp:coreProperties>
</file>