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8F" w:rsidRPr="000D5BAE" w:rsidRDefault="003846D3" w:rsidP="00EF4A6B">
      <w:pPr>
        <w:tabs>
          <w:tab w:val="left" w:pos="7338"/>
        </w:tabs>
        <w:spacing w:before="120"/>
        <w:rPr>
          <w:rFonts w:ascii="Arial" w:hAnsi="Arial" w:cs="Arial"/>
          <w:sz w:val="36"/>
          <w:szCs w:val="36"/>
        </w:rPr>
      </w:pPr>
      <w:r w:rsidRPr="000D5BAE">
        <w:rPr>
          <w:rFonts w:ascii="Arial" w:hAnsi="Arial" w:cs="Arial"/>
          <w:b/>
          <w:sz w:val="28"/>
          <w:szCs w:val="28"/>
          <w:u w:val="single"/>
        </w:rPr>
        <w:t xml:space="preserve">ELMET auf der </w:t>
      </w:r>
      <w:r w:rsidR="00DC46BE" w:rsidRPr="000D5BAE">
        <w:rPr>
          <w:rFonts w:ascii="Arial" w:hAnsi="Arial" w:cs="Arial"/>
          <w:b/>
          <w:sz w:val="28"/>
          <w:szCs w:val="28"/>
          <w:u w:val="single"/>
        </w:rPr>
        <w:t>Fakuma 2021</w:t>
      </w:r>
      <w:r w:rsidRPr="000D5BAE">
        <w:rPr>
          <w:rFonts w:ascii="Arial" w:hAnsi="Arial" w:cs="Arial"/>
          <w:b/>
          <w:sz w:val="28"/>
          <w:szCs w:val="28"/>
          <w:u w:val="single"/>
        </w:rPr>
        <w:t>:</w:t>
      </w:r>
      <w:r w:rsidR="00EF4A6B" w:rsidRPr="000D5B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3A42" w:rsidRPr="000D5BAE">
        <w:rPr>
          <w:rFonts w:ascii="Arial" w:hAnsi="Arial" w:cs="Arial"/>
          <w:b/>
          <w:sz w:val="28"/>
          <w:szCs w:val="28"/>
          <w:u w:val="single"/>
        </w:rPr>
        <w:br/>
      </w:r>
      <w:r w:rsidR="00A35F35" w:rsidRPr="000D5BAE">
        <w:rPr>
          <w:rFonts w:ascii="Arial" w:hAnsi="Arial" w:cs="Arial"/>
          <w:b/>
          <w:sz w:val="36"/>
          <w:szCs w:val="36"/>
        </w:rPr>
        <w:t>Neu</w:t>
      </w:r>
      <w:r w:rsidR="00CF6EF9" w:rsidRPr="000D5BAE">
        <w:rPr>
          <w:rFonts w:ascii="Arial" w:hAnsi="Arial" w:cs="Arial"/>
          <w:b/>
          <w:sz w:val="36"/>
          <w:szCs w:val="36"/>
        </w:rPr>
        <w:t xml:space="preserve">es </w:t>
      </w:r>
      <w:r w:rsidR="00D06A89" w:rsidRPr="000D5BAE">
        <w:rPr>
          <w:rFonts w:ascii="Arial" w:hAnsi="Arial" w:cs="Arial"/>
          <w:b/>
          <w:sz w:val="36"/>
          <w:szCs w:val="36"/>
        </w:rPr>
        <w:t>LSR-Dosiersystem und</w:t>
      </w:r>
      <w:r w:rsidR="00CF6EF9" w:rsidRPr="000D5BAE">
        <w:rPr>
          <w:rFonts w:ascii="Arial" w:hAnsi="Arial" w:cs="Arial"/>
          <w:b/>
          <w:sz w:val="36"/>
          <w:szCs w:val="36"/>
        </w:rPr>
        <w:t xml:space="preserve"> neuer vollelektrischer Kaltkanal</w:t>
      </w:r>
    </w:p>
    <w:p w:rsidR="00AC11F3" w:rsidRPr="000D5BAE" w:rsidRDefault="00AC11F3" w:rsidP="00AC11F3">
      <w:pPr>
        <w:spacing w:before="120"/>
        <w:ind w:right="-1"/>
        <w:jc w:val="center"/>
        <w:rPr>
          <w:rFonts w:ascii="Arial" w:hAnsi="Arial" w:cs="Arial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336"/>
      </w:tblGrid>
      <w:tr w:rsidR="008318E7" w:rsidRPr="000D5BAE" w:rsidTr="003E0261">
        <w:tc>
          <w:tcPr>
            <w:tcW w:w="4875" w:type="dxa"/>
          </w:tcPr>
          <w:p w:rsidR="003E0261" w:rsidRPr="000D5BAE" w:rsidRDefault="008D6C85" w:rsidP="003E0261">
            <w:pPr>
              <w:spacing w:before="120"/>
              <w:rPr>
                <w:rFonts w:ascii="Arial" w:hAnsi="Arial" w:cs="Arial"/>
                <w:i/>
                <w:color w:val="auto"/>
              </w:rPr>
            </w:pPr>
            <w:bookmarkStart w:id="0" w:name="_GoBack"/>
            <w:r>
              <w:rPr>
                <w:rFonts w:ascii="Arial" w:hAnsi="Arial" w:cs="Arial"/>
                <w:i/>
                <w:noProof/>
                <w:color w:val="auto"/>
                <w:lang w:eastAsia="de-DE"/>
              </w:rPr>
              <w:drawing>
                <wp:inline distT="0" distB="0" distL="0" distR="0">
                  <wp:extent cx="2880000" cy="398884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185_ELMET-SMARTmix-TOP7000_Pr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98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36" w:type="dxa"/>
            <w:vAlign w:val="bottom"/>
          </w:tcPr>
          <w:p w:rsidR="003E0261" w:rsidRPr="000D5BAE" w:rsidRDefault="00DC46BE" w:rsidP="00B66DFF">
            <w:pPr>
              <w:spacing w:before="120"/>
              <w:rPr>
                <w:rFonts w:ascii="Arial" w:hAnsi="Arial" w:cs="Arial"/>
                <w:i/>
                <w:color w:val="auto"/>
              </w:rPr>
            </w:pPr>
            <w:r w:rsidRPr="000D5BAE">
              <w:rPr>
                <w:rFonts w:ascii="Arial" w:hAnsi="Arial" w:cs="Arial"/>
                <w:i/>
                <w:color w:val="auto"/>
              </w:rPr>
              <w:t>Zur</w:t>
            </w:r>
            <w:r w:rsidR="003E0261" w:rsidRPr="000D5BAE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D5BAE">
              <w:rPr>
                <w:rFonts w:ascii="Arial" w:hAnsi="Arial" w:cs="Arial"/>
                <w:i/>
                <w:color w:val="auto"/>
              </w:rPr>
              <w:t>Fakuma 2021</w:t>
            </w:r>
            <w:r w:rsidR="003E0261" w:rsidRPr="000D5BA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B66DFF" w:rsidRPr="000D5BAE">
              <w:rPr>
                <w:rFonts w:ascii="Arial" w:hAnsi="Arial" w:cs="Arial"/>
                <w:i/>
                <w:color w:val="auto"/>
              </w:rPr>
              <w:t>stellt</w:t>
            </w:r>
            <w:r w:rsidR="003E0261" w:rsidRPr="000D5BAE">
              <w:rPr>
                <w:rFonts w:ascii="Arial" w:hAnsi="Arial" w:cs="Arial"/>
                <w:i/>
                <w:color w:val="auto"/>
              </w:rPr>
              <w:t xml:space="preserve"> ELMET </w:t>
            </w:r>
            <w:r w:rsidR="00CF6EF9" w:rsidRPr="000D5BAE">
              <w:rPr>
                <w:rFonts w:ascii="Arial" w:hAnsi="Arial" w:cs="Arial"/>
                <w:i/>
                <w:color w:val="auto"/>
              </w:rPr>
              <w:t xml:space="preserve">sein neues LSR-Dosiersystem </w:t>
            </w:r>
            <w:proofErr w:type="spellStart"/>
            <w:r w:rsidR="00CF6EF9" w:rsidRPr="000D5BAE">
              <w:rPr>
                <w:rFonts w:ascii="Arial" w:hAnsi="Arial" w:cs="Arial"/>
                <w:i/>
                <w:color w:val="auto"/>
              </w:rPr>
              <w:t>SMARTmix</w:t>
            </w:r>
            <w:proofErr w:type="spellEnd"/>
            <w:r w:rsidR="00CF6EF9" w:rsidRPr="000D5BAE">
              <w:rPr>
                <w:rFonts w:ascii="Arial" w:hAnsi="Arial" w:cs="Arial"/>
                <w:i/>
                <w:color w:val="auto"/>
              </w:rPr>
              <w:t xml:space="preserve"> TOP 7000</w:t>
            </w:r>
            <w:r w:rsidR="00870D93" w:rsidRPr="000D5BA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F6EF9" w:rsidRPr="000D5BAE">
              <w:rPr>
                <w:rFonts w:ascii="Arial" w:hAnsi="Arial" w:cs="Arial"/>
                <w:i/>
                <w:color w:val="auto"/>
              </w:rPr>
              <w:t>P</w:t>
            </w:r>
            <w:r w:rsidR="00870D93" w:rsidRPr="000D5BAE">
              <w:rPr>
                <w:rFonts w:ascii="Arial" w:hAnsi="Arial" w:cs="Arial"/>
                <w:i/>
                <w:color w:val="auto"/>
              </w:rPr>
              <w:t>ro</w:t>
            </w:r>
            <w:r w:rsidR="00B66DFF" w:rsidRPr="000D5BAE">
              <w:rPr>
                <w:rFonts w:ascii="Arial" w:hAnsi="Arial" w:cs="Arial"/>
                <w:i/>
                <w:color w:val="auto"/>
              </w:rPr>
              <w:t xml:space="preserve"> vor</w:t>
            </w:r>
            <w:r w:rsidR="003E0261" w:rsidRPr="000D5BAE">
              <w:rPr>
                <w:rFonts w:ascii="Arial" w:hAnsi="Arial" w:cs="Arial"/>
                <w:i/>
                <w:color w:val="auto"/>
              </w:rPr>
              <w:t>. © ELMET</w:t>
            </w:r>
          </w:p>
        </w:tc>
      </w:tr>
    </w:tbl>
    <w:p w:rsidR="00982C1E" w:rsidRPr="000D5BAE" w:rsidRDefault="007C4CD6" w:rsidP="00577109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proofErr w:type="spellStart"/>
      <w:r w:rsidRPr="000D5BAE">
        <w:rPr>
          <w:rFonts w:ascii="Arial" w:hAnsi="Arial" w:cs="Arial"/>
          <w:color w:val="auto"/>
          <w:szCs w:val="24"/>
        </w:rPr>
        <w:t>Oft</w:t>
      </w:r>
      <w:r w:rsidR="00526258" w:rsidRPr="000D5BAE">
        <w:rPr>
          <w:rFonts w:ascii="Arial" w:hAnsi="Arial" w:cs="Arial"/>
          <w:color w:val="auto"/>
          <w:szCs w:val="24"/>
        </w:rPr>
        <w:t>e</w:t>
      </w:r>
      <w:r w:rsidRPr="000D5BAE">
        <w:rPr>
          <w:rFonts w:ascii="Arial" w:hAnsi="Arial" w:cs="Arial"/>
          <w:color w:val="auto"/>
          <w:szCs w:val="24"/>
        </w:rPr>
        <w:t>ring</w:t>
      </w:r>
      <w:proofErr w:type="spellEnd"/>
      <w:r w:rsidRPr="000D5BAE">
        <w:rPr>
          <w:rFonts w:ascii="Arial" w:hAnsi="Arial" w:cs="Arial"/>
          <w:color w:val="auto"/>
          <w:szCs w:val="24"/>
        </w:rPr>
        <w:t xml:space="preserve">/Österreich, </w:t>
      </w:r>
      <w:r w:rsidR="00BC3A42" w:rsidRPr="000D5BAE">
        <w:rPr>
          <w:rFonts w:ascii="Arial" w:hAnsi="Arial" w:cs="Arial"/>
          <w:color w:val="auto"/>
          <w:szCs w:val="24"/>
        </w:rPr>
        <w:t>September</w:t>
      </w:r>
      <w:r w:rsidR="003C1484" w:rsidRPr="000D5BAE">
        <w:rPr>
          <w:rFonts w:ascii="Arial" w:hAnsi="Arial" w:cs="Arial"/>
          <w:color w:val="auto"/>
          <w:szCs w:val="24"/>
        </w:rPr>
        <w:t xml:space="preserve"> </w:t>
      </w:r>
      <w:r w:rsidR="00DC46BE" w:rsidRPr="000D5BAE">
        <w:rPr>
          <w:rFonts w:ascii="Arial" w:hAnsi="Arial" w:cs="Arial"/>
          <w:color w:val="auto"/>
          <w:szCs w:val="24"/>
        </w:rPr>
        <w:t>2021</w:t>
      </w:r>
      <w:r w:rsidR="00FE78EA" w:rsidRPr="000D5BAE">
        <w:rPr>
          <w:rFonts w:ascii="Arial" w:hAnsi="Arial" w:cs="Arial"/>
          <w:color w:val="auto"/>
          <w:szCs w:val="24"/>
        </w:rPr>
        <w:t xml:space="preserve"> –</w:t>
      </w:r>
      <w:r w:rsidR="001B1171" w:rsidRPr="000D5BAE">
        <w:rPr>
          <w:rFonts w:ascii="Arial" w:hAnsi="Arial" w:cs="Arial"/>
          <w:color w:val="auto"/>
          <w:szCs w:val="24"/>
        </w:rPr>
        <w:t xml:space="preserve"> </w:t>
      </w:r>
      <w:r w:rsidR="00A6148F" w:rsidRPr="000D5BAE">
        <w:rPr>
          <w:rFonts w:ascii="Arial" w:hAnsi="Arial" w:cs="Arial"/>
          <w:color w:val="auto"/>
          <w:szCs w:val="24"/>
        </w:rPr>
        <w:t xml:space="preserve">ELMET </w:t>
      </w:r>
      <w:r w:rsidR="00982C1E" w:rsidRPr="000D5BAE">
        <w:rPr>
          <w:rFonts w:ascii="Arial" w:hAnsi="Arial" w:cs="Arial"/>
          <w:color w:val="auto"/>
          <w:szCs w:val="24"/>
        </w:rPr>
        <w:t xml:space="preserve">präsentiert sich auf der </w:t>
      </w:r>
      <w:r w:rsidR="00DC46BE" w:rsidRPr="000D5BAE">
        <w:rPr>
          <w:rFonts w:ascii="Arial" w:hAnsi="Arial" w:cs="Arial"/>
          <w:color w:val="auto"/>
          <w:szCs w:val="24"/>
        </w:rPr>
        <w:t>Fakuma 2021</w:t>
      </w:r>
      <w:r w:rsidR="00982C1E" w:rsidRPr="000D5BAE">
        <w:rPr>
          <w:rFonts w:ascii="Arial" w:hAnsi="Arial" w:cs="Arial"/>
          <w:color w:val="auto"/>
          <w:szCs w:val="24"/>
        </w:rPr>
        <w:t xml:space="preserve"> als </w:t>
      </w:r>
      <w:r w:rsidR="00A6148F" w:rsidRPr="000D5BAE">
        <w:rPr>
          <w:rFonts w:ascii="Arial" w:hAnsi="Arial" w:cs="Arial"/>
          <w:color w:val="auto"/>
          <w:szCs w:val="24"/>
        </w:rPr>
        <w:t>Systemlieferant für den gesamten Bereich der Spritzgießverarbeitung von Zweikomponenten-Flüssigsilikonkautschuken (LSR)</w:t>
      </w:r>
      <w:r w:rsidR="00982C1E" w:rsidRPr="000D5BAE">
        <w:rPr>
          <w:rFonts w:ascii="Arial" w:hAnsi="Arial" w:cs="Arial"/>
          <w:color w:val="auto"/>
          <w:szCs w:val="24"/>
        </w:rPr>
        <w:t xml:space="preserve">. </w:t>
      </w:r>
      <w:r w:rsidR="00B66DFF" w:rsidRPr="000D5BAE">
        <w:rPr>
          <w:rFonts w:ascii="Arial" w:hAnsi="Arial" w:cs="Arial"/>
          <w:color w:val="auto"/>
          <w:szCs w:val="24"/>
        </w:rPr>
        <w:t xml:space="preserve">Im Zentrum </w:t>
      </w:r>
      <w:r w:rsidR="00982C1E" w:rsidRPr="000D5BAE">
        <w:rPr>
          <w:rFonts w:ascii="Arial" w:hAnsi="Arial" w:cs="Arial"/>
          <w:color w:val="auto"/>
          <w:szCs w:val="24"/>
        </w:rPr>
        <w:t xml:space="preserve">des Messeauftritts in Halle </w:t>
      </w:r>
      <w:r w:rsidR="00DC46BE" w:rsidRPr="000D5BAE">
        <w:rPr>
          <w:rFonts w:ascii="Arial" w:hAnsi="Arial" w:cs="Arial"/>
          <w:color w:val="auto"/>
          <w:szCs w:val="24"/>
        </w:rPr>
        <w:t>A5</w:t>
      </w:r>
      <w:r w:rsidR="00982C1E" w:rsidRPr="000D5BAE">
        <w:rPr>
          <w:rFonts w:ascii="Arial" w:hAnsi="Arial" w:cs="Arial"/>
          <w:color w:val="auto"/>
          <w:szCs w:val="24"/>
        </w:rPr>
        <w:t xml:space="preserve"> auf Stand </w:t>
      </w:r>
      <w:r w:rsidR="00DC46BE" w:rsidRPr="000D5BAE">
        <w:rPr>
          <w:rFonts w:ascii="Arial" w:hAnsi="Arial" w:cs="Arial"/>
          <w:color w:val="auto"/>
          <w:szCs w:val="24"/>
        </w:rPr>
        <w:t>A5-5306</w:t>
      </w:r>
      <w:r w:rsidR="00982C1E" w:rsidRPr="000D5BAE">
        <w:rPr>
          <w:rFonts w:ascii="Arial" w:hAnsi="Arial" w:cs="Arial"/>
          <w:color w:val="auto"/>
          <w:szCs w:val="24"/>
        </w:rPr>
        <w:t xml:space="preserve"> </w:t>
      </w:r>
      <w:r w:rsidR="00B66DFF" w:rsidRPr="000D5BAE">
        <w:rPr>
          <w:rFonts w:ascii="Arial" w:hAnsi="Arial" w:cs="Arial"/>
          <w:color w:val="auto"/>
          <w:szCs w:val="24"/>
        </w:rPr>
        <w:t xml:space="preserve">steht das neue Dosiersystem </w:t>
      </w:r>
      <w:proofErr w:type="spellStart"/>
      <w:r w:rsidR="00BF569B">
        <w:rPr>
          <w:rFonts w:ascii="Arial" w:hAnsi="Arial" w:cs="Arial"/>
          <w:color w:val="auto"/>
          <w:szCs w:val="24"/>
          <w:lang w:val="de-AT"/>
        </w:rPr>
        <w:t>SMARTmix</w:t>
      </w:r>
      <w:proofErr w:type="spellEnd"/>
      <w:r w:rsidR="00BF569B">
        <w:rPr>
          <w:rFonts w:ascii="Arial" w:hAnsi="Arial" w:cs="Arial"/>
          <w:color w:val="auto"/>
          <w:szCs w:val="24"/>
          <w:lang w:val="de-AT"/>
        </w:rPr>
        <w:t xml:space="preserve"> TOP </w:t>
      </w:r>
      <w:r w:rsidR="00CF6EF9" w:rsidRPr="000D5BAE">
        <w:rPr>
          <w:rFonts w:ascii="Arial" w:hAnsi="Arial" w:cs="Arial"/>
          <w:color w:val="auto"/>
          <w:szCs w:val="24"/>
          <w:lang w:val="de-AT"/>
        </w:rPr>
        <w:t>7000</w:t>
      </w:r>
      <w:r w:rsidR="00BF569B">
        <w:rPr>
          <w:rFonts w:ascii="Arial" w:hAnsi="Arial" w:cs="Arial"/>
          <w:color w:val="auto"/>
          <w:szCs w:val="24"/>
          <w:lang w:val="de-AT"/>
        </w:rPr>
        <w:t> </w:t>
      </w:r>
      <w:r w:rsidR="00870D93" w:rsidRPr="00BF569B">
        <w:rPr>
          <w:rFonts w:ascii="Arial" w:hAnsi="Arial" w:cs="Arial"/>
          <w:color w:val="auto"/>
        </w:rPr>
        <w:t>Pro</w:t>
      </w:r>
      <w:r w:rsidR="00B52702" w:rsidRPr="000D5BAE">
        <w:rPr>
          <w:rFonts w:ascii="Arial" w:hAnsi="Arial" w:cs="Arial"/>
          <w:color w:val="auto"/>
          <w:szCs w:val="24"/>
          <w:lang w:val="de-AT"/>
        </w:rPr>
        <w:t xml:space="preserve">, das hinsichtlich Funktionalität, Prozesssicherheit und Bedienkomfort </w:t>
      </w:r>
      <w:r w:rsidR="00982C1E" w:rsidRPr="000D5BAE">
        <w:rPr>
          <w:rFonts w:ascii="Arial" w:hAnsi="Arial" w:cs="Arial"/>
          <w:color w:val="auto"/>
          <w:szCs w:val="24"/>
        </w:rPr>
        <w:t xml:space="preserve">neue Maßstäbe setzt. Darüber hinaus wird ELMET 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 xml:space="preserve">sein ebenfalls </w:t>
      </w:r>
      <w:r w:rsidR="00CF6EF9" w:rsidRPr="000D5BAE">
        <w:rPr>
          <w:rFonts w:ascii="Arial" w:hAnsi="Arial" w:cs="Arial"/>
          <w:color w:val="auto"/>
          <w:szCs w:val="24"/>
          <w:lang w:val="de-AT"/>
        </w:rPr>
        <w:t>neu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 xml:space="preserve"> entwickeltes </w:t>
      </w:r>
      <w:r w:rsidR="00CF6EF9" w:rsidRPr="000D5BAE">
        <w:rPr>
          <w:rFonts w:ascii="Arial" w:hAnsi="Arial" w:cs="Arial"/>
          <w:color w:val="auto"/>
          <w:szCs w:val="24"/>
          <w:lang w:val="de-AT"/>
        </w:rPr>
        <w:t>vollelektrische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>s</w:t>
      </w:r>
      <w:r w:rsidR="00CF6EF9" w:rsidRPr="000D5BAE">
        <w:rPr>
          <w:rFonts w:ascii="Arial" w:hAnsi="Arial" w:cs="Arial"/>
          <w:color w:val="auto"/>
          <w:szCs w:val="24"/>
          <w:lang w:val="de-AT"/>
        </w:rPr>
        <w:t xml:space="preserve"> </w:t>
      </w:r>
      <w:proofErr w:type="spellStart"/>
      <w:r w:rsidR="00BF569B">
        <w:rPr>
          <w:rFonts w:ascii="Arial" w:hAnsi="Arial" w:cs="Arial"/>
          <w:color w:val="auto"/>
          <w:szCs w:val="24"/>
          <w:lang w:val="de-AT"/>
        </w:rPr>
        <w:t>SMARTshot</w:t>
      </w:r>
      <w:proofErr w:type="spellEnd"/>
      <w:r w:rsidR="00BF569B">
        <w:rPr>
          <w:rFonts w:ascii="Arial" w:hAnsi="Arial" w:cs="Arial"/>
          <w:color w:val="auto"/>
          <w:szCs w:val="24"/>
          <w:lang w:val="de-AT"/>
        </w:rPr>
        <w:t> </w:t>
      </w:r>
      <w:r w:rsidR="00327579" w:rsidRPr="000D5BAE">
        <w:rPr>
          <w:rFonts w:ascii="Arial" w:hAnsi="Arial" w:cs="Arial"/>
          <w:color w:val="auto"/>
          <w:szCs w:val="24"/>
          <w:lang w:val="de-AT"/>
        </w:rPr>
        <w:t xml:space="preserve">E </w:t>
      </w:r>
      <w:r w:rsidR="00CF6EF9" w:rsidRPr="000D5BAE">
        <w:rPr>
          <w:rFonts w:ascii="Arial" w:hAnsi="Arial" w:cs="Arial"/>
          <w:color w:val="auto"/>
          <w:szCs w:val="24"/>
          <w:lang w:val="de-AT"/>
        </w:rPr>
        <w:t>Kaltkanal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 xml:space="preserve">system </w:t>
      </w:r>
      <w:r w:rsidR="00CF6EF9" w:rsidRPr="000D5BAE">
        <w:rPr>
          <w:rFonts w:ascii="Arial" w:hAnsi="Arial" w:cs="Arial"/>
          <w:color w:val="auto"/>
          <w:szCs w:val="24"/>
          <w:lang w:val="de-AT"/>
        </w:rPr>
        <w:t>vorstellen</w:t>
      </w:r>
      <w:r w:rsidR="004B62FC" w:rsidRPr="000D5BAE">
        <w:rPr>
          <w:rFonts w:ascii="Arial" w:hAnsi="Arial" w:cs="Arial"/>
          <w:color w:val="auto"/>
          <w:szCs w:val="24"/>
          <w:lang w:val="de-AT"/>
        </w:rPr>
        <w:t xml:space="preserve">. Dabei werden </w:t>
      </w:r>
      <w:r w:rsidR="00C2712D" w:rsidRPr="000D5BAE">
        <w:rPr>
          <w:rFonts w:ascii="Arial" w:hAnsi="Arial" w:cs="Arial"/>
          <w:color w:val="auto"/>
          <w:szCs w:val="24"/>
          <w:lang w:val="de-AT"/>
        </w:rPr>
        <w:t xml:space="preserve">die </w:t>
      </w:r>
      <w:r w:rsidR="00C2712D" w:rsidRPr="000D5BAE">
        <w:rPr>
          <w:rFonts w:ascii="Arial" w:hAnsi="Arial" w:cs="Arial"/>
          <w:color w:val="auto"/>
          <w:szCs w:val="24"/>
          <w:lang w:val="de-AT"/>
        </w:rPr>
        <w:lastRenderedPageBreak/>
        <w:t xml:space="preserve">Düsennadeln </w:t>
      </w:r>
      <w:r w:rsidR="00027D15">
        <w:rPr>
          <w:rFonts w:ascii="Arial" w:hAnsi="Arial" w:cs="Arial"/>
          <w:color w:val="auto"/>
          <w:szCs w:val="24"/>
          <w:lang w:val="de-AT"/>
        </w:rPr>
        <w:t xml:space="preserve">via </w:t>
      </w:r>
      <w:r w:rsidR="00027D15" w:rsidRPr="00426464">
        <w:rPr>
          <w:rFonts w:ascii="Arial" w:hAnsi="Arial" w:cs="Arial"/>
          <w:color w:val="auto"/>
          <w:szCs w:val="24"/>
          <w:lang w:val="de-AT"/>
        </w:rPr>
        <w:t>Servomotor</w:t>
      </w:r>
      <w:r w:rsidR="00C2712D" w:rsidRPr="00426464">
        <w:rPr>
          <w:rFonts w:ascii="Arial" w:hAnsi="Arial" w:cs="Arial"/>
          <w:color w:val="auto"/>
          <w:szCs w:val="24"/>
          <w:lang w:val="de-AT"/>
        </w:rPr>
        <w:t xml:space="preserve"> </w:t>
      </w:r>
      <w:r w:rsidR="00C2712D" w:rsidRPr="000D5BAE">
        <w:rPr>
          <w:rFonts w:ascii="Arial" w:hAnsi="Arial" w:cs="Arial"/>
          <w:color w:val="auto"/>
          <w:szCs w:val="24"/>
          <w:lang w:val="de-AT"/>
        </w:rPr>
        <w:t>angetrieben</w:t>
      </w:r>
      <w:r w:rsidR="004B62FC" w:rsidRPr="000D5BAE">
        <w:rPr>
          <w:rFonts w:ascii="Arial" w:hAnsi="Arial" w:cs="Arial"/>
          <w:color w:val="auto"/>
          <w:szCs w:val="24"/>
          <w:lang w:val="de-AT"/>
        </w:rPr>
        <w:t>,</w:t>
      </w:r>
      <w:r w:rsidR="00C2712D" w:rsidRPr="000D5BAE">
        <w:rPr>
          <w:rFonts w:ascii="Arial" w:hAnsi="Arial" w:cs="Arial"/>
          <w:color w:val="auto"/>
          <w:szCs w:val="24"/>
          <w:lang w:val="de-AT"/>
        </w:rPr>
        <w:t xml:space="preserve"> </w:t>
      </w:r>
      <w:r w:rsidR="004B62FC" w:rsidRPr="000D5BAE">
        <w:rPr>
          <w:rFonts w:ascii="Arial" w:hAnsi="Arial" w:cs="Arial"/>
          <w:color w:val="auto"/>
          <w:szCs w:val="24"/>
          <w:lang w:val="de-AT"/>
        </w:rPr>
        <w:t xml:space="preserve">was </w:t>
      </w:r>
      <w:r w:rsidR="00B52702" w:rsidRPr="000D5BAE">
        <w:rPr>
          <w:rFonts w:ascii="Arial" w:hAnsi="Arial" w:cs="Arial"/>
          <w:color w:val="auto"/>
          <w:szCs w:val="24"/>
          <w:lang w:val="de-AT"/>
        </w:rPr>
        <w:t>ein Maximum an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 xml:space="preserve"> </w:t>
      </w:r>
      <w:r w:rsidR="00B52702" w:rsidRPr="000D5BAE">
        <w:rPr>
          <w:rFonts w:ascii="Arial" w:hAnsi="Arial" w:cs="Arial"/>
          <w:color w:val="auto"/>
          <w:szCs w:val="24"/>
          <w:lang w:val="de-AT"/>
        </w:rPr>
        <w:t xml:space="preserve">Flexibilität, 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 xml:space="preserve">Präzision und Regelbarkeit beim Einspritzen des LSR in </w:t>
      </w:r>
      <w:r w:rsidR="004B62FC" w:rsidRPr="000D5BAE">
        <w:rPr>
          <w:rFonts w:ascii="Arial" w:hAnsi="Arial" w:cs="Arial"/>
          <w:color w:val="auto"/>
          <w:szCs w:val="24"/>
          <w:lang w:val="de-AT"/>
        </w:rPr>
        <w:t xml:space="preserve">die 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>Kavität</w:t>
      </w:r>
      <w:r w:rsidR="00C2712D" w:rsidRPr="000D5BAE">
        <w:rPr>
          <w:rFonts w:ascii="Arial" w:hAnsi="Arial" w:cs="Arial"/>
          <w:color w:val="auto"/>
          <w:szCs w:val="24"/>
          <w:lang w:val="de-AT"/>
        </w:rPr>
        <w:t>en</w:t>
      </w:r>
      <w:r w:rsidR="00B66DFF" w:rsidRPr="000D5BAE">
        <w:rPr>
          <w:rFonts w:ascii="Arial" w:hAnsi="Arial" w:cs="Arial"/>
          <w:color w:val="auto"/>
          <w:szCs w:val="24"/>
          <w:lang w:val="de-AT"/>
        </w:rPr>
        <w:t xml:space="preserve"> </w:t>
      </w:r>
      <w:r w:rsidR="004B62FC" w:rsidRPr="000D5BAE">
        <w:rPr>
          <w:rFonts w:ascii="Arial" w:hAnsi="Arial" w:cs="Arial"/>
          <w:color w:val="auto"/>
          <w:szCs w:val="24"/>
          <w:lang w:val="de-AT"/>
        </w:rPr>
        <w:t>er</w:t>
      </w:r>
      <w:r w:rsidR="00C2712D" w:rsidRPr="000D5BAE">
        <w:rPr>
          <w:rFonts w:ascii="Arial" w:hAnsi="Arial" w:cs="Arial"/>
          <w:color w:val="auto"/>
          <w:szCs w:val="24"/>
          <w:lang w:val="de-AT"/>
        </w:rPr>
        <w:t>möglich</w:t>
      </w:r>
      <w:r w:rsidR="004B62FC" w:rsidRPr="000D5BAE">
        <w:rPr>
          <w:rFonts w:ascii="Arial" w:hAnsi="Arial" w:cs="Arial"/>
          <w:color w:val="auto"/>
          <w:szCs w:val="24"/>
          <w:lang w:val="de-AT"/>
        </w:rPr>
        <w:t>t</w:t>
      </w:r>
      <w:r w:rsidR="00982C1E" w:rsidRPr="000D5BAE">
        <w:rPr>
          <w:rFonts w:ascii="Arial" w:hAnsi="Arial" w:cs="Arial"/>
          <w:color w:val="auto"/>
          <w:szCs w:val="24"/>
        </w:rPr>
        <w:t xml:space="preserve">. </w:t>
      </w:r>
    </w:p>
    <w:p w:rsidR="00B66DFF" w:rsidRPr="000D5BAE" w:rsidRDefault="00B66DFF" w:rsidP="00577109">
      <w:pPr>
        <w:spacing w:before="120" w:after="120" w:line="360" w:lineRule="exact"/>
        <w:rPr>
          <w:rFonts w:ascii="Arial" w:hAnsi="Arial" w:cs="Arial"/>
          <w:b/>
          <w:color w:val="auto"/>
          <w:szCs w:val="24"/>
          <w:lang w:val="de-AT"/>
        </w:rPr>
      </w:pPr>
      <w:r w:rsidRPr="000D5BAE">
        <w:rPr>
          <w:rFonts w:ascii="Arial" w:hAnsi="Arial" w:cs="Arial"/>
          <w:b/>
          <w:color w:val="auto"/>
          <w:szCs w:val="24"/>
        </w:rPr>
        <w:t xml:space="preserve">Dosiersystem </w:t>
      </w:r>
      <w:proofErr w:type="spellStart"/>
      <w:r w:rsidRPr="000D5BAE">
        <w:rPr>
          <w:rFonts w:ascii="Arial" w:hAnsi="Arial" w:cs="Arial"/>
          <w:b/>
          <w:color w:val="auto"/>
          <w:szCs w:val="24"/>
          <w:lang w:val="de-AT"/>
        </w:rPr>
        <w:t>SMARTmix</w:t>
      </w:r>
      <w:proofErr w:type="spellEnd"/>
      <w:r w:rsidRPr="000D5BAE">
        <w:rPr>
          <w:rFonts w:ascii="Arial" w:hAnsi="Arial" w:cs="Arial"/>
          <w:b/>
          <w:color w:val="auto"/>
          <w:szCs w:val="24"/>
          <w:lang w:val="de-AT"/>
        </w:rPr>
        <w:t xml:space="preserve"> TOP 7000</w:t>
      </w:r>
      <w:r w:rsidR="00327579" w:rsidRPr="000D5BAE">
        <w:rPr>
          <w:rFonts w:ascii="Arial" w:hAnsi="Arial" w:cs="Arial"/>
          <w:b/>
          <w:color w:val="auto"/>
          <w:szCs w:val="24"/>
          <w:lang w:val="de-AT"/>
        </w:rPr>
        <w:t xml:space="preserve"> </w:t>
      </w:r>
      <w:r w:rsidRPr="000D5BAE">
        <w:rPr>
          <w:rFonts w:ascii="Arial" w:hAnsi="Arial" w:cs="Arial"/>
          <w:b/>
          <w:color w:val="auto"/>
          <w:szCs w:val="24"/>
          <w:lang w:val="de-AT"/>
        </w:rPr>
        <w:t>P</w:t>
      </w:r>
      <w:r w:rsidR="00870D93" w:rsidRPr="000D5BAE">
        <w:rPr>
          <w:rFonts w:ascii="Arial" w:hAnsi="Arial" w:cs="Arial"/>
          <w:b/>
          <w:color w:val="auto"/>
          <w:szCs w:val="24"/>
          <w:lang w:val="de-AT"/>
        </w:rPr>
        <w:t>ro</w:t>
      </w:r>
      <w:r w:rsidR="00900767" w:rsidRPr="000D5BAE">
        <w:rPr>
          <w:rFonts w:ascii="Arial" w:hAnsi="Arial" w:cs="Arial"/>
          <w:b/>
          <w:color w:val="auto"/>
          <w:szCs w:val="24"/>
          <w:lang w:val="de-AT"/>
        </w:rPr>
        <w:t xml:space="preserve"> zeigt das heute Machbare</w:t>
      </w:r>
    </w:p>
    <w:p w:rsidR="00B66DFF" w:rsidRPr="000D5BAE" w:rsidRDefault="00B66DFF" w:rsidP="00A35ADE">
      <w:pPr>
        <w:spacing w:before="0" w:line="360" w:lineRule="exact"/>
        <w:rPr>
          <w:rFonts w:ascii="Arial" w:hAnsi="Arial" w:cs="Arial"/>
          <w:color w:val="auto"/>
          <w:szCs w:val="24"/>
        </w:rPr>
      </w:pPr>
      <w:r w:rsidRPr="000D5BAE">
        <w:rPr>
          <w:rFonts w:ascii="Arial" w:hAnsi="Arial" w:cs="Arial"/>
          <w:color w:val="auto"/>
          <w:szCs w:val="24"/>
        </w:rPr>
        <w:t xml:space="preserve">Als </w:t>
      </w:r>
      <w:r w:rsidR="00900767" w:rsidRPr="000D5BAE">
        <w:rPr>
          <w:rFonts w:ascii="Arial" w:hAnsi="Arial" w:cs="Arial"/>
          <w:color w:val="auto"/>
          <w:szCs w:val="24"/>
        </w:rPr>
        <w:t>umfassende</w:t>
      </w:r>
      <w:r w:rsidRPr="000D5BAE">
        <w:rPr>
          <w:rFonts w:ascii="Arial" w:hAnsi="Arial" w:cs="Arial"/>
          <w:color w:val="auto"/>
          <w:szCs w:val="24"/>
        </w:rPr>
        <w:t xml:space="preserve"> Weiterentwicklung de</w:t>
      </w:r>
      <w:r w:rsidR="00BF569B">
        <w:rPr>
          <w:rFonts w:ascii="Arial" w:hAnsi="Arial" w:cs="Arial"/>
          <w:color w:val="auto"/>
          <w:szCs w:val="24"/>
        </w:rPr>
        <w:t>s bisherigen Spitzenmodells TOP 5000 </w:t>
      </w:r>
      <w:r w:rsidR="00327579" w:rsidRPr="000D5BAE">
        <w:rPr>
          <w:rFonts w:ascii="Arial" w:hAnsi="Arial" w:cs="Arial"/>
          <w:color w:val="auto"/>
          <w:szCs w:val="24"/>
        </w:rPr>
        <w:t xml:space="preserve">P </w:t>
      </w:r>
      <w:r w:rsidR="00BF569B">
        <w:rPr>
          <w:rFonts w:ascii="Arial" w:hAnsi="Arial" w:cs="Arial"/>
          <w:color w:val="auto"/>
          <w:szCs w:val="24"/>
        </w:rPr>
        <w:t xml:space="preserve">zeigt das neue </w:t>
      </w:r>
      <w:proofErr w:type="spellStart"/>
      <w:r w:rsidR="00BF569B">
        <w:rPr>
          <w:rFonts w:ascii="Arial" w:hAnsi="Arial" w:cs="Arial"/>
          <w:color w:val="auto"/>
          <w:szCs w:val="24"/>
        </w:rPr>
        <w:t>SMARTmix</w:t>
      </w:r>
      <w:proofErr w:type="spellEnd"/>
      <w:r w:rsidR="00BF569B">
        <w:rPr>
          <w:rFonts w:ascii="Arial" w:hAnsi="Arial" w:cs="Arial"/>
          <w:color w:val="auto"/>
          <w:szCs w:val="24"/>
        </w:rPr>
        <w:t xml:space="preserve"> TOP </w:t>
      </w:r>
      <w:r w:rsidRPr="000D5BAE">
        <w:rPr>
          <w:rFonts w:ascii="Arial" w:hAnsi="Arial" w:cs="Arial"/>
          <w:color w:val="auto"/>
          <w:szCs w:val="24"/>
        </w:rPr>
        <w:t>7000</w:t>
      </w:r>
      <w:r w:rsidR="00BF569B">
        <w:rPr>
          <w:rFonts w:ascii="Arial" w:hAnsi="Arial" w:cs="Arial"/>
          <w:color w:val="auto"/>
          <w:szCs w:val="24"/>
        </w:rPr>
        <w:t> </w:t>
      </w:r>
      <w:r w:rsidR="00870D93" w:rsidRPr="00BF569B">
        <w:rPr>
          <w:rFonts w:ascii="Arial" w:hAnsi="Arial" w:cs="Arial"/>
          <w:color w:val="auto"/>
        </w:rPr>
        <w:t>Pro</w:t>
      </w:r>
      <w:r w:rsidRPr="000D5BAE">
        <w:rPr>
          <w:rFonts w:ascii="Arial" w:hAnsi="Arial" w:cs="Arial"/>
          <w:color w:val="auto"/>
          <w:szCs w:val="24"/>
        </w:rPr>
        <w:t xml:space="preserve">, was heute im Bereich LSR-Dosiersysteme technisch möglich ist. </w:t>
      </w:r>
      <w:r w:rsidR="00ED75C8" w:rsidRPr="000D5BAE">
        <w:rPr>
          <w:rFonts w:ascii="Arial" w:hAnsi="Arial" w:cs="Arial"/>
          <w:color w:val="auto"/>
          <w:szCs w:val="24"/>
        </w:rPr>
        <w:t>M</w:t>
      </w:r>
      <w:r w:rsidR="00E12F02" w:rsidRPr="000D5BAE">
        <w:rPr>
          <w:rFonts w:ascii="Arial" w:hAnsi="Arial" w:cs="Arial"/>
          <w:color w:val="auto"/>
          <w:szCs w:val="24"/>
        </w:rPr>
        <w:t xml:space="preserve">it einer Aufstellfläche von nur </w:t>
      </w:r>
      <w:r w:rsidR="00403AA1" w:rsidRPr="000D5BAE">
        <w:rPr>
          <w:rFonts w:ascii="Arial" w:hAnsi="Arial" w:cs="Arial"/>
          <w:color w:val="auto"/>
          <w:szCs w:val="24"/>
        </w:rPr>
        <w:t>1150x790 </w:t>
      </w:r>
      <w:r w:rsidRPr="000D5BAE">
        <w:rPr>
          <w:rFonts w:ascii="Arial" w:hAnsi="Arial" w:cs="Arial"/>
          <w:color w:val="auto"/>
          <w:szCs w:val="24"/>
        </w:rPr>
        <w:t xml:space="preserve">mm </w:t>
      </w:r>
      <w:r w:rsidR="00ED75C8" w:rsidRPr="000D5BAE">
        <w:rPr>
          <w:rFonts w:ascii="Arial" w:hAnsi="Arial" w:cs="Arial"/>
          <w:color w:val="auto"/>
          <w:szCs w:val="24"/>
        </w:rPr>
        <w:t xml:space="preserve">weist es </w:t>
      </w:r>
      <w:r w:rsidR="00E12F02" w:rsidRPr="000D5BAE">
        <w:rPr>
          <w:rFonts w:ascii="Arial" w:hAnsi="Arial" w:cs="Arial"/>
          <w:color w:val="auto"/>
          <w:szCs w:val="24"/>
        </w:rPr>
        <w:t>den geringsten Platz</w:t>
      </w:r>
      <w:r w:rsidR="00900767" w:rsidRPr="000D5BAE">
        <w:rPr>
          <w:rFonts w:ascii="Arial" w:hAnsi="Arial" w:cs="Arial"/>
          <w:color w:val="auto"/>
          <w:szCs w:val="24"/>
        </w:rPr>
        <w:t xml:space="preserve">bedarf </w:t>
      </w:r>
      <w:r w:rsidR="00E12F02" w:rsidRPr="000D5BAE">
        <w:rPr>
          <w:rFonts w:ascii="Arial" w:hAnsi="Arial" w:cs="Arial"/>
          <w:color w:val="auto"/>
          <w:szCs w:val="24"/>
        </w:rPr>
        <w:t xml:space="preserve">aller für 200-Liter-Fässer geeigneten Dosiersysteme </w:t>
      </w:r>
      <w:r w:rsidR="00ED75C8" w:rsidRPr="000D5BAE">
        <w:rPr>
          <w:rFonts w:ascii="Arial" w:hAnsi="Arial" w:cs="Arial"/>
          <w:color w:val="auto"/>
          <w:szCs w:val="24"/>
        </w:rPr>
        <w:t xml:space="preserve">am </w:t>
      </w:r>
      <w:r w:rsidR="00E12F02" w:rsidRPr="000D5BAE">
        <w:rPr>
          <w:rFonts w:ascii="Arial" w:hAnsi="Arial" w:cs="Arial"/>
          <w:color w:val="auto"/>
          <w:szCs w:val="24"/>
        </w:rPr>
        <w:t>Markt</w:t>
      </w:r>
      <w:r w:rsidR="00ED75C8" w:rsidRPr="000D5BAE">
        <w:rPr>
          <w:rFonts w:ascii="Arial" w:hAnsi="Arial" w:cs="Arial"/>
          <w:color w:val="auto"/>
          <w:szCs w:val="24"/>
        </w:rPr>
        <w:t xml:space="preserve"> auf</w:t>
      </w:r>
      <w:r w:rsidR="00E12F02" w:rsidRPr="000D5BAE">
        <w:rPr>
          <w:rFonts w:ascii="Arial" w:hAnsi="Arial" w:cs="Arial"/>
          <w:color w:val="auto"/>
          <w:szCs w:val="24"/>
        </w:rPr>
        <w:t>.</w:t>
      </w:r>
      <w:r w:rsidR="00ED75C8" w:rsidRPr="000D5BAE">
        <w:rPr>
          <w:rFonts w:ascii="Arial" w:hAnsi="Arial" w:cs="Arial"/>
          <w:color w:val="auto"/>
          <w:szCs w:val="24"/>
        </w:rPr>
        <w:t xml:space="preserve"> Die komplett überarbeitete Pumpeinheit wurde erneut vereinfacht</w:t>
      </w:r>
      <w:r w:rsidR="00BF569B">
        <w:rPr>
          <w:rFonts w:ascii="Arial" w:hAnsi="Arial" w:cs="Arial"/>
          <w:color w:val="auto"/>
          <w:szCs w:val="24"/>
        </w:rPr>
        <w:t xml:space="preserve"> und</w:t>
      </w:r>
      <w:r w:rsidR="00ED75C8" w:rsidRPr="000D5BAE">
        <w:rPr>
          <w:rFonts w:ascii="Arial" w:hAnsi="Arial" w:cs="Arial"/>
          <w:color w:val="auto"/>
          <w:szCs w:val="24"/>
        </w:rPr>
        <w:t xml:space="preserve"> die </w:t>
      </w:r>
      <w:r w:rsidR="00BF569B">
        <w:rPr>
          <w:rFonts w:ascii="Arial" w:hAnsi="Arial" w:cs="Arial"/>
          <w:color w:val="auto"/>
          <w:szCs w:val="24"/>
        </w:rPr>
        <w:t xml:space="preserve">Zahl der </w:t>
      </w:r>
      <w:r w:rsidR="00ED75C8" w:rsidRPr="000D5BAE">
        <w:rPr>
          <w:rFonts w:ascii="Arial" w:hAnsi="Arial" w:cs="Arial"/>
          <w:color w:val="auto"/>
          <w:szCs w:val="24"/>
        </w:rPr>
        <w:t>Einzelteile minimiert.</w:t>
      </w:r>
      <w:r w:rsidR="00A35ADE">
        <w:rPr>
          <w:rFonts w:ascii="Arial" w:hAnsi="Arial" w:cs="Arial"/>
          <w:color w:val="auto"/>
          <w:szCs w:val="24"/>
        </w:rPr>
        <w:t xml:space="preserve"> </w:t>
      </w:r>
      <w:r w:rsidR="00B52702" w:rsidRPr="000D5BAE">
        <w:rPr>
          <w:rFonts w:ascii="Arial" w:hAnsi="Arial" w:cs="Arial"/>
          <w:color w:val="auto"/>
          <w:szCs w:val="24"/>
        </w:rPr>
        <w:t xml:space="preserve">Die </w:t>
      </w:r>
      <w:r w:rsidR="00ED75C8" w:rsidRPr="000D5BAE">
        <w:rPr>
          <w:rFonts w:ascii="Arial" w:hAnsi="Arial" w:cs="Arial"/>
          <w:color w:val="auto"/>
          <w:szCs w:val="24"/>
        </w:rPr>
        <w:t xml:space="preserve">schlankere </w:t>
      </w:r>
      <w:r w:rsidR="00900767" w:rsidRPr="000D5BAE">
        <w:rPr>
          <w:rFonts w:ascii="Arial" w:hAnsi="Arial" w:cs="Arial"/>
          <w:color w:val="auto"/>
          <w:szCs w:val="24"/>
        </w:rPr>
        <w:t xml:space="preserve">Konstruktion </w:t>
      </w:r>
      <w:r w:rsidR="00B52702" w:rsidRPr="000D5BAE">
        <w:rPr>
          <w:rFonts w:ascii="Arial" w:hAnsi="Arial" w:cs="Arial"/>
          <w:color w:val="auto"/>
          <w:szCs w:val="24"/>
        </w:rPr>
        <w:t xml:space="preserve">macht </w:t>
      </w:r>
      <w:r w:rsidR="00900767" w:rsidRPr="000D5BAE">
        <w:rPr>
          <w:rFonts w:ascii="Arial" w:hAnsi="Arial" w:cs="Arial"/>
          <w:color w:val="auto"/>
          <w:szCs w:val="24"/>
        </w:rPr>
        <w:t>d</w:t>
      </w:r>
      <w:r w:rsidR="00E12F02" w:rsidRPr="000D5BAE">
        <w:rPr>
          <w:rFonts w:ascii="Arial" w:hAnsi="Arial" w:cs="Arial"/>
          <w:color w:val="auto"/>
          <w:szCs w:val="24"/>
        </w:rPr>
        <w:t xml:space="preserve">ie </w:t>
      </w:r>
      <w:r w:rsidR="00900767" w:rsidRPr="000D5BAE">
        <w:rPr>
          <w:rFonts w:ascii="Arial" w:hAnsi="Arial" w:cs="Arial"/>
          <w:color w:val="auto"/>
          <w:szCs w:val="24"/>
        </w:rPr>
        <w:t xml:space="preserve">neue </w:t>
      </w:r>
      <w:r w:rsidR="00E12F02" w:rsidRPr="000D5BAE">
        <w:rPr>
          <w:rFonts w:ascii="Arial" w:hAnsi="Arial" w:cs="Arial"/>
          <w:color w:val="auto"/>
          <w:szCs w:val="24"/>
        </w:rPr>
        <w:t xml:space="preserve">Einheit </w:t>
      </w:r>
      <w:r w:rsidR="004B62FC" w:rsidRPr="000D5BAE">
        <w:rPr>
          <w:rFonts w:ascii="Arial" w:hAnsi="Arial" w:cs="Arial"/>
          <w:color w:val="auto"/>
          <w:szCs w:val="24"/>
        </w:rPr>
        <w:t xml:space="preserve">– </w:t>
      </w:r>
      <w:r w:rsidR="00403AA1" w:rsidRPr="000D5BAE">
        <w:rPr>
          <w:rFonts w:ascii="Arial" w:hAnsi="Arial" w:cs="Arial"/>
          <w:color w:val="auto"/>
          <w:szCs w:val="24"/>
        </w:rPr>
        <w:t xml:space="preserve">trotz </w:t>
      </w:r>
      <w:r w:rsidR="0047795C" w:rsidRPr="000D5BAE">
        <w:rPr>
          <w:rFonts w:ascii="Arial" w:hAnsi="Arial" w:cs="Arial"/>
          <w:color w:val="auto"/>
          <w:szCs w:val="24"/>
        </w:rPr>
        <w:t xml:space="preserve">bis zu </w:t>
      </w:r>
      <w:r w:rsidR="00403AA1" w:rsidRPr="000D5BAE">
        <w:rPr>
          <w:rFonts w:ascii="Arial" w:hAnsi="Arial" w:cs="Arial"/>
          <w:color w:val="auto"/>
          <w:szCs w:val="24"/>
        </w:rPr>
        <w:t xml:space="preserve">210 bar </w:t>
      </w:r>
      <w:proofErr w:type="gramStart"/>
      <w:r w:rsidR="00403AA1" w:rsidRPr="000D5BAE">
        <w:rPr>
          <w:rFonts w:ascii="Arial" w:hAnsi="Arial" w:cs="Arial"/>
          <w:color w:val="auto"/>
          <w:szCs w:val="24"/>
        </w:rPr>
        <w:t>Arbeitsdruck</w:t>
      </w:r>
      <w:proofErr w:type="gramEnd"/>
      <w:r w:rsidR="00403AA1" w:rsidRPr="000D5BAE">
        <w:rPr>
          <w:rFonts w:ascii="Arial" w:hAnsi="Arial" w:cs="Arial"/>
          <w:color w:val="auto"/>
          <w:szCs w:val="24"/>
        </w:rPr>
        <w:t xml:space="preserve"> </w:t>
      </w:r>
      <w:r w:rsidR="004B62FC" w:rsidRPr="000D5BAE">
        <w:rPr>
          <w:rFonts w:ascii="Arial" w:hAnsi="Arial" w:cs="Arial"/>
          <w:color w:val="auto"/>
          <w:szCs w:val="24"/>
        </w:rPr>
        <w:t xml:space="preserve">– </w:t>
      </w:r>
      <w:r w:rsidR="00B52702" w:rsidRPr="000D5BAE">
        <w:rPr>
          <w:rFonts w:ascii="Arial" w:hAnsi="Arial" w:cs="Arial"/>
          <w:color w:val="auto"/>
          <w:szCs w:val="24"/>
        </w:rPr>
        <w:t xml:space="preserve">deutlich </w:t>
      </w:r>
      <w:r w:rsidR="00900767" w:rsidRPr="000D5BAE">
        <w:rPr>
          <w:rFonts w:ascii="Arial" w:hAnsi="Arial" w:cs="Arial"/>
          <w:color w:val="auto"/>
          <w:szCs w:val="24"/>
        </w:rPr>
        <w:t xml:space="preserve">kompakter. </w:t>
      </w:r>
      <w:r w:rsidR="00B52702" w:rsidRPr="000D5BAE">
        <w:rPr>
          <w:rFonts w:ascii="Arial" w:hAnsi="Arial" w:cs="Arial"/>
          <w:color w:val="auto"/>
          <w:szCs w:val="24"/>
        </w:rPr>
        <w:t xml:space="preserve">Zugleich befindet sich dadurch eine deutlich </w:t>
      </w:r>
      <w:r w:rsidR="00444D33" w:rsidRPr="000D5BAE">
        <w:rPr>
          <w:rFonts w:ascii="Arial" w:hAnsi="Arial" w:cs="Arial"/>
          <w:color w:val="auto"/>
          <w:szCs w:val="24"/>
        </w:rPr>
        <w:t>geringere LSR-Menge</w:t>
      </w:r>
      <w:r w:rsidR="00B52702" w:rsidRPr="000D5BAE">
        <w:rPr>
          <w:rFonts w:ascii="Arial" w:hAnsi="Arial" w:cs="Arial"/>
          <w:color w:val="auto"/>
          <w:szCs w:val="24"/>
        </w:rPr>
        <w:t xml:space="preserve"> im System</w:t>
      </w:r>
      <w:r w:rsidR="00444D33" w:rsidRPr="000D5BAE">
        <w:rPr>
          <w:rFonts w:ascii="Arial" w:hAnsi="Arial" w:cs="Arial"/>
          <w:color w:val="auto"/>
          <w:szCs w:val="24"/>
        </w:rPr>
        <w:t>, was die Pro</w:t>
      </w:r>
      <w:r w:rsidR="00C2712D" w:rsidRPr="000D5BAE">
        <w:rPr>
          <w:rFonts w:ascii="Arial" w:hAnsi="Arial" w:cs="Arial"/>
          <w:color w:val="auto"/>
          <w:szCs w:val="24"/>
        </w:rPr>
        <w:t>zes</w:t>
      </w:r>
      <w:r w:rsidR="00444D33" w:rsidRPr="000D5BAE">
        <w:rPr>
          <w:rFonts w:ascii="Arial" w:hAnsi="Arial" w:cs="Arial"/>
          <w:color w:val="auto"/>
          <w:szCs w:val="24"/>
        </w:rPr>
        <w:t>ssicherheit weiter erhöht</w:t>
      </w:r>
      <w:r w:rsidR="004F200C" w:rsidRPr="000D5BAE">
        <w:rPr>
          <w:rFonts w:ascii="Arial" w:hAnsi="Arial" w:cs="Arial"/>
          <w:color w:val="auto"/>
          <w:szCs w:val="24"/>
        </w:rPr>
        <w:t xml:space="preserve"> und das Spülvolumen reduziert. </w:t>
      </w:r>
      <w:r w:rsidR="00EF0A00" w:rsidRPr="000D5BAE">
        <w:rPr>
          <w:rFonts w:ascii="Arial" w:hAnsi="Arial" w:cs="Arial"/>
          <w:color w:val="auto"/>
          <w:szCs w:val="24"/>
        </w:rPr>
        <w:t xml:space="preserve">Die verringerte Bauteilzahl erleichtert die Reinigung und Wartung, die </w:t>
      </w:r>
      <w:r w:rsidR="00900767" w:rsidRPr="000D5BAE">
        <w:rPr>
          <w:rFonts w:ascii="Arial" w:hAnsi="Arial" w:cs="Arial"/>
          <w:color w:val="auto"/>
          <w:szCs w:val="24"/>
        </w:rPr>
        <w:t>geringere</w:t>
      </w:r>
      <w:r w:rsidR="00444D33" w:rsidRPr="000D5BAE">
        <w:rPr>
          <w:rFonts w:ascii="Arial" w:hAnsi="Arial" w:cs="Arial"/>
          <w:color w:val="auto"/>
          <w:szCs w:val="24"/>
        </w:rPr>
        <w:t xml:space="preserve"> </w:t>
      </w:r>
      <w:r w:rsidR="00900767" w:rsidRPr="000D5BAE">
        <w:rPr>
          <w:rFonts w:ascii="Arial" w:hAnsi="Arial" w:cs="Arial"/>
          <w:color w:val="auto"/>
          <w:szCs w:val="24"/>
        </w:rPr>
        <w:t xml:space="preserve">Anzahl von Dichtungen </w:t>
      </w:r>
      <w:r w:rsidR="00EF0A00" w:rsidRPr="000D5BAE">
        <w:rPr>
          <w:rFonts w:ascii="Arial" w:hAnsi="Arial" w:cs="Arial"/>
          <w:color w:val="auto"/>
          <w:szCs w:val="24"/>
        </w:rPr>
        <w:t>und die optimierte Dichtungswerkstoff</w:t>
      </w:r>
      <w:r w:rsidR="00944389" w:rsidRPr="000D5BAE">
        <w:rPr>
          <w:rFonts w:ascii="Arial" w:hAnsi="Arial" w:cs="Arial"/>
          <w:color w:val="auto"/>
          <w:szCs w:val="24"/>
        </w:rPr>
        <w:t>auswahl</w:t>
      </w:r>
      <w:r w:rsidR="00EF0A00" w:rsidRPr="000D5BAE">
        <w:rPr>
          <w:rFonts w:ascii="Arial" w:hAnsi="Arial" w:cs="Arial"/>
          <w:color w:val="auto"/>
          <w:szCs w:val="24"/>
        </w:rPr>
        <w:t xml:space="preserve"> </w:t>
      </w:r>
      <w:r w:rsidR="00944389" w:rsidRPr="000D5BAE">
        <w:rPr>
          <w:rFonts w:ascii="Arial" w:hAnsi="Arial" w:cs="Arial"/>
          <w:color w:val="auto"/>
          <w:szCs w:val="24"/>
        </w:rPr>
        <w:t xml:space="preserve">in FDA-Ausführung </w:t>
      </w:r>
      <w:r w:rsidR="00EF0A00" w:rsidRPr="000D5BAE">
        <w:rPr>
          <w:rFonts w:ascii="Arial" w:hAnsi="Arial" w:cs="Arial"/>
          <w:color w:val="auto"/>
          <w:szCs w:val="24"/>
        </w:rPr>
        <w:t>ver</w:t>
      </w:r>
      <w:r w:rsidR="00CB1FDA" w:rsidRPr="000D5BAE">
        <w:rPr>
          <w:rFonts w:ascii="Arial" w:hAnsi="Arial" w:cs="Arial"/>
          <w:color w:val="auto"/>
          <w:szCs w:val="24"/>
        </w:rPr>
        <w:t>minder</w:t>
      </w:r>
      <w:r w:rsidR="00A35ADE">
        <w:rPr>
          <w:rFonts w:ascii="Arial" w:hAnsi="Arial" w:cs="Arial"/>
          <w:color w:val="auto"/>
          <w:szCs w:val="24"/>
        </w:rPr>
        <w:t>n</w:t>
      </w:r>
      <w:r w:rsidR="00CB1FDA" w:rsidRPr="000D5BAE">
        <w:rPr>
          <w:rFonts w:ascii="Arial" w:hAnsi="Arial" w:cs="Arial"/>
          <w:color w:val="auto"/>
          <w:szCs w:val="24"/>
        </w:rPr>
        <w:t xml:space="preserve"> </w:t>
      </w:r>
      <w:r w:rsidR="00EF0A00" w:rsidRPr="000D5BAE">
        <w:rPr>
          <w:rFonts w:ascii="Arial" w:hAnsi="Arial" w:cs="Arial"/>
          <w:color w:val="auto"/>
          <w:szCs w:val="24"/>
        </w:rPr>
        <w:t>Ausfallzeiten</w:t>
      </w:r>
      <w:r w:rsidR="00900767" w:rsidRPr="000D5BAE">
        <w:rPr>
          <w:rFonts w:ascii="Arial" w:hAnsi="Arial" w:cs="Arial"/>
          <w:color w:val="auto"/>
          <w:szCs w:val="24"/>
        </w:rPr>
        <w:t xml:space="preserve">. </w:t>
      </w:r>
    </w:p>
    <w:p w:rsidR="00871CE7" w:rsidRPr="000D5BAE" w:rsidRDefault="00CB1FDA" w:rsidP="00577109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r w:rsidRPr="000D5BAE">
        <w:rPr>
          <w:rFonts w:ascii="Arial" w:hAnsi="Arial" w:cs="Arial"/>
          <w:color w:val="auto"/>
          <w:szCs w:val="24"/>
        </w:rPr>
        <w:t xml:space="preserve">Die </w:t>
      </w:r>
      <w:r w:rsidR="00871CE7" w:rsidRPr="000D5BAE">
        <w:rPr>
          <w:rFonts w:ascii="Arial" w:hAnsi="Arial" w:cs="Arial"/>
          <w:color w:val="auto"/>
          <w:szCs w:val="24"/>
        </w:rPr>
        <w:t xml:space="preserve">jetzt vollautomatische </w:t>
      </w:r>
      <w:r w:rsidR="00A35ADE" w:rsidRPr="000D5BAE">
        <w:rPr>
          <w:rFonts w:ascii="Arial" w:hAnsi="Arial" w:cs="Arial"/>
          <w:color w:val="auto"/>
          <w:szCs w:val="24"/>
        </w:rPr>
        <w:t>Folgeplatten</w:t>
      </w:r>
      <w:r w:rsidR="00A35ADE">
        <w:rPr>
          <w:rFonts w:ascii="Arial" w:hAnsi="Arial" w:cs="Arial"/>
          <w:color w:val="auto"/>
          <w:szCs w:val="24"/>
        </w:rPr>
        <w:t>-</w:t>
      </w:r>
      <w:r w:rsidR="00A35ADE" w:rsidRPr="000D5BAE">
        <w:rPr>
          <w:rFonts w:ascii="Arial" w:hAnsi="Arial" w:cs="Arial"/>
          <w:color w:val="auto"/>
          <w:szCs w:val="24"/>
        </w:rPr>
        <w:t xml:space="preserve"> </w:t>
      </w:r>
      <w:r w:rsidR="00944389" w:rsidRPr="000D5BAE">
        <w:rPr>
          <w:rFonts w:ascii="Arial" w:hAnsi="Arial" w:cs="Arial"/>
          <w:color w:val="auto"/>
          <w:szCs w:val="24"/>
        </w:rPr>
        <w:t xml:space="preserve">sowie Positionserkennung </w:t>
      </w:r>
      <w:r w:rsidRPr="000D5BAE">
        <w:rPr>
          <w:rFonts w:ascii="Arial" w:hAnsi="Arial" w:cs="Arial"/>
          <w:color w:val="auto"/>
          <w:szCs w:val="24"/>
        </w:rPr>
        <w:t>schließ</w:t>
      </w:r>
      <w:r w:rsidR="00A35ADE">
        <w:rPr>
          <w:rFonts w:ascii="Arial" w:hAnsi="Arial" w:cs="Arial"/>
          <w:color w:val="auto"/>
          <w:szCs w:val="24"/>
        </w:rPr>
        <w:t>en</w:t>
      </w:r>
      <w:r w:rsidRPr="000D5BAE">
        <w:rPr>
          <w:rFonts w:ascii="Arial" w:hAnsi="Arial" w:cs="Arial"/>
          <w:color w:val="auto"/>
          <w:szCs w:val="24"/>
        </w:rPr>
        <w:t xml:space="preserve"> </w:t>
      </w:r>
      <w:r w:rsidR="00871CE7" w:rsidRPr="000D5BAE">
        <w:rPr>
          <w:rFonts w:ascii="Arial" w:hAnsi="Arial" w:cs="Arial"/>
          <w:color w:val="auto"/>
          <w:szCs w:val="24"/>
        </w:rPr>
        <w:t>Fehl</w:t>
      </w:r>
      <w:r w:rsidR="00944389" w:rsidRPr="000D5BAE">
        <w:rPr>
          <w:rFonts w:ascii="Arial" w:hAnsi="Arial" w:cs="Arial"/>
          <w:color w:val="auto"/>
          <w:szCs w:val="24"/>
        </w:rPr>
        <w:t>bedienungen</w:t>
      </w:r>
      <w:r w:rsidR="00871CE7" w:rsidRPr="000D5BAE">
        <w:rPr>
          <w:rFonts w:ascii="Arial" w:hAnsi="Arial" w:cs="Arial"/>
          <w:color w:val="auto"/>
          <w:szCs w:val="24"/>
        </w:rPr>
        <w:t xml:space="preserve"> beim Fasswechsel aus</w:t>
      </w:r>
      <w:r w:rsidRPr="000D5BAE">
        <w:rPr>
          <w:rFonts w:ascii="Arial" w:hAnsi="Arial" w:cs="Arial"/>
          <w:color w:val="auto"/>
          <w:szCs w:val="24"/>
        </w:rPr>
        <w:t xml:space="preserve"> </w:t>
      </w:r>
      <w:r w:rsidR="00871CE7" w:rsidRPr="000D5BAE">
        <w:rPr>
          <w:rFonts w:ascii="Arial" w:hAnsi="Arial" w:cs="Arial"/>
          <w:color w:val="auto"/>
          <w:szCs w:val="24"/>
        </w:rPr>
        <w:t>und minimier</w:t>
      </w:r>
      <w:r w:rsidR="00A35ADE">
        <w:rPr>
          <w:rFonts w:ascii="Arial" w:hAnsi="Arial" w:cs="Arial"/>
          <w:color w:val="auto"/>
          <w:szCs w:val="24"/>
        </w:rPr>
        <w:t>en</w:t>
      </w:r>
      <w:r w:rsidRPr="000D5BAE">
        <w:rPr>
          <w:rFonts w:ascii="Arial" w:hAnsi="Arial" w:cs="Arial"/>
          <w:color w:val="auto"/>
          <w:szCs w:val="24"/>
        </w:rPr>
        <w:t xml:space="preserve"> den dafür erforderlichen Zeitaufwand</w:t>
      </w:r>
      <w:r w:rsidR="00871CE7" w:rsidRPr="000D5BAE">
        <w:rPr>
          <w:rFonts w:ascii="Arial" w:hAnsi="Arial" w:cs="Arial"/>
          <w:color w:val="auto"/>
          <w:szCs w:val="24"/>
        </w:rPr>
        <w:t>. Das optimierte und</w:t>
      </w:r>
      <w:r w:rsidR="00944389" w:rsidRPr="000D5BAE">
        <w:rPr>
          <w:rFonts w:ascii="Arial" w:hAnsi="Arial" w:cs="Arial"/>
          <w:color w:val="auto"/>
          <w:szCs w:val="24"/>
        </w:rPr>
        <w:t xml:space="preserve"> neu</w:t>
      </w:r>
      <w:r w:rsidR="00871CE7" w:rsidRPr="000D5BAE">
        <w:rPr>
          <w:rFonts w:ascii="Arial" w:hAnsi="Arial" w:cs="Arial"/>
          <w:color w:val="auto"/>
          <w:szCs w:val="24"/>
        </w:rPr>
        <w:t xml:space="preserve"> patentierte Folgeplattendesign ermöglicht eine Materialausnutzung von </w:t>
      </w:r>
      <w:r w:rsidR="00403AA1" w:rsidRPr="000D5BAE">
        <w:rPr>
          <w:rFonts w:ascii="Arial" w:hAnsi="Arial" w:cs="Arial"/>
          <w:color w:val="auto"/>
          <w:szCs w:val="24"/>
        </w:rPr>
        <w:t xml:space="preserve">bis zu </w:t>
      </w:r>
      <w:r w:rsidR="00871CE7" w:rsidRPr="000D5BAE">
        <w:rPr>
          <w:rFonts w:ascii="Arial" w:hAnsi="Arial" w:cs="Arial"/>
          <w:color w:val="auto"/>
          <w:szCs w:val="24"/>
        </w:rPr>
        <w:t xml:space="preserve">99,6% und </w:t>
      </w:r>
      <w:r w:rsidRPr="000D5BAE">
        <w:rPr>
          <w:rFonts w:ascii="Arial" w:hAnsi="Arial" w:cs="Arial"/>
          <w:color w:val="auto"/>
          <w:szCs w:val="24"/>
        </w:rPr>
        <w:t xml:space="preserve">macht das </w:t>
      </w:r>
      <w:proofErr w:type="spellStart"/>
      <w:r w:rsidRPr="000D5BAE">
        <w:rPr>
          <w:rFonts w:ascii="Arial" w:hAnsi="Arial" w:cs="Arial"/>
          <w:color w:val="auto"/>
          <w:szCs w:val="24"/>
          <w:lang w:val="de-AT"/>
        </w:rPr>
        <w:t>SMARTmix</w:t>
      </w:r>
      <w:proofErr w:type="spellEnd"/>
      <w:r w:rsidRPr="000D5BAE">
        <w:rPr>
          <w:rFonts w:ascii="Arial" w:hAnsi="Arial" w:cs="Arial"/>
          <w:color w:val="auto"/>
          <w:szCs w:val="24"/>
          <w:lang w:val="de-AT"/>
        </w:rPr>
        <w:t xml:space="preserve"> TOP</w:t>
      </w:r>
      <w:r w:rsidR="00A35ADE">
        <w:rPr>
          <w:rFonts w:ascii="Arial" w:hAnsi="Arial" w:cs="Arial"/>
          <w:color w:val="auto"/>
          <w:szCs w:val="24"/>
          <w:lang w:val="de-AT"/>
        </w:rPr>
        <w:t> </w:t>
      </w:r>
      <w:r w:rsidRPr="000D5BAE">
        <w:rPr>
          <w:rFonts w:ascii="Arial" w:hAnsi="Arial" w:cs="Arial"/>
          <w:color w:val="auto"/>
          <w:szCs w:val="24"/>
          <w:lang w:val="de-AT"/>
        </w:rPr>
        <w:t>7000</w:t>
      </w:r>
      <w:r w:rsidR="00A35ADE">
        <w:rPr>
          <w:rFonts w:ascii="Arial" w:hAnsi="Arial" w:cs="Arial"/>
          <w:color w:val="auto"/>
          <w:szCs w:val="24"/>
          <w:lang w:val="de-AT"/>
        </w:rPr>
        <w:t> </w:t>
      </w:r>
      <w:proofErr w:type="gramStart"/>
      <w:r w:rsidRPr="000D5BAE">
        <w:rPr>
          <w:rFonts w:ascii="Arial" w:hAnsi="Arial" w:cs="Arial"/>
          <w:color w:val="auto"/>
          <w:szCs w:val="24"/>
          <w:lang w:val="de-AT"/>
        </w:rPr>
        <w:t>P</w:t>
      </w:r>
      <w:r w:rsidR="00944389" w:rsidRPr="000D5BAE">
        <w:rPr>
          <w:rFonts w:ascii="Arial" w:hAnsi="Arial" w:cs="Arial"/>
          <w:color w:val="auto"/>
          <w:szCs w:val="24"/>
          <w:lang w:val="de-AT"/>
        </w:rPr>
        <w:t>ro</w:t>
      </w:r>
      <w:proofErr w:type="gramEnd"/>
      <w:r w:rsidRPr="000D5BAE">
        <w:rPr>
          <w:rFonts w:ascii="Arial" w:hAnsi="Arial" w:cs="Arial"/>
          <w:color w:val="auto"/>
          <w:szCs w:val="24"/>
        </w:rPr>
        <w:t xml:space="preserve"> </w:t>
      </w:r>
      <w:r w:rsidR="00871CE7" w:rsidRPr="000D5BAE">
        <w:rPr>
          <w:rFonts w:ascii="Arial" w:hAnsi="Arial" w:cs="Arial"/>
          <w:color w:val="auto"/>
          <w:szCs w:val="24"/>
        </w:rPr>
        <w:t xml:space="preserve">damit noch wirtschaftlicher als frühere Systeme. </w:t>
      </w:r>
      <w:r w:rsidR="00EF0A00" w:rsidRPr="000D5BAE">
        <w:rPr>
          <w:rFonts w:ascii="Arial" w:hAnsi="Arial" w:cs="Arial"/>
          <w:color w:val="auto"/>
          <w:szCs w:val="24"/>
        </w:rPr>
        <w:t xml:space="preserve">Anstelle von Gleitleisten erleichtern </w:t>
      </w:r>
      <w:r w:rsidR="00944389" w:rsidRPr="000D5BAE">
        <w:rPr>
          <w:rFonts w:ascii="Arial" w:hAnsi="Arial" w:cs="Arial"/>
          <w:color w:val="auto"/>
          <w:szCs w:val="24"/>
        </w:rPr>
        <w:t xml:space="preserve">vollflächige </w:t>
      </w:r>
      <w:r w:rsidR="00EF0A00" w:rsidRPr="000D5BAE">
        <w:rPr>
          <w:rFonts w:ascii="Arial" w:hAnsi="Arial" w:cs="Arial"/>
          <w:color w:val="auto"/>
          <w:szCs w:val="24"/>
        </w:rPr>
        <w:t xml:space="preserve">Gleitplatten den Fasswechsel, der von drei Seiten erfolgen kann. </w:t>
      </w:r>
      <w:r w:rsidRPr="000D5BAE">
        <w:rPr>
          <w:rFonts w:ascii="Arial" w:hAnsi="Arial" w:cs="Arial"/>
          <w:color w:val="auto"/>
          <w:szCs w:val="24"/>
        </w:rPr>
        <w:t xml:space="preserve">Die </w:t>
      </w:r>
      <w:r w:rsidR="00871CE7" w:rsidRPr="000D5BAE">
        <w:rPr>
          <w:rFonts w:ascii="Arial" w:hAnsi="Arial" w:cs="Arial"/>
          <w:color w:val="auto"/>
          <w:szCs w:val="24"/>
        </w:rPr>
        <w:t xml:space="preserve">übersichtlicher als bisher </w:t>
      </w:r>
      <w:r w:rsidRPr="000D5BAE">
        <w:rPr>
          <w:rFonts w:ascii="Arial" w:hAnsi="Arial" w:cs="Arial"/>
          <w:color w:val="auto"/>
          <w:szCs w:val="24"/>
        </w:rPr>
        <w:t xml:space="preserve">aufgebaute Bedienoberfläche </w:t>
      </w:r>
      <w:r w:rsidR="00C2712D" w:rsidRPr="000D5BAE">
        <w:rPr>
          <w:rFonts w:ascii="Arial" w:hAnsi="Arial" w:cs="Arial"/>
          <w:color w:val="auto"/>
          <w:szCs w:val="24"/>
        </w:rPr>
        <w:t>ermöglicht</w:t>
      </w:r>
      <w:r w:rsidRPr="000D5BAE">
        <w:rPr>
          <w:rFonts w:ascii="Arial" w:hAnsi="Arial" w:cs="Arial"/>
          <w:color w:val="auto"/>
          <w:szCs w:val="24"/>
        </w:rPr>
        <w:t xml:space="preserve"> </w:t>
      </w:r>
      <w:r w:rsidR="00871CE7" w:rsidRPr="000D5BAE">
        <w:rPr>
          <w:rFonts w:ascii="Arial" w:hAnsi="Arial" w:cs="Arial"/>
          <w:color w:val="auto"/>
          <w:szCs w:val="24"/>
        </w:rPr>
        <w:t xml:space="preserve">ebenfalls </w:t>
      </w:r>
      <w:r w:rsidR="00C2712D" w:rsidRPr="000D5BAE">
        <w:rPr>
          <w:rFonts w:ascii="Arial" w:hAnsi="Arial" w:cs="Arial"/>
          <w:color w:val="auto"/>
          <w:szCs w:val="24"/>
        </w:rPr>
        <w:t xml:space="preserve">einen </w:t>
      </w:r>
      <w:r w:rsidR="00871CE7" w:rsidRPr="000D5BAE">
        <w:rPr>
          <w:rFonts w:ascii="Arial" w:hAnsi="Arial" w:cs="Arial"/>
          <w:color w:val="auto"/>
          <w:szCs w:val="24"/>
        </w:rPr>
        <w:t>noch sicheren Umgang mit dem System.</w:t>
      </w:r>
      <w:r w:rsidR="00EF0A00" w:rsidRPr="000D5BAE">
        <w:rPr>
          <w:rFonts w:ascii="Arial" w:hAnsi="Arial" w:cs="Arial"/>
          <w:color w:val="auto"/>
          <w:szCs w:val="24"/>
        </w:rPr>
        <w:t xml:space="preserve"> Ein</w:t>
      </w:r>
      <w:r w:rsidRPr="000D5BAE">
        <w:rPr>
          <w:rFonts w:ascii="Arial" w:hAnsi="Arial" w:cs="Arial"/>
          <w:color w:val="auto"/>
          <w:szCs w:val="24"/>
        </w:rPr>
        <w:t>en</w:t>
      </w:r>
      <w:r w:rsidR="00EF0A00" w:rsidRPr="000D5BAE">
        <w:rPr>
          <w:rFonts w:ascii="Arial" w:hAnsi="Arial" w:cs="Arial"/>
          <w:color w:val="auto"/>
          <w:szCs w:val="24"/>
        </w:rPr>
        <w:t xml:space="preserve"> </w:t>
      </w:r>
      <w:r w:rsidR="004B62FC" w:rsidRPr="000D5BAE">
        <w:rPr>
          <w:rFonts w:ascii="Arial" w:hAnsi="Arial" w:cs="Arial"/>
          <w:color w:val="auto"/>
          <w:szCs w:val="24"/>
        </w:rPr>
        <w:t xml:space="preserve">weiteren </w:t>
      </w:r>
      <w:r w:rsidRPr="000D5BAE">
        <w:rPr>
          <w:rFonts w:ascii="Arial" w:hAnsi="Arial" w:cs="Arial"/>
          <w:color w:val="auto"/>
          <w:szCs w:val="24"/>
        </w:rPr>
        <w:t xml:space="preserve">Beitrag zur gesteigerten </w:t>
      </w:r>
      <w:r w:rsidR="00EF0A00" w:rsidRPr="000D5BAE">
        <w:rPr>
          <w:rFonts w:ascii="Arial" w:hAnsi="Arial" w:cs="Arial"/>
          <w:color w:val="auto"/>
          <w:szCs w:val="24"/>
        </w:rPr>
        <w:t>Pro</w:t>
      </w:r>
      <w:r w:rsidRPr="000D5BAE">
        <w:rPr>
          <w:rFonts w:ascii="Arial" w:hAnsi="Arial" w:cs="Arial"/>
          <w:color w:val="auto"/>
          <w:szCs w:val="24"/>
        </w:rPr>
        <w:t>zess</w:t>
      </w:r>
      <w:r w:rsidR="00EF0A00" w:rsidRPr="000D5BAE">
        <w:rPr>
          <w:rFonts w:ascii="Arial" w:hAnsi="Arial" w:cs="Arial"/>
          <w:color w:val="auto"/>
          <w:szCs w:val="24"/>
        </w:rPr>
        <w:t xml:space="preserve">sicherheit </w:t>
      </w:r>
      <w:r w:rsidRPr="000D5BAE">
        <w:rPr>
          <w:rFonts w:ascii="Arial" w:hAnsi="Arial" w:cs="Arial"/>
          <w:color w:val="auto"/>
          <w:szCs w:val="24"/>
        </w:rPr>
        <w:t xml:space="preserve">leistet </w:t>
      </w:r>
      <w:r w:rsidR="00566D3B" w:rsidRPr="000D5BAE">
        <w:rPr>
          <w:rFonts w:ascii="Arial" w:hAnsi="Arial" w:cs="Arial"/>
          <w:color w:val="auto"/>
          <w:szCs w:val="24"/>
        </w:rPr>
        <w:t>d</w:t>
      </w:r>
      <w:r w:rsidR="00944389" w:rsidRPr="000D5BAE">
        <w:rPr>
          <w:rFonts w:ascii="Arial" w:hAnsi="Arial" w:cs="Arial"/>
          <w:color w:val="auto"/>
          <w:szCs w:val="24"/>
        </w:rPr>
        <w:t xml:space="preserve">ie </w:t>
      </w:r>
      <w:r w:rsidR="00403AA1" w:rsidRPr="000D5BAE">
        <w:rPr>
          <w:rFonts w:ascii="Arial" w:hAnsi="Arial" w:cs="Arial"/>
          <w:color w:val="auto"/>
          <w:szCs w:val="24"/>
        </w:rPr>
        <w:t>ortsfeste</w:t>
      </w:r>
      <w:r w:rsidR="00944389" w:rsidRPr="000D5BAE">
        <w:rPr>
          <w:rFonts w:ascii="Arial" w:hAnsi="Arial" w:cs="Arial"/>
          <w:color w:val="auto"/>
          <w:szCs w:val="24"/>
        </w:rPr>
        <w:t>, leichter zugängliche</w:t>
      </w:r>
      <w:r w:rsidR="00EF0A00" w:rsidRPr="000D5BAE">
        <w:rPr>
          <w:rFonts w:ascii="Arial" w:hAnsi="Arial" w:cs="Arial"/>
          <w:color w:val="auto"/>
          <w:szCs w:val="24"/>
        </w:rPr>
        <w:t>, von der Pumpeinheit entkoppelte Positionierung des Materialabgangs</w:t>
      </w:r>
      <w:r w:rsidRPr="000D5BAE">
        <w:rPr>
          <w:rFonts w:ascii="Arial" w:hAnsi="Arial" w:cs="Arial"/>
          <w:color w:val="auto"/>
          <w:szCs w:val="24"/>
        </w:rPr>
        <w:t xml:space="preserve">, </w:t>
      </w:r>
      <w:r w:rsidR="00566D3B" w:rsidRPr="000D5BAE">
        <w:rPr>
          <w:rFonts w:ascii="Arial" w:hAnsi="Arial" w:cs="Arial"/>
          <w:color w:val="auto"/>
          <w:szCs w:val="24"/>
        </w:rPr>
        <w:t xml:space="preserve">was </w:t>
      </w:r>
      <w:r w:rsidRPr="000D5BAE">
        <w:rPr>
          <w:rFonts w:ascii="Arial" w:hAnsi="Arial" w:cs="Arial"/>
          <w:color w:val="auto"/>
          <w:szCs w:val="24"/>
        </w:rPr>
        <w:t>die zur Spritzeinheit führenden Schläuche entlastet</w:t>
      </w:r>
      <w:r w:rsidR="00403AA1" w:rsidRPr="000D5BAE">
        <w:rPr>
          <w:rFonts w:ascii="Arial" w:hAnsi="Arial" w:cs="Arial"/>
          <w:color w:val="auto"/>
          <w:szCs w:val="24"/>
        </w:rPr>
        <w:t>.</w:t>
      </w:r>
    </w:p>
    <w:p w:rsidR="00444D33" w:rsidRPr="000D5BAE" w:rsidRDefault="00444D33" w:rsidP="00577109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r w:rsidRPr="000D5BAE">
        <w:rPr>
          <w:rFonts w:ascii="Arial" w:hAnsi="Arial" w:cs="Arial"/>
          <w:color w:val="auto"/>
          <w:szCs w:val="24"/>
        </w:rPr>
        <w:t xml:space="preserve">Der verstärkt modulare Aufbau des neuen Dosiersystems von ELMET sorgt für ein hohes Maß an Flexibilität bei der Adaption an sich ändernde Anforderungen. So </w:t>
      </w:r>
      <w:r w:rsidR="00C2712D" w:rsidRPr="000D5BAE">
        <w:rPr>
          <w:rFonts w:ascii="Arial" w:hAnsi="Arial" w:cs="Arial"/>
          <w:color w:val="auto"/>
          <w:szCs w:val="24"/>
        </w:rPr>
        <w:t>lassen</w:t>
      </w:r>
      <w:r w:rsidRPr="000D5BAE">
        <w:rPr>
          <w:rFonts w:ascii="Arial" w:hAnsi="Arial" w:cs="Arial"/>
          <w:color w:val="auto"/>
          <w:szCs w:val="24"/>
        </w:rPr>
        <w:t xml:space="preserve"> sich </w:t>
      </w:r>
      <w:r w:rsidR="00944389" w:rsidRPr="000D5BAE">
        <w:rPr>
          <w:rFonts w:ascii="Arial" w:hAnsi="Arial" w:cs="Arial"/>
          <w:color w:val="auto"/>
          <w:szCs w:val="24"/>
        </w:rPr>
        <w:t xml:space="preserve">die vielfältigen Optionen des Dosiertechnikportfolios </w:t>
      </w:r>
      <w:r w:rsidR="00A35ADE" w:rsidRPr="000D5BAE">
        <w:rPr>
          <w:rFonts w:ascii="Arial" w:hAnsi="Arial" w:cs="Arial"/>
          <w:color w:val="auto"/>
          <w:szCs w:val="24"/>
        </w:rPr>
        <w:t xml:space="preserve">dank des jetzt eingebauten Schnittstellenblechs auch nach Auslieferung des Systems </w:t>
      </w:r>
      <w:r w:rsidR="00944389" w:rsidRPr="000D5BAE">
        <w:rPr>
          <w:rFonts w:ascii="Arial" w:hAnsi="Arial" w:cs="Arial"/>
          <w:color w:val="auto"/>
          <w:szCs w:val="24"/>
        </w:rPr>
        <w:t>nachrüsten,</w:t>
      </w:r>
      <w:r w:rsidRPr="000D5BAE">
        <w:rPr>
          <w:rFonts w:ascii="Arial" w:hAnsi="Arial" w:cs="Arial"/>
          <w:color w:val="auto"/>
          <w:szCs w:val="24"/>
        </w:rPr>
        <w:t xml:space="preserve"> ohne </w:t>
      </w:r>
      <w:r w:rsidR="00CA0D42">
        <w:rPr>
          <w:rFonts w:ascii="Arial" w:hAnsi="Arial" w:cs="Arial"/>
          <w:color w:val="auto"/>
          <w:szCs w:val="24"/>
        </w:rPr>
        <w:t>dieses</w:t>
      </w:r>
      <w:r w:rsidRPr="000D5BAE">
        <w:rPr>
          <w:rFonts w:ascii="Arial" w:hAnsi="Arial" w:cs="Arial"/>
          <w:color w:val="auto"/>
          <w:szCs w:val="24"/>
        </w:rPr>
        <w:t xml:space="preserve"> neu verdrahten zu müssen</w:t>
      </w:r>
      <w:r w:rsidR="00EF0A00" w:rsidRPr="000D5BAE">
        <w:rPr>
          <w:rFonts w:ascii="Arial" w:hAnsi="Arial" w:cs="Arial"/>
          <w:color w:val="auto"/>
          <w:szCs w:val="24"/>
        </w:rPr>
        <w:t>.</w:t>
      </w:r>
      <w:r w:rsidR="00403AA1" w:rsidRPr="000D5BAE">
        <w:rPr>
          <w:rFonts w:ascii="Arial" w:hAnsi="Arial" w:cs="Arial"/>
          <w:color w:val="auto"/>
          <w:szCs w:val="24"/>
        </w:rPr>
        <w:t xml:space="preserve"> </w:t>
      </w:r>
      <w:r w:rsidR="00C2712D" w:rsidRPr="000D5BAE">
        <w:rPr>
          <w:rFonts w:ascii="Arial" w:hAnsi="Arial" w:cs="Arial"/>
          <w:color w:val="auto"/>
          <w:szCs w:val="24"/>
        </w:rPr>
        <w:t>D</w:t>
      </w:r>
      <w:r w:rsidR="00403AA1" w:rsidRPr="000D5BAE">
        <w:rPr>
          <w:rFonts w:ascii="Arial" w:hAnsi="Arial" w:cs="Arial"/>
          <w:color w:val="auto"/>
          <w:szCs w:val="24"/>
        </w:rPr>
        <w:t xml:space="preserve">ie optionale Bestückung mit </w:t>
      </w:r>
      <w:r w:rsidR="00944389" w:rsidRPr="000D5BAE">
        <w:rPr>
          <w:rFonts w:ascii="Arial" w:hAnsi="Arial" w:cs="Arial"/>
          <w:color w:val="auto"/>
          <w:szCs w:val="24"/>
        </w:rPr>
        <w:t>Rädern</w:t>
      </w:r>
      <w:r w:rsidR="00403AA1" w:rsidRPr="000D5BAE">
        <w:rPr>
          <w:rFonts w:ascii="Arial" w:hAnsi="Arial" w:cs="Arial"/>
          <w:color w:val="auto"/>
          <w:szCs w:val="24"/>
        </w:rPr>
        <w:t xml:space="preserve"> </w:t>
      </w:r>
      <w:r w:rsidR="00C2712D" w:rsidRPr="000D5BAE">
        <w:rPr>
          <w:rFonts w:ascii="Arial" w:hAnsi="Arial" w:cs="Arial"/>
          <w:color w:val="auto"/>
          <w:szCs w:val="24"/>
        </w:rPr>
        <w:t xml:space="preserve">gibt die </w:t>
      </w:r>
      <w:r w:rsidR="00403AA1" w:rsidRPr="000D5BAE">
        <w:rPr>
          <w:rFonts w:ascii="Arial" w:hAnsi="Arial" w:cs="Arial"/>
          <w:color w:val="auto"/>
          <w:szCs w:val="24"/>
        </w:rPr>
        <w:t>von Kunden oft geforderte Flexibilität bei der Wahl des Aufstellortes.</w:t>
      </w:r>
    </w:p>
    <w:p w:rsidR="0047795C" w:rsidRPr="000D5BAE" w:rsidRDefault="00CA0D42" w:rsidP="0047795C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Ebenfalls o</w:t>
      </w:r>
      <w:r w:rsidR="00566D3B" w:rsidRPr="000D5BAE">
        <w:rPr>
          <w:rFonts w:ascii="Arial" w:hAnsi="Arial" w:cs="Arial"/>
          <w:color w:val="auto"/>
          <w:szCs w:val="24"/>
        </w:rPr>
        <w:t>ptional ist d</w:t>
      </w:r>
      <w:r w:rsidR="0047795C" w:rsidRPr="000D5BAE">
        <w:rPr>
          <w:rFonts w:ascii="Arial" w:hAnsi="Arial" w:cs="Arial"/>
          <w:color w:val="auto"/>
          <w:szCs w:val="24"/>
        </w:rPr>
        <w:t>as Premium Connectivity Paket</w:t>
      </w:r>
      <w:r w:rsidR="00DD45EA" w:rsidRPr="000D5BAE">
        <w:rPr>
          <w:rFonts w:ascii="Arial" w:hAnsi="Arial" w:cs="Arial"/>
          <w:color w:val="auto"/>
          <w:szCs w:val="24"/>
        </w:rPr>
        <w:t xml:space="preserve"> verfügbar</w:t>
      </w:r>
      <w:r w:rsidR="00A35ADE">
        <w:rPr>
          <w:rFonts w:ascii="Arial" w:hAnsi="Arial" w:cs="Arial"/>
          <w:color w:val="auto"/>
          <w:szCs w:val="24"/>
        </w:rPr>
        <w:t xml:space="preserve">. </w:t>
      </w:r>
      <w:r>
        <w:rPr>
          <w:rFonts w:ascii="Arial" w:hAnsi="Arial" w:cs="Arial"/>
          <w:color w:val="auto"/>
          <w:szCs w:val="24"/>
        </w:rPr>
        <w:t>V</w:t>
      </w:r>
      <w:r w:rsidRPr="000D5BAE">
        <w:rPr>
          <w:rFonts w:ascii="Arial" w:hAnsi="Arial" w:cs="Arial"/>
          <w:color w:val="auto"/>
          <w:szCs w:val="24"/>
        </w:rPr>
        <w:t xml:space="preserve">ia Web-Portal oder </w:t>
      </w:r>
      <w:r>
        <w:rPr>
          <w:rFonts w:ascii="Arial" w:hAnsi="Arial" w:cs="Arial"/>
          <w:color w:val="auto"/>
          <w:szCs w:val="24"/>
        </w:rPr>
        <w:t xml:space="preserve">zugehöriger </w:t>
      </w:r>
      <w:r w:rsidRPr="000D5BAE">
        <w:rPr>
          <w:rFonts w:ascii="Arial" w:hAnsi="Arial" w:cs="Arial"/>
          <w:color w:val="auto"/>
          <w:szCs w:val="24"/>
        </w:rPr>
        <w:t xml:space="preserve">App </w:t>
      </w:r>
      <w:r w:rsidR="00A35ADE">
        <w:rPr>
          <w:rFonts w:ascii="Arial" w:hAnsi="Arial" w:cs="Arial"/>
          <w:color w:val="auto"/>
          <w:szCs w:val="24"/>
        </w:rPr>
        <w:t>gewährt</w:t>
      </w:r>
      <w:r w:rsidRPr="00CA0D42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dieses</w:t>
      </w:r>
      <w:r w:rsidR="00DD45EA" w:rsidRPr="000D5BAE">
        <w:rPr>
          <w:rFonts w:ascii="Arial" w:hAnsi="Arial" w:cs="Arial"/>
          <w:color w:val="auto"/>
          <w:szCs w:val="24"/>
        </w:rPr>
        <w:t xml:space="preserve"> dem Benutzer weltweit Zugriff auf das System</w:t>
      </w:r>
      <w:r>
        <w:rPr>
          <w:rFonts w:ascii="Arial" w:hAnsi="Arial" w:cs="Arial"/>
          <w:color w:val="auto"/>
          <w:szCs w:val="24"/>
        </w:rPr>
        <w:t xml:space="preserve">. Zudem </w:t>
      </w:r>
      <w:r w:rsidR="00DD45EA" w:rsidRPr="000D5BAE">
        <w:rPr>
          <w:rFonts w:ascii="Arial" w:hAnsi="Arial" w:cs="Arial"/>
          <w:color w:val="auto"/>
          <w:szCs w:val="24"/>
        </w:rPr>
        <w:t>kann direkt am System ein Support-Request inklusive Status-Report au</w:t>
      </w:r>
      <w:r w:rsidR="004D07A9" w:rsidRPr="000D5BAE">
        <w:rPr>
          <w:rFonts w:ascii="Arial" w:hAnsi="Arial" w:cs="Arial"/>
          <w:color w:val="auto"/>
          <w:szCs w:val="24"/>
        </w:rPr>
        <w:t>s</w:t>
      </w:r>
      <w:r w:rsidR="00DD45EA" w:rsidRPr="000D5BAE">
        <w:rPr>
          <w:rFonts w:ascii="Arial" w:hAnsi="Arial" w:cs="Arial"/>
          <w:color w:val="auto"/>
          <w:szCs w:val="24"/>
        </w:rPr>
        <w:t>gelöst werden</w:t>
      </w:r>
      <w:r>
        <w:rPr>
          <w:rFonts w:ascii="Arial" w:hAnsi="Arial" w:cs="Arial"/>
          <w:color w:val="auto"/>
          <w:szCs w:val="24"/>
        </w:rPr>
        <w:t xml:space="preserve">, der dem </w:t>
      </w:r>
      <w:r w:rsidRPr="000D5BAE">
        <w:rPr>
          <w:rFonts w:ascii="Arial" w:hAnsi="Arial" w:cs="Arial"/>
          <w:color w:val="auto"/>
          <w:szCs w:val="24"/>
        </w:rPr>
        <w:t xml:space="preserve">ELMET </w:t>
      </w:r>
      <w:r w:rsidR="00DD45EA" w:rsidRPr="000D5BAE">
        <w:rPr>
          <w:rFonts w:ascii="Arial" w:hAnsi="Arial" w:cs="Arial"/>
          <w:color w:val="auto"/>
          <w:szCs w:val="24"/>
        </w:rPr>
        <w:t xml:space="preserve">Support-Team </w:t>
      </w:r>
      <w:r>
        <w:rPr>
          <w:rFonts w:ascii="Arial" w:hAnsi="Arial" w:cs="Arial"/>
          <w:color w:val="auto"/>
          <w:szCs w:val="24"/>
        </w:rPr>
        <w:t xml:space="preserve">die </w:t>
      </w:r>
      <w:r w:rsidR="00DD45EA" w:rsidRPr="000D5BAE">
        <w:rPr>
          <w:rFonts w:ascii="Arial" w:hAnsi="Arial" w:cs="Arial"/>
          <w:color w:val="auto"/>
          <w:szCs w:val="24"/>
        </w:rPr>
        <w:t xml:space="preserve">Remote-Hilfe </w:t>
      </w:r>
      <w:r>
        <w:rPr>
          <w:rFonts w:ascii="Arial" w:hAnsi="Arial" w:cs="Arial"/>
          <w:color w:val="auto"/>
          <w:szCs w:val="24"/>
        </w:rPr>
        <w:t>erleichtert</w:t>
      </w:r>
      <w:r w:rsidR="004D07A9" w:rsidRPr="000D5BAE">
        <w:rPr>
          <w:rFonts w:ascii="Arial" w:hAnsi="Arial" w:cs="Arial"/>
          <w:color w:val="auto"/>
          <w:szCs w:val="24"/>
        </w:rPr>
        <w:t xml:space="preserve">. </w:t>
      </w:r>
      <w:r w:rsidR="00DD45EA" w:rsidRPr="000D5BAE">
        <w:rPr>
          <w:rFonts w:ascii="Arial" w:hAnsi="Arial" w:cs="Arial"/>
          <w:color w:val="auto"/>
          <w:szCs w:val="24"/>
        </w:rPr>
        <w:t xml:space="preserve">Die integrierte </w:t>
      </w:r>
      <w:r>
        <w:rPr>
          <w:rFonts w:ascii="Arial" w:hAnsi="Arial" w:cs="Arial"/>
          <w:color w:val="auto"/>
          <w:szCs w:val="24"/>
        </w:rPr>
        <w:t>E-Mail-</w:t>
      </w:r>
      <w:r w:rsidR="00DD45EA" w:rsidRPr="000D5BAE">
        <w:rPr>
          <w:rFonts w:ascii="Arial" w:hAnsi="Arial" w:cs="Arial"/>
          <w:color w:val="auto"/>
          <w:szCs w:val="24"/>
        </w:rPr>
        <w:t xml:space="preserve">Funktion ermöglicht es dem </w:t>
      </w:r>
      <w:r w:rsidR="00566D3B" w:rsidRPr="000D5BAE">
        <w:rPr>
          <w:rFonts w:ascii="Arial" w:hAnsi="Arial" w:cs="Arial"/>
          <w:color w:val="auto"/>
          <w:szCs w:val="24"/>
        </w:rPr>
        <w:t>Benutzer</w:t>
      </w:r>
      <w:r>
        <w:rPr>
          <w:rFonts w:ascii="Arial" w:hAnsi="Arial" w:cs="Arial"/>
          <w:color w:val="auto"/>
          <w:szCs w:val="24"/>
        </w:rPr>
        <w:t>,</w:t>
      </w:r>
      <w:r w:rsidR="00566D3B" w:rsidRPr="000D5BAE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stets aktuell </w:t>
      </w:r>
      <w:r w:rsidR="00566D3B" w:rsidRPr="000D5BAE">
        <w:rPr>
          <w:rFonts w:ascii="Arial" w:hAnsi="Arial" w:cs="Arial"/>
          <w:color w:val="auto"/>
          <w:szCs w:val="24"/>
        </w:rPr>
        <w:t xml:space="preserve">über anstehende </w:t>
      </w:r>
      <w:proofErr w:type="spellStart"/>
      <w:r w:rsidR="00566D3B" w:rsidRPr="000D5BAE">
        <w:rPr>
          <w:rFonts w:ascii="Arial" w:hAnsi="Arial" w:cs="Arial"/>
          <w:color w:val="auto"/>
          <w:szCs w:val="24"/>
        </w:rPr>
        <w:t>Gebindewechsel</w:t>
      </w:r>
      <w:proofErr w:type="spellEnd"/>
      <w:r>
        <w:rPr>
          <w:rFonts w:ascii="Arial" w:hAnsi="Arial" w:cs="Arial"/>
          <w:color w:val="auto"/>
          <w:szCs w:val="24"/>
        </w:rPr>
        <w:t xml:space="preserve"> und</w:t>
      </w:r>
      <w:r w:rsidR="00566D3B" w:rsidRPr="000D5BAE">
        <w:rPr>
          <w:rFonts w:ascii="Arial" w:hAnsi="Arial" w:cs="Arial"/>
          <w:color w:val="auto"/>
          <w:szCs w:val="24"/>
        </w:rPr>
        <w:t xml:space="preserve"> Wartungs</w:t>
      </w:r>
      <w:r w:rsidR="004B62FC" w:rsidRPr="000D5BAE">
        <w:rPr>
          <w:rFonts w:ascii="Arial" w:hAnsi="Arial" w:cs="Arial"/>
          <w:color w:val="auto"/>
          <w:szCs w:val="24"/>
        </w:rPr>
        <w:t xml:space="preserve">arbeiten </w:t>
      </w:r>
      <w:r>
        <w:rPr>
          <w:rFonts w:ascii="Arial" w:hAnsi="Arial" w:cs="Arial"/>
          <w:color w:val="auto"/>
          <w:szCs w:val="24"/>
        </w:rPr>
        <w:t>sowie</w:t>
      </w:r>
      <w:r w:rsidRPr="000D5BAE">
        <w:rPr>
          <w:rFonts w:ascii="Arial" w:hAnsi="Arial" w:cs="Arial"/>
          <w:color w:val="auto"/>
          <w:szCs w:val="24"/>
        </w:rPr>
        <w:t xml:space="preserve"> </w:t>
      </w:r>
      <w:r w:rsidR="00566D3B" w:rsidRPr="000D5BAE">
        <w:rPr>
          <w:rFonts w:ascii="Arial" w:hAnsi="Arial" w:cs="Arial"/>
          <w:color w:val="auto"/>
          <w:szCs w:val="24"/>
        </w:rPr>
        <w:t xml:space="preserve">Störungen </w:t>
      </w:r>
      <w:r w:rsidR="004D07A9" w:rsidRPr="000D5BAE">
        <w:rPr>
          <w:rFonts w:ascii="Arial" w:hAnsi="Arial" w:cs="Arial"/>
          <w:color w:val="auto"/>
          <w:szCs w:val="24"/>
        </w:rPr>
        <w:t>informiert</w:t>
      </w:r>
      <w:r w:rsidR="00DD45EA" w:rsidRPr="000D5BAE">
        <w:rPr>
          <w:rFonts w:ascii="Arial" w:hAnsi="Arial" w:cs="Arial"/>
          <w:color w:val="auto"/>
          <w:szCs w:val="24"/>
        </w:rPr>
        <w:t xml:space="preserve"> zu sein.</w:t>
      </w:r>
    </w:p>
    <w:p w:rsidR="00B66DFF" w:rsidRPr="000D5BAE" w:rsidRDefault="00B66DFF" w:rsidP="00577109">
      <w:pPr>
        <w:spacing w:before="120" w:after="120" w:line="360" w:lineRule="exact"/>
        <w:rPr>
          <w:rFonts w:ascii="Arial" w:hAnsi="Arial" w:cs="Arial"/>
          <w:b/>
          <w:color w:val="auto"/>
          <w:szCs w:val="24"/>
          <w:lang w:val="de-AT"/>
        </w:rPr>
      </w:pPr>
      <w:r w:rsidRPr="000D5BAE">
        <w:rPr>
          <w:rFonts w:ascii="Arial" w:hAnsi="Arial" w:cs="Arial"/>
          <w:b/>
          <w:color w:val="auto"/>
          <w:szCs w:val="24"/>
          <w:lang w:val="de-AT"/>
        </w:rPr>
        <w:lastRenderedPageBreak/>
        <w:t xml:space="preserve">Neues vollelektrisches Kaltkanalsystem </w:t>
      </w:r>
      <w:proofErr w:type="spellStart"/>
      <w:r w:rsidRPr="000D5BAE">
        <w:rPr>
          <w:rFonts w:ascii="Arial" w:hAnsi="Arial" w:cs="Arial"/>
          <w:b/>
          <w:color w:val="auto"/>
          <w:szCs w:val="24"/>
          <w:lang w:val="de-AT"/>
        </w:rPr>
        <w:t>SMARTshot</w:t>
      </w:r>
      <w:proofErr w:type="spellEnd"/>
      <w:r w:rsidR="004F200C" w:rsidRPr="000D5BAE">
        <w:rPr>
          <w:rFonts w:ascii="Arial" w:hAnsi="Arial" w:cs="Arial"/>
          <w:b/>
          <w:color w:val="auto"/>
          <w:szCs w:val="24"/>
          <w:lang w:val="de-AT"/>
        </w:rPr>
        <w:t xml:space="preserve"> E</w:t>
      </w:r>
    </w:p>
    <w:p w:rsidR="00B66DFF" w:rsidRPr="000D5BAE" w:rsidRDefault="00566D3B" w:rsidP="00577109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r w:rsidRPr="000D5BAE">
        <w:rPr>
          <w:rFonts w:ascii="Arial" w:hAnsi="Arial" w:cs="Arial"/>
          <w:color w:val="auto"/>
          <w:szCs w:val="24"/>
        </w:rPr>
        <w:t xml:space="preserve">Ebenfalls neu ist das </w:t>
      </w:r>
      <w:proofErr w:type="spellStart"/>
      <w:r w:rsidRPr="000D5BAE">
        <w:rPr>
          <w:rFonts w:ascii="Arial" w:hAnsi="Arial" w:cs="Arial"/>
          <w:color w:val="auto"/>
          <w:szCs w:val="24"/>
        </w:rPr>
        <w:t>SMARTshot</w:t>
      </w:r>
      <w:proofErr w:type="spellEnd"/>
      <w:r w:rsidRPr="000D5BAE">
        <w:rPr>
          <w:rFonts w:ascii="Arial" w:hAnsi="Arial" w:cs="Arial"/>
          <w:color w:val="auto"/>
          <w:szCs w:val="24"/>
        </w:rPr>
        <w:t xml:space="preserve"> </w:t>
      </w:r>
      <w:r w:rsidR="004F200C" w:rsidRPr="000D5BAE">
        <w:rPr>
          <w:rFonts w:ascii="Arial" w:hAnsi="Arial" w:cs="Arial"/>
          <w:color w:val="auto"/>
          <w:szCs w:val="24"/>
        </w:rPr>
        <w:t xml:space="preserve">E </w:t>
      </w:r>
      <w:r w:rsidR="000323F4" w:rsidRPr="000D5BAE">
        <w:rPr>
          <w:rFonts w:ascii="Arial" w:hAnsi="Arial" w:cs="Arial"/>
          <w:color w:val="auto"/>
          <w:szCs w:val="24"/>
        </w:rPr>
        <w:t>Nadelverschluss-Kaltkanalsystem</w:t>
      </w:r>
      <w:r w:rsidR="004B62FC" w:rsidRPr="000D5BAE">
        <w:rPr>
          <w:rFonts w:ascii="Arial" w:hAnsi="Arial" w:cs="Arial"/>
          <w:color w:val="auto"/>
          <w:szCs w:val="24"/>
        </w:rPr>
        <w:t xml:space="preserve"> von ELMET</w:t>
      </w:r>
      <w:r w:rsidR="000323F4" w:rsidRPr="000D5BAE">
        <w:rPr>
          <w:rFonts w:ascii="Arial" w:hAnsi="Arial" w:cs="Arial"/>
          <w:color w:val="auto"/>
          <w:szCs w:val="24"/>
        </w:rPr>
        <w:t xml:space="preserve">. Hier erfolgt die Bewegung und Positionierung der Düsennadel </w:t>
      </w:r>
      <w:r w:rsidR="008B260D" w:rsidRPr="000D5BAE">
        <w:rPr>
          <w:rFonts w:ascii="Arial" w:hAnsi="Arial" w:cs="Arial"/>
          <w:color w:val="auto"/>
          <w:szCs w:val="24"/>
        </w:rPr>
        <w:t xml:space="preserve">über einen </w:t>
      </w:r>
      <w:r w:rsidR="004B62FC" w:rsidRPr="000D5BAE">
        <w:rPr>
          <w:rFonts w:ascii="Arial" w:hAnsi="Arial" w:cs="Arial"/>
          <w:color w:val="auto"/>
          <w:szCs w:val="24"/>
        </w:rPr>
        <w:t>besonders</w:t>
      </w:r>
      <w:r w:rsidR="008B260D" w:rsidRPr="000D5BAE">
        <w:rPr>
          <w:rFonts w:ascii="Arial" w:hAnsi="Arial" w:cs="Arial"/>
          <w:color w:val="auto"/>
          <w:szCs w:val="24"/>
        </w:rPr>
        <w:t xml:space="preserve">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kompakt</w:t>
      </w:r>
      <w:r w:rsidR="00027D15" w:rsidRPr="00426464">
        <w:rPr>
          <w:rFonts w:ascii="Arial" w:hAnsi="Arial" w:cs="Arial"/>
          <w:color w:val="auto"/>
          <w:szCs w:val="24"/>
          <w:lang w:val="de-AT"/>
        </w:rPr>
        <w:t xml:space="preserve">en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Servomotor</w:t>
      </w:r>
      <w:r w:rsidR="000323F4" w:rsidRPr="00426464">
        <w:rPr>
          <w:rFonts w:ascii="Arial" w:hAnsi="Arial" w:cs="Arial"/>
          <w:color w:val="auto"/>
          <w:szCs w:val="24"/>
          <w:lang w:val="de-AT"/>
        </w:rPr>
        <w:t>. Da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 xml:space="preserve">mit </w:t>
      </w:r>
      <w:r w:rsidR="000323F4" w:rsidRPr="00426464">
        <w:rPr>
          <w:rFonts w:ascii="Arial" w:hAnsi="Arial" w:cs="Arial"/>
          <w:color w:val="auto"/>
          <w:szCs w:val="24"/>
          <w:lang w:val="de-AT"/>
        </w:rPr>
        <w:t xml:space="preserve">lässt sich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die Nadelöffnung im µm-Bereich einstellen</w:t>
      </w:r>
      <w:r w:rsidR="008B260D" w:rsidRPr="000D5BAE">
        <w:rPr>
          <w:rFonts w:ascii="Arial" w:hAnsi="Arial" w:cs="Arial"/>
          <w:color w:val="auto"/>
          <w:szCs w:val="24"/>
        </w:rPr>
        <w:t xml:space="preserve"> und </w:t>
      </w:r>
      <w:r w:rsidR="004B62FC" w:rsidRPr="000D5BAE">
        <w:rPr>
          <w:rFonts w:ascii="Arial" w:hAnsi="Arial" w:cs="Arial"/>
          <w:color w:val="auto"/>
          <w:szCs w:val="24"/>
        </w:rPr>
        <w:t xml:space="preserve">so </w:t>
      </w:r>
      <w:r w:rsidR="000323F4" w:rsidRPr="000D5BAE">
        <w:rPr>
          <w:rFonts w:ascii="Arial" w:hAnsi="Arial" w:cs="Arial"/>
          <w:color w:val="auto"/>
          <w:szCs w:val="24"/>
        </w:rPr>
        <w:t xml:space="preserve">der Einspritzvorgang </w:t>
      </w:r>
      <w:r w:rsidR="008B260D" w:rsidRPr="000D5BAE">
        <w:rPr>
          <w:rFonts w:ascii="Arial" w:hAnsi="Arial" w:cs="Arial"/>
          <w:color w:val="auto"/>
          <w:szCs w:val="24"/>
        </w:rPr>
        <w:t xml:space="preserve">in bis zu 16 Kavitäten </w:t>
      </w:r>
      <w:r w:rsidR="000323F4" w:rsidRPr="000D5BAE">
        <w:rPr>
          <w:rFonts w:ascii="Arial" w:hAnsi="Arial" w:cs="Arial"/>
          <w:color w:val="auto"/>
          <w:szCs w:val="24"/>
        </w:rPr>
        <w:t xml:space="preserve">mit erheblich höherer Präzision </w:t>
      </w:r>
      <w:r w:rsidR="008B260D" w:rsidRPr="000D5BAE">
        <w:rPr>
          <w:rFonts w:ascii="Arial" w:hAnsi="Arial" w:cs="Arial"/>
          <w:color w:val="auto"/>
          <w:szCs w:val="24"/>
        </w:rPr>
        <w:t>ausbalancieren</w:t>
      </w:r>
      <w:r w:rsidR="000323F4" w:rsidRPr="000D5BAE">
        <w:rPr>
          <w:rFonts w:ascii="Arial" w:hAnsi="Arial" w:cs="Arial"/>
          <w:color w:val="auto"/>
          <w:szCs w:val="24"/>
        </w:rPr>
        <w:t xml:space="preserve"> als dies die bisherige pneumatisch betätigte Version und Schrittmotor-Antriebe ermöglichen. Zu den weiteren Vorteilen der </w:t>
      </w:r>
      <w:proofErr w:type="spellStart"/>
      <w:r w:rsidR="000323F4" w:rsidRPr="000D5BAE">
        <w:rPr>
          <w:rFonts w:ascii="Arial" w:hAnsi="Arial" w:cs="Arial"/>
          <w:color w:val="auto"/>
          <w:szCs w:val="24"/>
        </w:rPr>
        <w:t>SMARTshot</w:t>
      </w:r>
      <w:proofErr w:type="spellEnd"/>
      <w:r w:rsidR="004F200C" w:rsidRPr="000D5BAE">
        <w:rPr>
          <w:rFonts w:ascii="Arial" w:hAnsi="Arial" w:cs="Arial"/>
          <w:color w:val="auto"/>
          <w:szCs w:val="24"/>
        </w:rPr>
        <w:t xml:space="preserve"> E</w:t>
      </w:r>
      <w:r w:rsidR="000323F4" w:rsidRPr="000D5BAE">
        <w:rPr>
          <w:rFonts w:ascii="Arial" w:hAnsi="Arial" w:cs="Arial"/>
          <w:color w:val="auto"/>
          <w:szCs w:val="24"/>
        </w:rPr>
        <w:t>-Technologie gehören der damit mögliche geringe Nestabstand von minimal 44 mm</w:t>
      </w:r>
      <w:r w:rsidR="008B260D" w:rsidRPr="000D5BAE">
        <w:rPr>
          <w:rFonts w:ascii="Arial" w:hAnsi="Arial" w:cs="Arial"/>
          <w:color w:val="auto"/>
          <w:szCs w:val="24"/>
        </w:rPr>
        <w:t>,</w:t>
      </w:r>
      <w:r w:rsidR="000323F4" w:rsidRPr="000D5BAE">
        <w:rPr>
          <w:rFonts w:ascii="Arial" w:hAnsi="Arial" w:cs="Arial"/>
          <w:color w:val="auto"/>
          <w:szCs w:val="24"/>
        </w:rPr>
        <w:t xml:space="preserve"> der Einsatz von quasi verschleißfreien </w:t>
      </w:r>
      <w:r w:rsidR="008B260D" w:rsidRPr="000D5BAE">
        <w:rPr>
          <w:rFonts w:ascii="Arial" w:hAnsi="Arial" w:cs="Arial"/>
          <w:color w:val="auto"/>
          <w:szCs w:val="24"/>
        </w:rPr>
        <w:t>Miniatur-</w:t>
      </w:r>
      <w:r w:rsidR="000323F4" w:rsidRPr="000D5BAE">
        <w:rPr>
          <w:rFonts w:ascii="Arial" w:hAnsi="Arial" w:cs="Arial"/>
          <w:color w:val="auto"/>
          <w:szCs w:val="24"/>
        </w:rPr>
        <w:t>Industrie</w:t>
      </w:r>
      <w:r w:rsidR="008B260D" w:rsidRPr="000D5BAE">
        <w:rPr>
          <w:rFonts w:ascii="Arial" w:hAnsi="Arial" w:cs="Arial"/>
          <w:color w:val="auto"/>
          <w:szCs w:val="24"/>
        </w:rPr>
        <w:t>steck</w:t>
      </w:r>
      <w:r w:rsidR="000323F4" w:rsidRPr="000D5BAE">
        <w:rPr>
          <w:rFonts w:ascii="Arial" w:hAnsi="Arial" w:cs="Arial"/>
          <w:color w:val="auto"/>
          <w:szCs w:val="24"/>
        </w:rPr>
        <w:t xml:space="preserve">ern </w:t>
      </w:r>
      <w:r w:rsidR="008B260D" w:rsidRPr="000D5BAE">
        <w:rPr>
          <w:rFonts w:ascii="Arial" w:hAnsi="Arial" w:cs="Arial"/>
          <w:color w:val="auto"/>
          <w:szCs w:val="24"/>
        </w:rPr>
        <w:t xml:space="preserve">und das optimierte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 xml:space="preserve">Kabelmanagement mit einem </w:t>
      </w:r>
      <w:r w:rsidR="004520A9" w:rsidRPr="00426464">
        <w:rPr>
          <w:rFonts w:ascii="Arial" w:hAnsi="Arial" w:cs="Arial"/>
          <w:color w:val="auto"/>
          <w:szCs w:val="24"/>
          <w:lang w:val="de-AT"/>
        </w:rPr>
        <w:t>Kabelbaum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, der ohne den Einsatz von Elektro-</w:t>
      </w:r>
      <w:r w:rsidR="008B260D" w:rsidRPr="000D5BAE">
        <w:rPr>
          <w:rFonts w:ascii="Arial" w:hAnsi="Arial" w:cs="Arial"/>
          <w:color w:val="auto"/>
          <w:szCs w:val="24"/>
        </w:rPr>
        <w:t>Fachpersonal als Baugruppe ausgebaut werden kann</w:t>
      </w:r>
      <w:r w:rsidR="000323F4" w:rsidRPr="000D5BAE">
        <w:rPr>
          <w:rFonts w:ascii="Arial" w:hAnsi="Arial" w:cs="Arial"/>
          <w:color w:val="auto"/>
          <w:szCs w:val="24"/>
        </w:rPr>
        <w:t>.</w:t>
      </w:r>
    </w:p>
    <w:p w:rsidR="00CA0D42" w:rsidRDefault="007E6522" w:rsidP="00CF6EF9">
      <w:pPr>
        <w:rPr>
          <w:rFonts w:ascii="Arial" w:hAnsi="Arial"/>
          <w:sz w:val="20"/>
        </w:rPr>
      </w:pPr>
      <w:r w:rsidRPr="000D5BAE">
        <w:rPr>
          <w:rFonts w:ascii="Arial" w:hAnsi="Arial"/>
          <w:sz w:val="20"/>
        </w:rPr>
        <w:t xml:space="preserve">Die </w:t>
      </w:r>
      <w:r w:rsidRPr="000D5BAE">
        <w:rPr>
          <w:rFonts w:ascii="Arial" w:hAnsi="Arial"/>
          <w:b/>
          <w:sz w:val="20"/>
        </w:rPr>
        <w:t>ELMET</w:t>
      </w:r>
      <w:r w:rsidR="00CE1AC9" w:rsidRPr="000D5BAE">
        <w:rPr>
          <w:rFonts w:ascii="Arial" w:hAnsi="Arial"/>
          <w:b/>
          <w:sz w:val="20"/>
        </w:rPr>
        <w:t xml:space="preserve"> Elastomere Produktions- und </w:t>
      </w:r>
      <w:proofErr w:type="spellStart"/>
      <w:r w:rsidR="00CE1AC9" w:rsidRPr="000D5BAE">
        <w:rPr>
          <w:rFonts w:ascii="Arial" w:hAnsi="Arial"/>
          <w:b/>
          <w:sz w:val="20"/>
        </w:rPr>
        <w:t>Dienstleistungs</w:t>
      </w:r>
      <w:proofErr w:type="spellEnd"/>
      <w:r w:rsidR="00CE1AC9" w:rsidRPr="000D5BAE">
        <w:rPr>
          <w:rFonts w:ascii="Arial" w:hAnsi="Arial"/>
          <w:b/>
          <w:sz w:val="20"/>
        </w:rPr>
        <w:t xml:space="preserve"> GmbH</w:t>
      </w:r>
      <w:r w:rsidR="00CE1AC9" w:rsidRPr="000D5BAE">
        <w:rPr>
          <w:rFonts w:ascii="Arial" w:hAnsi="Arial"/>
          <w:sz w:val="20"/>
        </w:rPr>
        <w:t xml:space="preserve">, </w:t>
      </w:r>
      <w:proofErr w:type="spellStart"/>
      <w:r w:rsidR="00CE1AC9" w:rsidRPr="000D5BAE">
        <w:rPr>
          <w:rFonts w:ascii="Arial" w:hAnsi="Arial"/>
          <w:sz w:val="20"/>
        </w:rPr>
        <w:t>Oftering</w:t>
      </w:r>
      <w:proofErr w:type="spellEnd"/>
      <w:r w:rsidR="00CE1AC9" w:rsidRPr="000D5BAE">
        <w:rPr>
          <w:rFonts w:ascii="Arial" w:hAnsi="Arial"/>
          <w:sz w:val="20"/>
        </w:rPr>
        <w:t xml:space="preserve">/Österreich, </w:t>
      </w:r>
      <w:r w:rsidR="00A6148F" w:rsidRPr="000D5BAE">
        <w:rPr>
          <w:rFonts w:ascii="Arial" w:hAnsi="Arial"/>
          <w:sz w:val="20"/>
        </w:rPr>
        <w:t xml:space="preserve">ist ein 1996 gegründeter, international erfolgreicher Entwickler und Hersteller von LSR-Dosiersystemen, vollautomatisierten Spritzgießwerkzeugen, Kaltkanal- Nadelverschlusssystemen und schlüsselfertigen Anlagen für die Verarbeitung von Silikonen und Kautschuken. Gemeinsam mit der Vertriebs- und Serviceniederlassung ELMET North </w:t>
      </w:r>
      <w:proofErr w:type="spellStart"/>
      <w:r w:rsidR="00A6148F" w:rsidRPr="000D5BAE">
        <w:rPr>
          <w:rFonts w:ascii="Arial" w:hAnsi="Arial"/>
          <w:sz w:val="20"/>
        </w:rPr>
        <w:t>America</w:t>
      </w:r>
      <w:proofErr w:type="spellEnd"/>
      <w:r w:rsidR="00F13A59" w:rsidRPr="000D5BAE">
        <w:rPr>
          <w:rFonts w:ascii="Arial" w:hAnsi="Arial"/>
          <w:sz w:val="20"/>
        </w:rPr>
        <w:t xml:space="preserve">, </w:t>
      </w:r>
      <w:r w:rsidR="00A6148F" w:rsidRPr="000D5BAE">
        <w:rPr>
          <w:rFonts w:ascii="Arial" w:hAnsi="Arial"/>
          <w:sz w:val="20"/>
        </w:rPr>
        <w:t xml:space="preserve">ELMET </w:t>
      </w:r>
      <w:proofErr w:type="spellStart"/>
      <w:r w:rsidR="00A6148F" w:rsidRPr="000D5BAE">
        <w:rPr>
          <w:rFonts w:ascii="Arial" w:hAnsi="Arial"/>
          <w:sz w:val="20"/>
        </w:rPr>
        <w:t>Greater</w:t>
      </w:r>
      <w:proofErr w:type="spellEnd"/>
      <w:r w:rsidR="00A6148F" w:rsidRPr="000D5BAE">
        <w:rPr>
          <w:rFonts w:ascii="Arial" w:hAnsi="Arial"/>
          <w:sz w:val="20"/>
        </w:rPr>
        <w:t xml:space="preserve"> China </w:t>
      </w:r>
      <w:r w:rsidR="00F13A59" w:rsidRPr="000D5BAE">
        <w:rPr>
          <w:rFonts w:ascii="Arial" w:hAnsi="Arial"/>
          <w:sz w:val="20"/>
        </w:rPr>
        <w:t xml:space="preserve">und ELMET Japan </w:t>
      </w:r>
      <w:r w:rsidR="00A6148F" w:rsidRPr="000D5BAE">
        <w:rPr>
          <w:rFonts w:ascii="Arial" w:hAnsi="Arial"/>
          <w:sz w:val="20"/>
        </w:rPr>
        <w:t>beschäftigt das Unternehmen rund 200 Mitarbeiter.</w:t>
      </w:r>
    </w:p>
    <w:p w:rsidR="00CE1AC9" w:rsidRPr="00CA0D42" w:rsidRDefault="00CA0D42" w:rsidP="00CF6EF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</w:t>
      </w:r>
      <w:r w:rsidRPr="00CA0D42">
        <w:rPr>
          <w:rFonts w:ascii="Arial" w:hAnsi="Arial"/>
          <w:b/>
          <w:sz w:val="20"/>
        </w:rPr>
        <w:t xml:space="preserve">Werkzeug. Dosiertechnik. Teilefertigung. Jobs. </w:t>
      </w:r>
      <w:proofErr w:type="spellStart"/>
      <w:r w:rsidRPr="00CA0D42">
        <w:rPr>
          <w:rFonts w:ascii="Arial" w:hAnsi="Arial"/>
          <w:b/>
          <w:sz w:val="20"/>
        </w:rPr>
        <w:t>Elmet</w:t>
      </w:r>
      <w:proofErr w:type="spellEnd"/>
      <w:r w:rsidRPr="00CA0D42">
        <w:rPr>
          <w:rFonts w:ascii="Arial" w:hAnsi="Arial"/>
          <w:b/>
          <w:sz w:val="20"/>
        </w:rPr>
        <w:t xml:space="preserve"> begeistert mit Smart Silicone Solutions</w:t>
      </w:r>
      <w:r>
        <w:rPr>
          <w:rFonts w:ascii="Arial" w:hAnsi="Arial"/>
          <w:b/>
          <w:sz w:val="20"/>
        </w:rPr>
        <w:t>“</w:t>
      </w:r>
      <w:r w:rsidRPr="00CA0D42">
        <w:rPr>
          <w:rFonts w:ascii="Arial" w:hAnsi="Arial"/>
          <w:b/>
          <w:sz w:val="20"/>
        </w:rPr>
        <w:t>, lautet die neue Leitidee von ELMET</w:t>
      </w:r>
      <w:r>
        <w:rPr>
          <w:rFonts w:ascii="Arial" w:hAnsi="Arial"/>
          <w:b/>
          <w:sz w:val="20"/>
        </w:rPr>
        <w:t>.</w:t>
      </w:r>
    </w:p>
    <w:p w:rsidR="00F13A59" w:rsidRPr="000D5BAE" w:rsidRDefault="00F13A59" w:rsidP="00CF6EF9">
      <w:pPr>
        <w:rPr>
          <w:rFonts w:ascii="Arial" w:hAnsi="Arial"/>
          <w:sz w:val="20"/>
        </w:rPr>
      </w:pPr>
    </w:p>
    <w:p w:rsidR="00136593" w:rsidRPr="000D5BAE" w:rsidRDefault="00136593" w:rsidP="00CF6EF9">
      <w:pPr>
        <w:tabs>
          <w:tab w:val="left" w:pos="7020"/>
          <w:tab w:val="right" w:pos="9000"/>
        </w:tabs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t>Weitere Informationen:</w:t>
      </w:r>
    </w:p>
    <w:p w:rsidR="00CF6EF9" w:rsidRPr="000D5BAE" w:rsidRDefault="00CF6EF9" w:rsidP="00CF6EF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 xml:space="preserve">Veronika </w:t>
      </w:r>
      <w:proofErr w:type="spellStart"/>
      <w:r w:rsidRPr="000D5BAE">
        <w:rPr>
          <w:rFonts w:ascii="Arial" w:hAnsi="Arial"/>
          <w:sz w:val="22"/>
          <w:szCs w:val="22"/>
        </w:rPr>
        <w:t>Rensch</w:t>
      </w:r>
      <w:proofErr w:type="spellEnd"/>
      <w:r w:rsidRPr="000D5BAE">
        <w:rPr>
          <w:rFonts w:ascii="Arial" w:hAnsi="Arial"/>
          <w:sz w:val="22"/>
          <w:szCs w:val="22"/>
        </w:rPr>
        <w:t>, Marketing- und Kommunikationsmanagement</w:t>
      </w:r>
    </w:p>
    <w:p w:rsidR="00136593" w:rsidRPr="000D5BAE" w:rsidRDefault="00136593" w:rsidP="00CF6EF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 xml:space="preserve">ELMET Elastomere Produktions- und </w:t>
      </w:r>
      <w:proofErr w:type="spellStart"/>
      <w:r w:rsidRPr="000D5BAE">
        <w:rPr>
          <w:rFonts w:ascii="Arial" w:hAnsi="Arial"/>
          <w:sz w:val="22"/>
          <w:szCs w:val="22"/>
        </w:rPr>
        <w:t>Dienstleistungs</w:t>
      </w:r>
      <w:proofErr w:type="spellEnd"/>
      <w:r w:rsidRPr="000D5BAE">
        <w:rPr>
          <w:rFonts w:ascii="Arial" w:hAnsi="Arial"/>
          <w:sz w:val="22"/>
          <w:szCs w:val="22"/>
        </w:rPr>
        <w:t xml:space="preserve"> GmbH</w:t>
      </w:r>
    </w:p>
    <w:p w:rsidR="00136593" w:rsidRPr="00426464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426464">
        <w:rPr>
          <w:rFonts w:ascii="Arial" w:hAnsi="Arial"/>
          <w:sz w:val="22"/>
        </w:rPr>
        <w:t xml:space="preserve">Tulpenstraße 21, A-4064 </w:t>
      </w:r>
      <w:proofErr w:type="spellStart"/>
      <w:r w:rsidRPr="00426464">
        <w:rPr>
          <w:rFonts w:ascii="Arial" w:hAnsi="Arial"/>
          <w:sz w:val="22"/>
        </w:rPr>
        <w:t>Oftering</w:t>
      </w:r>
      <w:proofErr w:type="spellEnd"/>
    </w:p>
    <w:p w:rsidR="00136593" w:rsidRPr="00426464" w:rsidRDefault="00B54474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426464">
        <w:rPr>
          <w:rFonts w:ascii="Arial" w:hAnsi="Arial"/>
          <w:sz w:val="22"/>
        </w:rPr>
        <w:t>Tel</w:t>
      </w:r>
      <w:r w:rsidR="00A6148F" w:rsidRPr="00426464">
        <w:rPr>
          <w:rFonts w:ascii="Arial" w:hAnsi="Arial"/>
          <w:sz w:val="22"/>
        </w:rPr>
        <w:t>.: +43 (0) 7221 / 745 77-16</w:t>
      </w:r>
      <w:r w:rsidRPr="00426464">
        <w:rPr>
          <w:rFonts w:ascii="Arial" w:hAnsi="Arial"/>
          <w:sz w:val="22"/>
        </w:rPr>
        <w:t>0</w:t>
      </w:r>
      <w:r w:rsidR="00136593" w:rsidRPr="00426464">
        <w:rPr>
          <w:rFonts w:ascii="Arial" w:hAnsi="Arial"/>
          <w:sz w:val="22"/>
        </w:rPr>
        <w:t>, Fax: -</w:t>
      </w:r>
      <w:r w:rsidRPr="00426464">
        <w:rPr>
          <w:rFonts w:ascii="Arial" w:hAnsi="Arial"/>
          <w:sz w:val="22"/>
        </w:rPr>
        <w:t>900</w:t>
      </w:r>
      <w:r w:rsidR="00136593" w:rsidRPr="00426464">
        <w:rPr>
          <w:rFonts w:ascii="Arial" w:hAnsi="Arial"/>
          <w:sz w:val="22"/>
        </w:rPr>
        <w:br/>
        <w:t xml:space="preserve">E-Mail: </w:t>
      </w:r>
      <w:hyperlink r:id="rId10" w:history="1">
        <w:r w:rsidR="00F13A59" w:rsidRPr="00426464">
          <w:rPr>
            <w:rStyle w:val="Hyperlink"/>
            <w:rFonts w:ascii="Arial" w:hAnsi="Arial"/>
            <w:sz w:val="22"/>
            <w:szCs w:val="22"/>
          </w:rPr>
          <w:t>marketing</w:t>
        </w:r>
        <w:r w:rsidR="00F13A59" w:rsidRPr="00426464">
          <w:rPr>
            <w:rStyle w:val="Hyperlink"/>
            <w:rFonts w:ascii="Arial" w:hAnsi="Arial"/>
            <w:sz w:val="22"/>
          </w:rPr>
          <w:t>@elmet.com</w:t>
        </w:r>
      </w:hyperlink>
    </w:p>
    <w:p w:rsidR="00136593" w:rsidRPr="000D5BAE" w:rsidRDefault="00136593" w:rsidP="00CF6EF9">
      <w:pPr>
        <w:tabs>
          <w:tab w:val="left" w:pos="7020"/>
          <w:tab w:val="right" w:pos="9000"/>
        </w:tabs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t>Redaktioneller Kontakt und Belegexemplare:</w:t>
      </w:r>
    </w:p>
    <w:p w:rsidR="00136593" w:rsidRPr="000D5BAE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Dr. Jörg Wolters, Konsens PR GmbH &amp; Co. KG</w:t>
      </w:r>
    </w:p>
    <w:p w:rsidR="00136593" w:rsidRPr="000D5BAE" w:rsidRDefault="00DC46BE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Im Kühlen Grund 10</w:t>
      </w:r>
      <w:r w:rsidR="00136593" w:rsidRPr="000D5BAE">
        <w:rPr>
          <w:rFonts w:ascii="Arial" w:hAnsi="Arial"/>
          <w:sz w:val="22"/>
          <w:szCs w:val="22"/>
        </w:rPr>
        <w:t>, D-64823 Groß-Umstadt</w:t>
      </w:r>
    </w:p>
    <w:p w:rsidR="00136593" w:rsidRPr="000D5BAE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Tel: +49 (0) 60 78/93 63-0, Fax: -20</w:t>
      </w:r>
    </w:p>
    <w:p w:rsidR="00136593" w:rsidRPr="000D5BAE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 xml:space="preserve">E-Mail: </w:t>
      </w:r>
      <w:hyperlink r:id="rId11" w:history="1">
        <w:r w:rsidR="00B54474" w:rsidRPr="000D5BAE">
          <w:rPr>
            <w:rStyle w:val="Hyperlink"/>
            <w:rFonts w:ascii="Arial" w:hAnsi="Arial"/>
            <w:sz w:val="22"/>
            <w:szCs w:val="22"/>
          </w:rPr>
          <w:t>joerg.wolters@konsens.de</w:t>
        </w:r>
      </w:hyperlink>
    </w:p>
    <w:p w:rsidR="00F2415F" w:rsidRPr="00DC46BE" w:rsidRDefault="00136593" w:rsidP="00F9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spacing w:before="360"/>
        <w:jc w:val="center"/>
        <w:rPr>
          <w:rFonts w:ascii="Arial" w:hAnsi="Arial" w:cs="Arial"/>
          <w:b/>
        </w:rPr>
      </w:pPr>
      <w:r w:rsidRPr="000D5BAE">
        <w:rPr>
          <w:rFonts w:ascii="Arial" w:hAnsi="Arial" w:cs="Arial"/>
        </w:rPr>
        <w:t xml:space="preserve">Sie finden diese Presseinformation als </w:t>
      </w:r>
      <w:proofErr w:type="spellStart"/>
      <w:r w:rsidRPr="000D5BAE">
        <w:rPr>
          <w:rFonts w:ascii="Arial" w:hAnsi="Arial" w:cs="Arial"/>
        </w:rPr>
        <w:t>doc</w:t>
      </w:r>
      <w:r w:rsidR="007E482B" w:rsidRPr="000D5BAE">
        <w:rPr>
          <w:rFonts w:ascii="Arial" w:hAnsi="Arial" w:cs="Arial"/>
        </w:rPr>
        <w:t>x</w:t>
      </w:r>
      <w:proofErr w:type="spellEnd"/>
      <w:r w:rsidRPr="000D5BAE">
        <w:rPr>
          <w:rFonts w:ascii="Arial" w:hAnsi="Arial" w:cs="Arial"/>
        </w:rPr>
        <w:t xml:space="preserve">-Datei sowie das Bild in druckfähiger Auflösung unter </w:t>
      </w:r>
      <w:hyperlink r:id="rId12" w:history="1">
        <w:r w:rsidR="00DC46BE" w:rsidRPr="000D5BAE">
          <w:rPr>
            <w:rStyle w:val="Hyperlink"/>
            <w:rFonts w:ascii="Arial" w:hAnsi="Arial" w:cs="Arial"/>
            <w:b/>
          </w:rPr>
          <w:t>https://www.konsens.de/elmet</w:t>
        </w:r>
      </w:hyperlink>
      <w:r w:rsidR="00DC46BE">
        <w:rPr>
          <w:rFonts w:ascii="Arial" w:hAnsi="Arial" w:cs="Arial"/>
          <w:b/>
        </w:rPr>
        <w:t xml:space="preserve"> </w:t>
      </w:r>
    </w:p>
    <w:sectPr w:rsidR="00F2415F" w:rsidRPr="00DC46BE" w:rsidSect="00DC46BE">
      <w:headerReference w:type="default" r:id="rId13"/>
      <w:footerReference w:type="default" r:id="rId14"/>
      <w:headerReference w:type="first" r:id="rId15"/>
      <w:pgSz w:w="11907" w:h="16840" w:code="9"/>
      <w:pgMar w:top="1276" w:right="1418" w:bottom="851" w:left="1418" w:header="851" w:footer="3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21" w:rsidRDefault="009A5221" w:rsidP="000E14DD">
      <w:pPr>
        <w:spacing w:before="0"/>
      </w:pPr>
      <w:r>
        <w:separator/>
      </w:r>
    </w:p>
  </w:endnote>
  <w:endnote w:type="continuationSeparator" w:id="0">
    <w:p w:rsidR="009A5221" w:rsidRDefault="009A5221" w:rsidP="000E14DD">
      <w:pPr>
        <w:spacing w:before="0"/>
      </w:pPr>
      <w:r>
        <w:continuationSeparator/>
      </w:r>
    </w:p>
  </w:endnote>
  <w:endnote w:type="continuationNotice" w:id="1">
    <w:p w:rsidR="009A5221" w:rsidRDefault="009A522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E4" w:rsidRPr="003669E4" w:rsidRDefault="003669E4" w:rsidP="003A154C">
    <w:pPr>
      <w:pStyle w:val="Fuzeile"/>
      <w:pBdr>
        <w:top w:val="single" w:sz="4" w:space="9" w:color="auto"/>
      </w:pBdr>
      <w:spacing w:before="0"/>
      <w:jc w:val="center"/>
      <w:rPr>
        <w:rFonts w:ascii="Arial" w:hAnsi="Arial" w:cs="Arial"/>
      </w:rPr>
    </w:pPr>
    <w:r w:rsidRPr="003669E4">
      <w:rPr>
        <w:rFonts w:ascii="Arial" w:hAnsi="Arial" w:cs="Arial"/>
        <w:snapToGrid w:val="0"/>
      </w:rPr>
      <w:t xml:space="preserve">Seite </w:t>
    </w:r>
    <w:r w:rsidRPr="003669E4">
      <w:rPr>
        <w:rFonts w:ascii="Arial" w:hAnsi="Arial" w:cs="Arial"/>
        <w:snapToGrid w:val="0"/>
      </w:rPr>
      <w:fldChar w:fldCharType="begin"/>
    </w:r>
    <w:r w:rsidRPr="003669E4">
      <w:rPr>
        <w:rFonts w:ascii="Arial" w:hAnsi="Arial" w:cs="Arial"/>
        <w:snapToGrid w:val="0"/>
      </w:rPr>
      <w:instrText xml:space="preserve"> PAGE </w:instrText>
    </w:r>
    <w:r w:rsidRPr="003669E4">
      <w:rPr>
        <w:rFonts w:ascii="Arial" w:hAnsi="Arial" w:cs="Arial"/>
        <w:snapToGrid w:val="0"/>
      </w:rPr>
      <w:fldChar w:fldCharType="separate"/>
    </w:r>
    <w:r w:rsidR="008D6C85">
      <w:rPr>
        <w:rFonts w:ascii="Arial" w:hAnsi="Arial" w:cs="Arial"/>
        <w:noProof/>
        <w:snapToGrid w:val="0"/>
      </w:rPr>
      <w:t>2</w:t>
    </w:r>
    <w:r w:rsidRPr="003669E4">
      <w:rPr>
        <w:rFonts w:ascii="Arial" w:hAnsi="Arial" w:cs="Arial"/>
        <w:snapToGrid w:val="0"/>
      </w:rPr>
      <w:fldChar w:fldCharType="end"/>
    </w:r>
    <w:r w:rsidRPr="003669E4">
      <w:rPr>
        <w:rFonts w:ascii="Arial" w:hAnsi="Arial" w:cs="Arial"/>
        <w:snapToGrid w:val="0"/>
      </w:rPr>
      <w:t xml:space="preserve"> von </w:t>
    </w:r>
    <w:r w:rsidRPr="003669E4">
      <w:rPr>
        <w:rFonts w:ascii="Arial" w:hAnsi="Arial" w:cs="Arial"/>
        <w:snapToGrid w:val="0"/>
      </w:rPr>
      <w:fldChar w:fldCharType="begin"/>
    </w:r>
    <w:r w:rsidRPr="003669E4">
      <w:rPr>
        <w:rFonts w:ascii="Arial" w:hAnsi="Arial" w:cs="Arial"/>
        <w:snapToGrid w:val="0"/>
      </w:rPr>
      <w:instrText xml:space="preserve"> NUMPAGES </w:instrText>
    </w:r>
    <w:r w:rsidRPr="003669E4">
      <w:rPr>
        <w:rFonts w:ascii="Arial" w:hAnsi="Arial" w:cs="Arial"/>
        <w:snapToGrid w:val="0"/>
      </w:rPr>
      <w:fldChar w:fldCharType="separate"/>
    </w:r>
    <w:r w:rsidR="008D6C85">
      <w:rPr>
        <w:rFonts w:ascii="Arial" w:hAnsi="Arial" w:cs="Arial"/>
        <w:noProof/>
        <w:snapToGrid w:val="0"/>
      </w:rPr>
      <w:t>3</w:t>
    </w:r>
    <w:r w:rsidRPr="003669E4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21" w:rsidRDefault="009A5221" w:rsidP="000E14DD">
      <w:pPr>
        <w:spacing w:before="0"/>
      </w:pPr>
      <w:r>
        <w:separator/>
      </w:r>
    </w:p>
  </w:footnote>
  <w:footnote w:type="continuationSeparator" w:id="0">
    <w:p w:rsidR="009A5221" w:rsidRDefault="009A5221" w:rsidP="000E14DD">
      <w:pPr>
        <w:spacing w:before="0"/>
      </w:pPr>
      <w:r>
        <w:continuationSeparator/>
      </w:r>
    </w:p>
  </w:footnote>
  <w:footnote w:type="continuationNotice" w:id="1">
    <w:p w:rsidR="009A5221" w:rsidRDefault="009A522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18" w:rsidRPr="00F94218" w:rsidRDefault="00A6148F" w:rsidP="00F94218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spacing w:before="120" w:after="120"/>
      <w:ind w:right="-143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Seite 2 zur Pressemitteilung: </w:t>
    </w:r>
    <w:r w:rsidRPr="00A6148F">
      <w:rPr>
        <w:rFonts w:ascii="Arial" w:hAnsi="Arial" w:cs="Arial"/>
        <w:szCs w:val="24"/>
      </w:rPr>
      <w:t xml:space="preserve">ELMET auf der </w:t>
    </w:r>
    <w:r w:rsidR="00CF6EF9">
      <w:rPr>
        <w:rFonts w:ascii="Arial" w:hAnsi="Arial" w:cs="Arial"/>
        <w:szCs w:val="24"/>
      </w:rPr>
      <w:t>Fakuma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1" w:type="dxa"/>
      <w:tblLayout w:type="fixed"/>
      <w:tblLook w:val="01E0" w:firstRow="1" w:lastRow="1" w:firstColumn="1" w:lastColumn="1" w:noHBand="0" w:noVBand="0"/>
    </w:tblPr>
    <w:tblGrid>
      <w:gridCol w:w="2376"/>
      <w:gridCol w:w="6805"/>
    </w:tblGrid>
    <w:tr w:rsidR="00DC46BE" w:rsidRPr="000E14DD" w:rsidTr="00DC46BE">
      <w:tc>
        <w:tcPr>
          <w:tcW w:w="2376" w:type="dxa"/>
        </w:tcPr>
        <w:p w:rsidR="00DC46BE" w:rsidRPr="005C7453" w:rsidRDefault="004F200C" w:rsidP="00DC46BE">
          <w:pPr>
            <w:spacing w:before="0" w:line="276" w:lineRule="auto"/>
            <w:rPr>
              <w:rFonts w:ascii="Century Gothic" w:hAnsi="Century Gothic"/>
              <w:i/>
            </w:rPr>
          </w:pPr>
          <w:r>
            <w:rPr>
              <w:rFonts w:ascii="Century Gothic" w:hAnsi="Century Gothic"/>
              <w:i/>
              <w:noProof/>
              <w:lang w:eastAsia="de-DE"/>
            </w:rPr>
            <w:drawing>
              <wp:inline distT="0" distB="0" distL="0" distR="0" wp14:anchorId="5DCA5B61" wp14:editId="37209153">
                <wp:extent cx="1318260" cy="1686560"/>
                <wp:effectExtent l="0" t="0" r="0" b="889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46BE" w:rsidRPr="005C7453" w:rsidRDefault="00DC46BE" w:rsidP="00DC46BE">
          <w:pPr>
            <w:pStyle w:val="KeinLeerraum"/>
            <w:spacing w:line="276" w:lineRule="auto"/>
            <w:rPr>
              <w:rFonts w:ascii="Century Gothic" w:hAnsi="Century Gothic"/>
              <w:b/>
              <w:bCs/>
              <w:sz w:val="28"/>
              <w:szCs w:val="28"/>
              <w:lang w:val="de-DE"/>
            </w:rPr>
          </w:pPr>
          <w:r>
            <w:rPr>
              <w:b/>
            </w:rPr>
            <w:t>Halle A5</w:t>
          </w:r>
          <w:r>
            <w:rPr>
              <w:b/>
            </w:rPr>
            <w:br/>
          </w:r>
          <w:r w:rsidRPr="00DC46BE">
            <w:rPr>
              <w:b/>
            </w:rPr>
            <w:t>Stand A5-5306</w:t>
          </w:r>
        </w:p>
      </w:tc>
      <w:tc>
        <w:tcPr>
          <w:tcW w:w="6805" w:type="dxa"/>
        </w:tcPr>
        <w:p w:rsidR="00DC46BE" w:rsidRDefault="00DC46BE" w:rsidP="00015480">
          <w:pPr>
            <w:pStyle w:val="Kopfzeile"/>
            <w:tabs>
              <w:tab w:val="clear" w:pos="4536"/>
              <w:tab w:val="center" w:pos="4003"/>
            </w:tabs>
            <w:spacing w:before="0"/>
            <w:ind w:right="34"/>
            <w:jc w:val="right"/>
            <w:rPr>
              <w:rFonts w:ascii="Arial" w:hAnsi="Arial" w:cs="Arial"/>
              <w:sz w:val="48"/>
              <w:szCs w:val="48"/>
            </w:rPr>
          </w:pPr>
          <w:r>
            <w:rPr>
              <w:noProof/>
              <w:lang w:eastAsia="de-DE"/>
            </w:rPr>
            <w:drawing>
              <wp:inline distT="0" distB="0" distL="0" distR="0" wp14:anchorId="7773E501" wp14:editId="34255EFC">
                <wp:extent cx="2821503" cy="541498"/>
                <wp:effectExtent l="0" t="0" r="0" b="0"/>
                <wp:docPr id="3" name="Grafik 3" descr="Elmet - Elastomer is our Busi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met - Elastomer is our Busin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0305" cy="545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46BE" w:rsidRPr="000E14DD" w:rsidRDefault="00DC46BE" w:rsidP="00DC46BE">
          <w:pPr>
            <w:pStyle w:val="Kopfzeile"/>
            <w:spacing w:before="120"/>
            <w:jc w:val="right"/>
            <w:rPr>
              <w:rFonts w:ascii="Arial" w:hAnsi="Arial" w:cs="Arial"/>
              <w:sz w:val="48"/>
              <w:szCs w:val="48"/>
            </w:rPr>
          </w:pPr>
          <w:r w:rsidRPr="000E14DD">
            <w:rPr>
              <w:rFonts w:ascii="Arial" w:hAnsi="Arial" w:cs="Arial"/>
              <w:sz w:val="21"/>
              <w:szCs w:val="21"/>
            </w:rPr>
            <w:t xml:space="preserve">ELMET Elastomere </w:t>
          </w:r>
          <w:r w:rsidRPr="000E14DD">
            <w:rPr>
              <w:rFonts w:ascii="Arial" w:hAnsi="Arial" w:cs="Arial"/>
              <w:sz w:val="21"/>
              <w:szCs w:val="21"/>
            </w:rPr>
            <w:br/>
            <w:t xml:space="preserve">Produktions- und </w:t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Dienstleistungs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t xml:space="preserve"> GmbH</w:t>
          </w:r>
          <w:r w:rsidRPr="000E14DD">
            <w:rPr>
              <w:rFonts w:ascii="Arial" w:hAnsi="Arial" w:cs="Arial"/>
              <w:sz w:val="21"/>
              <w:szCs w:val="21"/>
            </w:rPr>
            <w:br/>
            <w:t xml:space="preserve">Tulpenstraße 21 | A-4064 </w:t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Oftering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br/>
            <w:t>Tel.: +43 (0)7221 / 74577-0</w:t>
          </w:r>
          <w:r w:rsidRPr="000E14DD">
            <w:rPr>
              <w:rFonts w:ascii="Arial" w:hAnsi="Arial" w:cs="Arial"/>
              <w:sz w:val="21"/>
              <w:szCs w:val="21"/>
            </w:rPr>
            <w:br/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E-mail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t>: office@</w:t>
          </w:r>
          <w:r w:rsidR="00982B65">
            <w:rPr>
              <w:rFonts w:ascii="Arial" w:hAnsi="Arial" w:cs="Arial"/>
              <w:sz w:val="21"/>
              <w:szCs w:val="21"/>
            </w:rPr>
            <w:t>elmet</w:t>
          </w:r>
          <w:r w:rsidRPr="000E14DD">
            <w:rPr>
              <w:rFonts w:ascii="Arial" w:hAnsi="Arial" w:cs="Arial"/>
              <w:sz w:val="21"/>
              <w:szCs w:val="21"/>
            </w:rPr>
            <w:t>.com</w:t>
          </w:r>
        </w:p>
      </w:tc>
    </w:tr>
  </w:tbl>
  <w:p w:rsidR="00F94218" w:rsidRPr="00F94218" w:rsidRDefault="00F94218" w:rsidP="00F94218">
    <w:pPr>
      <w:pStyle w:val="Kopfzeile"/>
      <w:pBdr>
        <w:bottom w:val="single" w:sz="4" w:space="1" w:color="auto"/>
      </w:pBdr>
      <w:spacing w:before="120" w:after="120"/>
      <w:jc w:val="right"/>
      <w:rPr>
        <w:rFonts w:ascii="Arial" w:hAnsi="Arial" w:cs="Arial"/>
        <w:sz w:val="21"/>
        <w:szCs w:val="21"/>
      </w:rPr>
    </w:pPr>
    <w:r w:rsidRPr="00080CEE">
      <w:rPr>
        <w:rFonts w:ascii="Arial" w:hAnsi="Arial" w:cs="Arial"/>
        <w:sz w:val="48"/>
        <w:szCs w:val="48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97.1pt;height:364.4pt" o:bullet="t">
        <v:imagedata r:id="rId1" o:title="Kigalosw"/>
      </v:shape>
    </w:pict>
  </w:numPicBullet>
  <w:abstractNum w:abstractNumId="0">
    <w:nsid w:val="2BAF1F73"/>
    <w:multiLevelType w:val="hybridMultilevel"/>
    <w:tmpl w:val="592669DC"/>
    <w:lvl w:ilvl="0" w:tplc="30324A56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F6770"/>
    <w:multiLevelType w:val="hybridMultilevel"/>
    <w:tmpl w:val="A834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75268"/>
    <w:multiLevelType w:val="hybridMultilevel"/>
    <w:tmpl w:val="51AA41A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2"/>
    <w:rsid w:val="00007A55"/>
    <w:rsid w:val="00011502"/>
    <w:rsid w:val="0001534A"/>
    <w:rsid w:val="00015480"/>
    <w:rsid w:val="0002446B"/>
    <w:rsid w:val="00027D15"/>
    <w:rsid w:val="000323F4"/>
    <w:rsid w:val="00034BC5"/>
    <w:rsid w:val="00043376"/>
    <w:rsid w:val="00045EA6"/>
    <w:rsid w:val="00046345"/>
    <w:rsid w:val="000464BA"/>
    <w:rsid w:val="0005486A"/>
    <w:rsid w:val="000557B3"/>
    <w:rsid w:val="0005609D"/>
    <w:rsid w:val="000564C3"/>
    <w:rsid w:val="00056E45"/>
    <w:rsid w:val="00061217"/>
    <w:rsid w:val="00064B74"/>
    <w:rsid w:val="0007356D"/>
    <w:rsid w:val="00077016"/>
    <w:rsid w:val="00080CEE"/>
    <w:rsid w:val="0008206A"/>
    <w:rsid w:val="0008779D"/>
    <w:rsid w:val="00094340"/>
    <w:rsid w:val="00095881"/>
    <w:rsid w:val="00097B63"/>
    <w:rsid w:val="000A09A1"/>
    <w:rsid w:val="000A23D6"/>
    <w:rsid w:val="000A2C27"/>
    <w:rsid w:val="000B22FC"/>
    <w:rsid w:val="000B3982"/>
    <w:rsid w:val="000B7EAA"/>
    <w:rsid w:val="000C503E"/>
    <w:rsid w:val="000C6396"/>
    <w:rsid w:val="000D5BAE"/>
    <w:rsid w:val="000D6008"/>
    <w:rsid w:val="000E14DD"/>
    <w:rsid w:val="000E29EB"/>
    <w:rsid w:val="000E372A"/>
    <w:rsid w:val="000E57E4"/>
    <w:rsid w:val="000F1FA5"/>
    <w:rsid w:val="000F2789"/>
    <w:rsid w:val="000F2B27"/>
    <w:rsid w:val="000F2C7C"/>
    <w:rsid w:val="000F490C"/>
    <w:rsid w:val="000F647F"/>
    <w:rsid w:val="000F726C"/>
    <w:rsid w:val="001026CD"/>
    <w:rsid w:val="00102C80"/>
    <w:rsid w:val="00105AEB"/>
    <w:rsid w:val="0010634D"/>
    <w:rsid w:val="00110945"/>
    <w:rsid w:val="00114B52"/>
    <w:rsid w:val="00123FC5"/>
    <w:rsid w:val="00124E83"/>
    <w:rsid w:val="00134B96"/>
    <w:rsid w:val="00136593"/>
    <w:rsid w:val="00140831"/>
    <w:rsid w:val="00142994"/>
    <w:rsid w:val="001438A7"/>
    <w:rsid w:val="00144871"/>
    <w:rsid w:val="001451D1"/>
    <w:rsid w:val="00150278"/>
    <w:rsid w:val="001579B6"/>
    <w:rsid w:val="00161927"/>
    <w:rsid w:val="00162763"/>
    <w:rsid w:val="0016516E"/>
    <w:rsid w:val="0016614D"/>
    <w:rsid w:val="001671E3"/>
    <w:rsid w:val="00167A0A"/>
    <w:rsid w:val="001706A6"/>
    <w:rsid w:val="001800F8"/>
    <w:rsid w:val="00180673"/>
    <w:rsid w:val="001841A0"/>
    <w:rsid w:val="001861EA"/>
    <w:rsid w:val="001944F2"/>
    <w:rsid w:val="0019671B"/>
    <w:rsid w:val="001A5BAF"/>
    <w:rsid w:val="001B1171"/>
    <w:rsid w:val="001B7765"/>
    <w:rsid w:val="001B79A4"/>
    <w:rsid w:val="001B7F64"/>
    <w:rsid w:val="001C635C"/>
    <w:rsid w:val="001D0EE1"/>
    <w:rsid w:val="001D581B"/>
    <w:rsid w:val="001D6630"/>
    <w:rsid w:val="001F09F8"/>
    <w:rsid w:val="001F0B1D"/>
    <w:rsid w:val="001F7A58"/>
    <w:rsid w:val="002057E5"/>
    <w:rsid w:val="0021168E"/>
    <w:rsid w:val="00215919"/>
    <w:rsid w:val="00217335"/>
    <w:rsid w:val="00222408"/>
    <w:rsid w:val="002244B7"/>
    <w:rsid w:val="00226326"/>
    <w:rsid w:val="0023045D"/>
    <w:rsid w:val="00234C27"/>
    <w:rsid w:val="00235D38"/>
    <w:rsid w:val="00241B8A"/>
    <w:rsid w:val="002551E1"/>
    <w:rsid w:val="002620B5"/>
    <w:rsid w:val="0026283E"/>
    <w:rsid w:val="00272C8B"/>
    <w:rsid w:val="00276142"/>
    <w:rsid w:val="00283FBE"/>
    <w:rsid w:val="00284B8D"/>
    <w:rsid w:val="00284CC9"/>
    <w:rsid w:val="00292ED2"/>
    <w:rsid w:val="002A13DC"/>
    <w:rsid w:val="002A528A"/>
    <w:rsid w:val="002B0E02"/>
    <w:rsid w:val="002B1701"/>
    <w:rsid w:val="002B282F"/>
    <w:rsid w:val="002C5223"/>
    <w:rsid w:val="002D16EB"/>
    <w:rsid w:val="002E2796"/>
    <w:rsid w:val="002E6D5D"/>
    <w:rsid w:val="002E7007"/>
    <w:rsid w:val="002F3976"/>
    <w:rsid w:val="002F4311"/>
    <w:rsid w:val="0030405D"/>
    <w:rsid w:val="00317052"/>
    <w:rsid w:val="003171C5"/>
    <w:rsid w:val="00325AAB"/>
    <w:rsid w:val="00327579"/>
    <w:rsid w:val="00327A11"/>
    <w:rsid w:val="00330174"/>
    <w:rsid w:val="003302DD"/>
    <w:rsid w:val="00332D6A"/>
    <w:rsid w:val="00336453"/>
    <w:rsid w:val="00337E32"/>
    <w:rsid w:val="00341244"/>
    <w:rsid w:val="00345675"/>
    <w:rsid w:val="003509F8"/>
    <w:rsid w:val="00350A7B"/>
    <w:rsid w:val="00355FA1"/>
    <w:rsid w:val="003669E4"/>
    <w:rsid w:val="00372E73"/>
    <w:rsid w:val="003738A2"/>
    <w:rsid w:val="003757B3"/>
    <w:rsid w:val="003846D3"/>
    <w:rsid w:val="00386BF0"/>
    <w:rsid w:val="003873EF"/>
    <w:rsid w:val="003958F3"/>
    <w:rsid w:val="00395D84"/>
    <w:rsid w:val="003A154C"/>
    <w:rsid w:val="003A36ED"/>
    <w:rsid w:val="003B08AE"/>
    <w:rsid w:val="003B297D"/>
    <w:rsid w:val="003B2C26"/>
    <w:rsid w:val="003B3C97"/>
    <w:rsid w:val="003C1484"/>
    <w:rsid w:val="003C31B6"/>
    <w:rsid w:val="003C476E"/>
    <w:rsid w:val="003C5F76"/>
    <w:rsid w:val="003E0261"/>
    <w:rsid w:val="003E402B"/>
    <w:rsid w:val="003E53A2"/>
    <w:rsid w:val="003F0E6F"/>
    <w:rsid w:val="003F4EDA"/>
    <w:rsid w:val="003F6A15"/>
    <w:rsid w:val="0040144B"/>
    <w:rsid w:val="00403AA1"/>
    <w:rsid w:val="00405C45"/>
    <w:rsid w:val="0041162B"/>
    <w:rsid w:val="00414CB1"/>
    <w:rsid w:val="004177E4"/>
    <w:rsid w:val="00422C4D"/>
    <w:rsid w:val="00424277"/>
    <w:rsid w:val="00426464"/>
    <w:rsid w:val="004275FF"/>
    <w:rsid w:val="00441ADF"/>
    <w:rsid w:val="00443EDB"/>
    <w:rsid w:val="00444D33"/>
    <w:rsid w:val="004462BA"/>
    <w:rsid w:val="00451755"/>
    <w:rsid w:val="004520A9"/>
    <w:rsid w:val="0045449F"/>
    <w:rsid w:val="004565AA"/>
    <w:rsid w:val="00457B01"/>
    <w:rsid w:val="00460342"/>
    <w:rsid w:val="004625DC"/>
    <w:rsid w:val="00463C32"/>
    <w:rsid w:val="00471923"/>
    <w:rsid w:val="0047795C"/>
    <w:rsid w:val="00484D55"/>
    <w:rsid w:val="00491D74"/>
    <w:rsid w:val="00492689"/>
    <w:rsid w:val="004A278E"/>
    <w:rsid w:val="004A608A"/>
    <w:rsid w:val="004B0273"/>
    <w:rsid w:val="004B0F3A"/>
    <w:rsid w:val="004B3C3D"/>
    <w:rsid w:val="004B62FC"/>
    <w:rsid w:val="004C354D"/>
    <w:rsid w:val="004C7097"/>
    <w:rsid w:val="004C7E35"/>
    <w:rsid w:val="004D07A9"/>
    <w:rsid w:val="004D355B"/>
    <w:rsid w:val="004D59FF"/>
    <w:rsid w:val="004E1F03"/>
    <w:rsid w:val="004E42EC"/>
    <w:rsid w:val="004F200C"/>
    <w:rsid w:val="004F22B1"/>
    <w:rsid w:val="004F69F8"/>
    <w:rsid w:val="0050002F"/>
    <w:rsid w:val="00501EC1"/>
    <w:rsid w:val="00502E6B"/>
    <w:rsid w:val="00507F85"/>
    <w:rsid w:val="0051112D"/>
    <w:rsid w:val="00511B49"/>
    <w:rsid w:val="00516CED"/>
    <w:rsid w:val="00523871"/>
    <w:rsid w:val="00526258"/>
    <w:rsid w:val="005266F0"/>
    <w:rsid w:val="00532D14"/>
    <w:rsid w:val="005336F1"/>
    <w:rsid w:val="00541425"/>
    <w:rsid w:val="00544EB1"/>
    <w:rsid w:val="00552CBD"/>
    <w:rsid w:val="00557BED"/>
    <w:rsid w:val="00563CD0"/>
    <w:rsid w:val="00566D3B"/>
    <w:rsid w:val="00567290"/>
    <w:rsid w:val="00571845"/>
    <w:rsid w:val="00573015"/>
    <w:rsid w:val="00577109"/>
    <w:rsid w:val="00583B38"/>
    <w:rsid w:val="00584D71"/>
    <w:rsid w:val="00592154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1B7C"/>
    <w:rsid w:val="005E46A3"/>
    <w:rsid w:val="005E5ACE"/>
    <w:rsid w:val="005F1ADC"/>
    <w:rsid w:val="005F2EE5"/>
    <w:rsid w:val="005F3356"/>
    <w:rsid w:val="00601741"/>
    <w:rsid w:val="00603C3B"/>
    <w:rsid w:val="00603E7E"/>
    <w:rsid w:val="006111F3"/>
    <w:rsid w:val="00615BCB"/>
    <w:rsid w:val="006230FA"/>
    <w:rsid w:val="0062535E"/>
    <w:rsid w:val="00625A9E"/>
    <w:rsid w:val="0063264B"/>
    <w:rsid w:val="00644194"/>
    <w:rsid w:val="00660C22"/>
    <w:rsid w:val="00662846"/>
    <w:rsid w:val="00665A7C"/>
    <w:rsid w:val="00665FA7"/>
    <w:rsid w:val="006938F6"/>
    <w:rsid w:val="006A169C"/>
    <w:rsid w:val="006A67E0"/>
    <w:rsid w:val="006A691D"/>
    <w:rsid w:val="006B0201"/>
    <w:rsid w:val="006B0F3C"/>
    <w:rsid w:val="006B1889"/>
    <w:rsid w:val="006B48BD"/>
    <w:rsid w:val="006B5E35"/>
    <w:rsid w:val="006C16E9"/>
    <w:rsid w:val="006C300A"/>
    <w:rsid w:val="006C4B1D"/>
    <w:rsid w:val="006C6EFF"/>
    <w:rsid w:val="006C7C1F"/>
    <w:rsid w:val="006D36BB"/>
    <w:rsid w:val="006D3C43"/>
    <w:rsid w:val="006D4274"/>
    <w:rsid w:val="006D592F"/>
    <w:rsid w:val="006E0915"/>
    <w:rsid w:val="006E1B62"/>
    <w:rsid w:val="006F0AD6"/>
    <w:rsid w:val="006F2D5A"/>
    <w:rsid w:val="00704778"/>
    <w:rsid w:val="00704AA2"/>
    <w:rsid w:val="00707D1C"/>
    <w:rsid w:val="00710398"/>
    <w:rsid w:val="00711289"/>
    <w:rsid w:val="00711D0A"/>
    <w:rsid w:val="00720EBD"/>
    <w:rsid w:val="00722D2E"/>
    <w:rsid w:val="00723B21"/>
    <w:rsid w:val="0073670D"/>
    <w:rsid w:val="00736930"/>
    <w:rsid w:val="007408FE"/>
    <w:rsid w:val="00744438"/>
    <w:rsid w:val="0075228F"/>
    <w:rsid w:val="00754029"/>
    <w:rsid w:val="0076018C"/>
    <w:rsid w:val="00765F40"/>
    <w:rsid w:val="0077087B"/>
    <w:rsid w:val="00770F69"/>
    <w:rsid w:val="00775E20"/>
    <w:rsid w:val="00775F98"/>
    <w:rsid w:val="00780A00"/>
    <w:rsid w:val="007819DF"/>
    <w:rsid w:val="00782010"/>
    <w:rsid w:val="007830BC"/>
    <w:rsid w:val="007B741D"/>
    <w:rsid w:val="007C037F"/>
    <w:rsid w:val="007C4CD6"/>
    <w:rsid w:val="007C4FC1"/>
    <w:rsid w:val="007D3CBF"/>
    <w:rsid w:val="007E0124"/>
    <w:rsid w:val="007E2F36"/>
    <w:rsid w:val="007E482B"/>
    <w:rsid w:val="007E6522"/>
    <w:rsid w:val="007E7D92"/>
    <w:rsid w:val="007F2497"/>
    <w:rsid w:val="007F27A4"/>
    <w:rsid w:val="007F49BD"/>
    <w:rsid w:val="007F59E7"/>
    <w:rsid w:val="008006C1"/>
    <w:rsid w:val="008028B7"/>
    <w:rsid w:val="0080302D"/>
    <w:rsid w:val="00803087"/>
    <w:rsid w:val="008071A8"/>
    <w:rsid w:val="0081082A"/>
    <w:rsid w:val="008159BB"/>
    <w:rsid w:val="008318E7"/>
    <w:rsid w:val="00847784"/>
    <w:rsid w:val="00850746"/>
    <w:rsid w:val="00855924"/>
    <w:rsid w:val="008609DE"/>
    <w:rsid w:val="0087027F"/>
    <w:rsid w:val="00870D93"/>
    <w:rsid w:val="00871CE7"/>
    <w:rsid w:val="008737DE"/>
    <w:rsid w:val="00875B8E"/>
    <w:rsid w:val="00885EAC"/>
    <w:rsid w:val="00886837"/>
    <w:rsid w:val="00890CCB"/>
    <w:rsid w:val="00892282"/>
    <w:rsid w:val="00892EC5"/>
    <w:rsid w:val="008A00BE"/>
    <w:rsid w:val="008A03B9"/>
    <w:rsid w:val="008A04AA"/>
    <w:rsid w:val="008A258E"/>
    <w:rsid w:val="008B0CFD"/>
    <w:rsid w:val="008B260D"/>
    <w:rsid w:val="008B3F43"/>
    <w:rsid w:val="008B538B"/>
    <w:rsid w:val="008B699C"/>
    <w:rsid w:val="008D0AD8"/>
    <w:rsid w:val="008D6B81"/>
    <w:rsid w:val="008D6C85"/>
    <w:rsid w:val="008D7124"/>
    <w:rsid w:val="008E1D73"/>
    <w:rsid w:val="008F3361"/>
    <w:rsid w:val="008F35F1"/>
    <w:rsid w:val="00900767"/>
    <w:rsid w:val="009028FD"/>
    <w:rsid w:val="009035BA"/>
    <w:rsid w:val="0090366D"/>
    <w:rsid w:val="00905DFB"/>
    <w:rsid w:val="0090773E"/>
    <w:rsid w:val="00910C12"/>
    <w:rsid w:val="00910EB1"/>
    <w:rsid w:val="00915B47"/>
    <w:rsid w:val="00921F48"/>
    <w:rsid w:val="0092351A"/>
    <w:rsid w:val="009258BF"/>
    <w:rsid w:val="00931639"/>
    <w:rsid w:val="00932FEB"/>
    <w:rsid w:val="009337FD"/>
    <w:rsid w:val="00935961"/>
    <w:rsid w:val="00943371"/>
    <w:rsid w:val="00944389"/>
    <w:rsid w:val="00953969"/>
    <w:rsid w:val="00957771"/>
    <w:rsid w:val="00963A23"/>
    <w:rsid w:val="00964E84"/>
    <w:rsid w:val="0097119D"/>
    <w:rsid w:val="009711F9"/>
    <w:rsid w:val="00974264"/>
    <w:rsid w:val="0097625A"/>
    <w:rsid w:val="00976460"/>
    <w:rsid w:val="00977E97"/>
    <w:rsid w:val="00982B65"/>
    <w:rsid w:val="00982C1E"/>
    <w:rsid w:val="009842A1"/>
    <w:rsid w:val="00985F65"/>
    <w:rsid w:val="009865B8"/>
    <w:rsid w:val="00992892"/>
    <w:rsid w:val="009938D1"/>
    <w:rsid w:val="00993C5D"/>
    <w:rsid w:val="0099681A"/>
    <w:rsid w:val="0099725F"/>
    <w:rsid w:val="009A1095"/>
    <w:rsid w:val="009A125B"/>
    <w:rsid w:val="009A1429"/>
    <w:rsid w:val="009A5221"/>
    <w:rsid w:val="009B082C"/>
    <w:rsid w:val="009B0EC4"/>
    <w:rsid w:val="009C0F15"/>
    <w:rsid w:val="009C632A"/>
    <w:rsid w:val="009D1C7B"/>
    <w:rsid w:val="009D5C9F"/>
    <w:rsid w:val="009D6FD6"/>
    <w:rsid w:val="009D7C16"/>
    <w:rsid w:val="009E093D"/>
    <w:rsid w:val="009E2EE9"/>
    <w:rsid w:val="009F1869"/>
    <w:rsid w:val="009F555D"/>
    <w:rsid w:val="009F6EB7"/>
    <w:rsid w:val="009F741C"/>
    <w:rsid w:val="00A00240"/>
    <w:rsid w:val="00A007CC"/>
    <w:rsid w:val="00A01275"/>
    <w:rsid w:val="00A06D2E"/>
    <w:rsid w:val="00A07156"/>
    <w:rsid w:val="00A217A4"/>
    <w:rsid w:val="00A24EFF"/>
    <w:rsid w:val="00A30AE7"/>
    <w:rsid w:val="00A3350E"/>
    <w:rsid w:val="00A35ADE"/>
    <w:rsid w:val="00A35F35"/>
    <w:rsid w:val="00A378A2"/>
    <w:rsid w:val="00A37999"/>
    <w:rsid w:val="00A37D97"/>
    <w:rsid w:val="00A454BE"/>
    <w:rsid w:val="00A473E7"/>
    <w:rsid w:val="00A567DA"/>
    <w:rsid w:val="00A6148F"/>
    <w:rsid w:val="00A80A1B"/>
    <w:rsid w:val="00A83115"/>
    <w:rsid w:val="00A85A25"/>
    <w:rsid w:val="00A86B9E"/>
    <w:rsid w:val="00A90500"/>
    <w:rsid w:val="00A91D42"/>
    <w:rsid w:val="00A97BC2"/>
    <w:rsid w:val="00AA25EC"/>
    <w:rsid w:val="00AA48A8"/>
    <w:rsid w:val="00AA4AC1"/>
    <w:rsid w:val="00AA5746"/>
    <w:rsid w:val="00AA78F0"/>
    <w:rsid w:val="00AB067B"/>
    <w:rsid w:val="00AB2D66"/>
    <w:rsid w:val="00AB333D"/>
    <w:rsid w:val="00AC0FD5"/>
    <w:rsid w:val="00AC11F3"/>
    <w:rsid w:val="00AC1CE0"/>
    <w:rsid w:val="00AC3999"/>
    <w:rsid w:val="00AD3084"/>
    <w:rsid w:val="00AD54ED"/>
    <w:rsid w:val="00AE43F0"/>
    <w:rsid w:val="00AF529D"/>
    <w:rsid w:val="00B04FFB"/>
    <w:rsid w:val="00B1530D"/>
    <w:rsid w:val="00B21DB0"/>
    <w:rsid w:val="00B22A87"/>
    <w:rsid w:val="00B22B1C"/>
    <w:rsid w:val="00B30917"/>
    <w:rsid w:val="00B33BE9"/>
    <w:rsid w:val="00B34BCC"/>
    <w:rsid w:val="00B35454"/>
    <w:rsid w:val="00B42482"/>
    <w:rsid w:val="00B45635"/>
    <w:rsid w:val="00B46242"/>
    <w:rsid w:val="00B52702"/>
    <w:rsid w:val="00B52E7A"/>
    <w:rsid w:val="00B536C2"/>
    <w:rsid w:val="00B53DA6"/>
    <w:rsid w:val="00B54474"/>
    <w:rsid w:val="00B55804"/>
    <w:rsid w:val="00B606F4"/>
    <w:rsid w:val="00B62B7A"/>
    <w:rsid w:val="00B66DFF"/>
    <w:rsid w:val="00B7242E"/>
    <w:rsid w:val="00B73A17"/>
    <w:rsid w:val="00B77DDC"/>
    <w:rsid w:val="00B83D93"/>
    <w:rsid w:val="00B86E53"/>
    <w:rsid w:val="00B8721D"/>
    <w:rsid w:val="00B90B94"/>
    <w:rsid w:val="00B90EEB"/>
    <w:rsid w:val="00B92BF5"/>
    <w:rsid w:val="00B96407"/>
    <w:rsid w:val="00BA13B6"/>
    <w:rsid w:val="00BA57C0"/>
    <w:rsid w:val="00BB2079"/>
    <w:rsid w:val="00BB4D15"/>
    <w:rsid w:val="00BB6C21"/>
    <w:rsid w:val="00BC0782"/>
    <w:rsid w:val="00BC210C"/>
    <w:rsid w:val="00BC2D78"/>
    <w:rsid w:val="00BC3A42"/>
    <w:rsid w:val="00BC5AB1"/>
    <w:rsid w:val="00BD3703"/>
    <w:rsid w:val="00BD4343"/>
    <w:rsid w:val="00BE0730"/>
    <w:rsid w:val="00BE31CE"/>
    <w:rsid w:val="00BE4088"/>
    <w:rsid w:val="00BE601A"/>
    <w:rsid w:val="00BF0792"/>
    <w:rsid w:val="00BF569B"/>
    <w:rsid w:val="00C01B37"/>
    <w:rsid w:val="00C043BC"/>
    <w:rsid w:val="00C10E01"/>
    <w:rsid w:val="00C128F1"/>
    <w:rsid w:val="00C146E8"/>
    <w:rsid w:val="00C1615C"/>
    <w:rsid w:val="00C238B3"/>
    <w:rsid w:val="00C2712D"/>
    <w:rsid w:val="00C320E1"/>
    <w:rsid w:val="00C34BAE"/>
    <w:rsid w:val="00C35764"/>
    <w:rsid w:val="00C36884"/>
    <w:rsid w:val="00C42669"/>
    <w:rsid w:val="00C42BA1"/>
    <w:rsid w:val="00C45B30"/>
    <w:rsid w:val="00C45B99"/>
    <w:rsid w:val="00C475DF"/>
    <w:rsid w:val="00C515F5"/>
    <w:rsid w:val="00C51B6E"/>
    <w:rsid w:val="00C539F0"/>
    <w:rsid w:val="00C56D14"/>
    <w:rsid w:val="00C66C31"/>
    <w:rsid w:val="00C67E9C"/>
    <w:rsid w:val="00C77F99"/>
    <w:rsid w:val="00C949C0"/>
    <w:rsid w:val="00CA0D42"/>
    <w:rsid w:val="00CA12F0"/>
    <w:rsid w:val="00CA2827"/>
    <w:rsid w:val="00CA7949"/>
    <w:rsid w:val="00CB1FDA"/>
    <w:rsid w:val="00CB7464"/>
    <w:rsid w:val="00CD19ED"/>
    <w:rsid w:val="00CD3904"/>
    <w:rsid w:val="00CD3AC2"/>
    <w:rsid w:val="00CE1AC9"/>
    <w:rsid w:val="00CE4554"/>
    <w:rsid w:val="00CF0866"/>
    <w:rsid w:val="00CF3FC4"/>
    <w:rsid w:val="00CF6EF9"/>
    <w:rsid w:val="00D04256"/>
    <w:rsid w:val="00D061C8"/>
    <w:rsid w:val="00D06952"/>
    <w:rsid w:val="00D06A89"/>
    <w:rsid w:val="00D20332"/>
    <w:rsid w:val="00D222A3"/>
    <w:rsid w:val="00D22878"/>
    <w:rsid w:val="00D25527"/>
    <w:rsid w:val="00D27F63"/>
    <w:rsid w:val="00D3420B"/>
    <w:rsid w:val="00D407B5"/>
    <w:rsid w:val="00D412ED"/>
    <w:rsid w:val="00D43092"/>
    <w:rsid w:val="00D44FD0"/>
    <w:rsid w:val="00D45FF3"/>
    <w:rsid w:val="00D50F05"/>
    <w:rsid w:val="00D514C2"/>
    <w:rsid w:val="00D51DDB"/>
    <w:rsid w:val="00D60868"/>
    <w:rsid w:val="00D64159"/>
    <w:rsid w:val="00D73D95"/>
    <w:rsid w:val="00D750EA"/>
    <w:rsid w:val="00D82F89"/>
    <w:rsid w:val="00D84E91"/>
    <w:rsid w:val="00DA0020"/>
    <w:rsid w:val="00DA2FEF"/>
    <w:rsid w:val="00DA521E"/>
    <w:rsid w:val="00DA5357"/>
    <w:rsid w:val="00DA788F"/>
    <w:rsid w:val="00DB6EE3"/>
    <w:rsid w:val="00DB7830"/>
    <w:rsid w:val="00DC0AF6"/>
    <w:rsid w:val="00DC339A"/>
    <w:rsid w:val="00DC46BE"/>
    <w:rsid w:val="00DC6B89"/>
    <w:rsid w:val="00DD45EA"/>
    <w:rsid w:val="00DE02C8"/>
    <w:rsid w:val="00DE4567"/>
    <w:rsid w:val="00DE523A"/>
    <w:rsid w:val="00DF0F64"/>
    <w:rsid w:val="00E02407"/>
    <w:rsid w:val="00E12F02"/>
    <w:rsid w:val="00E1457C"/>
    <w:rsid w:val="00E220BA"/>
    <w:rsid w:val="00E23699"/>
    <w:rsid w:val="00E3067A"/>
    <w:rsid w:val="00E31FE2"/>
    <w:rsid w:val="00E334D6"/>
    <w:rsid w:val="00E3452A"/>
    <w:rsid w:val="00E3511A"/>
    <w:rsid w:val="00E43BC8"/>
    <w:rsid w:val="00E46782"/>
    <w:rsid w:val="00E47B72"/>
    <w:rsid w:val="00E47BA7"/>
    <w:rsid w:val="00E47BB9"/>
    <w:rsid w:val="00E51E28"/>
    <w:rsid w:val="00E52266"/>
    <w:rsid w:val="00E632AE"/>
    <w:rsid w:val="00E74149"/>
    <w:rsid w:val="00E80645"/>
    <w:rsid w:val="00E84231"/>
    <w:rsid w:val="00E87237"/>
    <w:rsid w:val="00E96A44"/>
    <w:rsid w:val="00EA13BF"/>
    <w:rsid w:val="00EB107F"/>
    <w:rsid w:val="00EB2F6C"/>
    <w:rsid w:val="00EC1A15"/>
    <w:rsid w:val="00EC300E"/>
    <w:rsid w:val="00ED3942"/>
    <w:rsid w:val="00ED4BCC"/>
    <w:rsid w:val="00ED62AA"/>
    <w:rsid w:val="00ED70FE"/>
    <w:rsid w:val="00ED75C8"/>
    <w:rsid w:val="00EE26B4"/>
    <w:rsid w:val="00EE6995"/>
    <w:rsid w:val="00EE6E0C"/>
    <w:rsid w:val="00EE6E43"/>
    <w:rsid w:val="00EF004D"/>
    <w:rsid w:val="00EF0A00"/>
    <w:rsid w:val="00EF4A6B"/>
    <w:rsid w:val="00EF6205"/>
    <w:rsid w:val="00F0050B"/>
    <w:rsid w:val="00F11343"/>
    <w:rsid w:val="00F13A59"/>
    <w:rsid w:val="00F201A1"/>
    <w:rsid w:val="00F2415F"/>
    <w:rsid w:val="00F25C27"/>
    <w:rsid w:val="00F262D1"/>
    <w:rsid w:val="00F275E1"/>
    <w:rsid w:val="00F35B80"/>
    <w:rsid w:val="00F370CA"/>
    <w:rsid w:val="00F475E6"/>
    <w:rsid w:val="00F5003F"/>
    <w:rsid w:val="00F52B69"/>
    <w:rsid w:val="00F60C2E"/>
    <w:rsid w:val="00F70015"/>
    <w:rsid w:val="00F702F6"/>
    <w:rsid w:val="00F7633B"/>
    <w:rsid w:val="00F82DB3"/>
    <w:rsid w:val="00F82F92"/>
    <w:rsid w:val="00F86A0A"/>
    <w:rsid w:val="00F920CA"/>
    <w:rsid w:val="00F929A3"/>
    <w:rsid w:val="00F94218"/>
    <w:rsid w:val="00F945BA"/>
    <w:rsid w:val="00FA32A7"/>
    <w:rsid w:val="00FB0002"/>
    <w:rsid w:val="00FB6C89"/>
    <w:rsid w:val="00FB7818"/>
    <w:rsid w:val="00FC0564"/>
    <w:rsid w:val="00FC3A5C"/>
    <w:rsid w:val="00FC4E32"/>
    <w:rsid w:val="00FC6D49"/>
    <w:rsid w:val="00FD1510"/>
    <w:rsid w:val="00FD1E02"/>
    <w:rsid w:val="00FD217E"/>
    <w:rsid w:val="00FE54E5"/>
    <w:rsid w:val="00FE5E86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C0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C46BE"/>
    <w:rPr>
      <w:rFonts w:ascii="Arial" w:eastAsia="Arial" w:hAnsi="Arial" w:cs="Arial"/>
      <w:sz w:val="22"/>
      <w:szCs w:val="22"/>
      <w:lang w:val="fi-FI" w:eastAsia="fi-F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46B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A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C46BE"/>
    <w:rPr>
      <w:rFonts w:ascii="Arial" w:eastAsia="Arial" w:hAnsi="Arial" w:cs="Arial"/>
      <w:sz w:val="22"/>
      <w:szCs w:val="22"/>
      <w:lang w:val="fi-FI" w:eastAsia="fi-F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46B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nsens.de/elm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keting@elme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9F80-D9D3-473C-A884-3A8B4220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ELMET auf der K 2010:</vt:lpstr>
    </vt:vector>
  </TitlesOfParts>
  <Company>Konsens</Company>
  <LinksUpToDate>false</LinksUpToDate>
  <CharactersWithSpaces>5709</CharactersWithSpaces>
  <SharedDoc>false</SharedDoc>
  <HLinks>
    <vt:vector size="18" baseType="variant">
      <vt:variant>
        <vt:i4>7340044</vt:i4>
      </vt:variant>
      <vt:variant>
        <vt:i4>6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mailto:m.ostermann@elmet.com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http://www.elmet.com/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ELMET auf der K 2010:</dc:title>
  <dc:creator>Jörg Wolters</dc:creator>
  <cp:lastModifiedBy>Jörg Wolters</cp:lastModifiedBy>
  <cp:revision>3</cp:revision>
  <cp:lastPrinted>2016-10-18T12:34:00Z</cp:lastPrinted>
  <dcterms:created xsi:type="dcterms:W3CDTF">2021-09-14T14:45:00Z</dcterms:created>
  <dcterms:modified xsi:type="dcterms:W3CDTF">2021-09-14T14:49:00Z</dcterms:modified>
</cp:coreProperties>
</file>