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12CB9" w14:textId="18B76620" w:rsidR="00583D1F" w:rsidRDefault="00583D1F" w:rsidP="00953EC5">
      <w:pPr>
        <w:spacing w:before="100" w:beforeAutospacing="1" w:after="100" w:afterAutospacing="1"/>
        <w:jc w:val="both"/>
        <w:outlineLvl w:val="1"/>
        <w:rPr>
          <w:rFonts w:ascii="Arial" w:hAnsi="Arial" w:cs="Arial"/>
          <w:b/>
          <w:bCs/>
          <w:sz w:val="36"/>
          <w:szCs w:val="36"/>
        </w:rPr>
      </w:pPr>
      <w:r w:rsidRPr="00583D1F">
        <w:rPr>
          <w:rFonts w:ascii="Arial" w:hAnsi="Arial" w:cs="Arial"/>
          <w:b/>
          <w:bCs/>
          <w:sz w:val="36"/>
          <w:szCs w:val="36"/>
        </w:rPr>
        <w:t xml:space="preserve">ELMET </w:t>
      </w:r>
      <w:proofErr w:type="spellStart"/>
      <w:r>
        <w:rPr>
          <w:rFonts w:ascii="Arial" w:hAnsi="Arial" w:cs="Arial"/>
          <w:b/>
          <w:bCs/>
          <w:sz w:val="36"/>
          <w:szCs w:val="36"/>
        </w:rPr>
        <w:t>s</w:t>
      </w:r>
      <w:r w:rsidRPr="00583D1F">
        <w:rPr>
          <w:rFonts w:ascii="Arial" w:hAnsi="Arial" w:cs="Arial"/>
          <w:b/>
          <w:bCs/>
          <w:sz w:val="36"/>
          <w:szCs w:val="36"/>
        </w:rPr>
        <w:t>ets</w:t>
      </w:r>
      <w:proofErr w:type="spellEnd"/>
      <w:r w:rsidRPr="00583D1F">
        <w:rPr>
          <w:rFonts w:ascii="Arial" w:hAnsi="Arial" w:cs="Arial"/>
          <w:b/>
          <w:bCs/>
          <w:sz w:val="36"/>
          <w:szCs w:val="36"/>
        </w:rPr>
        <w:t xml:space="preserve"> </w:t>
      </w:r>
      <w:proofErr w:type="spellStart"/>
      <w:r w:rsidRPr="00583D1F">
        <w:rPr>
          <w:rFonts w:ascii="Arial" w:hAnsi="Arial" w:cs="Arial"/>
          <w:b/>
          <w:bCs/>
          <w:sz w:val="36"/>
          <w:szCs w:val="36"/>
        </w:rPr>
        <w:t>the</w:t>
      </w:r>
      <w:proofErr w:type="spellEnd"/>
      <w:r w:rsidRPr="00583D1F">
        <w:rPr>
          <w:rFonts w:ascii="Arial" w:hAnsi="Arial" w:cs="Arial"/>
          <w:b/>
          <w:bCs/>
          <w:sz w:val="36"/>
          <w:szCs w:val="36"/>
        </w:rPr>
        <w:t xml:space="preserve"> </w:t>
      </w:r>
      <w:proofErr w:type="spellStart"/>
      <w:r>
        <w:rPr>
          <w:rFonts w:ascii="Arial" w:hAnsi="Arial" w:cs="Arial"/>
          <w:b/>
          <w:bCs/>
          <w:sz w:val="36"/>
          <w:szCs w:val="36"/>
        </w:rPr>
        <w:t>c</w:t>
      </w:r>
      <w:r w:rsidRPr="00583D1F">
        <w:rPr>
          <w:rFonts w:ascii="Arial" w:hAnsi="Arial" w:cs="Arial"/>
          <w:b/>
          <w:bCs/>
          <w:sz w:val="36"/>
          <w:szCs w:val="36"/>
        </w:rPr>
        <w:t>ourse</w:t>
      </w:r>
      <w:proofErr w:type="spellEnd"/>
      <w:r w:rsidRPr="00583D1F">
        <w:rPr>
          <w:rFonts w:ascii="Arial" w:hAnsi="Arial" w:cs="Arial"/>
          <w:b/>
          <w:bCs/>
          <w:sz w:val="36"/>
          <w:szCs w:val="36"/>
        </w:rPr>
        <w:t xml:space="preserve"> </w:t>
      </w:r>
      <w:proofErr w:type="spellStart"/>
      <w:r w:rsidRPr="00583D1F">
        <w:rPr>
          <w:rFonts w:ascii="Arial" w:hAnsi="Arial" w:cs="Arial"/>
          <w:b/>
          <w:bCs/>
          <w:sz w:val="36"/>
          <w:szCs w:val="36"/>
        </w:rPr>
        <w:t>for</w:t>
      </w:r>
      <w:proofErr w:type="spellEnd"/>
      <w:r w:rsidRPr="00583D1F">
        <w:rPr>
          <w:rFonts w:ascii="Arial" w:hAnsi="Arial" w:cs="Arial"/>
          <w:b/>
          <w:bCs/>
          <w:sz w:val="36"/>
          <w:szCs w:val="36"/>
        </w:rPr>
        <w:t xml:space="preserve"> </w:t>
      </w:r>
      <w:proofErr w:type="spellStart"/>
      <w:r>
        <w:rPr>
          <w:rFonts w:ascii="Arial" w:hAnsi="Arial" w:cs="Arial"/>
          <w:b/>
          <w:bCs/>
          <w:sz w:val="36"/>
          <w:szCs w:val="36"/>
        </w:rPr>
        <w:t>f</w:t>
      </w:r>
      <w:r w:rsidRPr="00583D1F">
        <w:rPr>
          <w:rFonts w:ascii="Arial" w:hAnsi="Arial" w:cs="Arial"/>
          <w:b/>
          <w:bCs/>
          <w:sz w:val="36"/>
          <w:szCs w:val="36"/>
        </w:rPr>
        <w:t>urther</w:t>
      </w:r>
      <w:proofErr w:type="spellEnd"/>
      <w:r w:rsidRPr="00583D1F">
        <w:rPr>
          <w:rFonts w:ascii="Arial" w:hAnsi="Arial" w:cs="Arial"/>
          <w:b/>
          <w:bCs/>
          <w:sz w:val="36"/>
          <w:szCs w:val="36"/>
        </w:rPr>
        <w:t xml:space="preserve"> </w:t>
      </w:r>
      <w:proofErr w:type="spellStart"/>
      <w:r>
        <w:rPr>
          <w:rFonts w:ascii="Arial" w:hAnsi="Arial" w:cs="Arial"/>
          <w:b/>
          <w:bCs/>
          <w:sz w:val="36"/>
          <w:szCs w:val="36"/>
        </w:rPr>
        <w:t>g</w:t>
      </w:r>
      <w:r w:rsidRPr="00583D1F">
        <w:rPr>
          <w:rFonts w:ascii="Arial" w:hAnsi="Arial" w:cs="Arial"/>
          <w:b/>
          <w:bCs/>
          <w:sz w:val="36"/>
          <w:szCs w:val="36"/>
        </w:rPr>
        <w:t>rowth</w:t>
      </w:r>
      <w:proofErr w:type="spellEnd"/>
      <w:r w:rsidRPr="00583D1F">
        <w:rPr>
          <w:rFonts w:ascii="Arial" w:hAnsi="Arial" w:cs="Arial"/>
          <w:b/>
          <w:bCs/>
          <w:sz w:val="36"/>
          <w:szCs w:val="36"/>
        </w:rPr>
        <w:t xml:space="preserve">: Markus Nuspl </w:t>
      </w:r>
      <w:proofErr w:type="spellStart"/>
      <w:r>
        <w:rPr>
          <w:rFonts w:ascii="Arial" w:hAnsi="Arial" w:cs="Arial"/>
          <w:b/>
          <w:bCs/>
          <w:sz w:val="36"/>
          <w:szCs w:val="36"/>
        </w:rPr>
        <w:t>b</w:t>
      </w:r>
      <w:r w:rsidRPr="00583D1F">
        <w:rPr>
          <w:rFonts w:ascii="Arial" w:hAnsi="Arial" w:cs="Arial"/>
          <w:b/>
          <w:bCs/>
          <w:sz w:val="36"/>
          <w:szCs w:val="36"/>
        </w:rPr>
        <w:t>ecomes</w:t>
      </w:r>
      <w:proofErr w:type="spellEnd"/>
      <w:r w:rsidRPr="00583D1F">
        <w:rPr>
          <w:rFonts w:ascii="Arial" w:hAnsi="Arial" w:cs="Arial"/>
          <w:b/>
          <w:bCs/>
          <w:sz w:val="36"/>
          <w:szCs w:val="36"/>
        </w:rPr>
        <w:t xml:space="preserve"> CEO</w:t>
      </w:r>
    </w:p>
    <w:p w14:paraId="3988FA20" w14:textId="42F10226" w:rsidR="00DF6A8B" w:rsidRDefault="00DF6A8B" w:rsidP="00583D1F">
      <w:pPr>
        <w:spacing w:before="100" w:beforeAutospacing="1" w:after="100" w:afterAutospacing="1"/>
        <w:jc w:val="both"/>
        <w:rPr>
          <w:rFonts w:ascii="Arial" w:eastAsia="Times New Roman" w:hAnsi="Arial" w:cs="Arial"/>
          <w:color w:val="000000" w:themeColor="text1"/>
          <w:szCs w:val="24"/>
          <w:lang w:val="de-AT" w:eastAsia="de-DE"/>
        </w:rPr>
      </w:pPr>
      <w:r>
        <w:rPr>
          <w:rFonts w:ascii="Arial" w:eastAsia="Times New Roman" w:hAnsi="Arial" w:cs="Arial"/>
          <w:noProof/>
          <w:color w:val="000000" w:themeColor="text1"/>
          <w:szCs w:val="24"/>
          <w:lang w:val="de-AT" w:eastAsia="de-DE"/>
          <w14:ligatures w14:val="standardContextual"/>
        </w:rPr>
        <w:drawing>
          <wp:inline distT="0" distB="0" distL="0" distR="0" wp14:anchorId="32EC51B5" wp14:editId="48B3AEB2">
            <wp:extent cx="5760720" cy="3408045"/>
            <wp:effectExtent l="0" t="0" r="5080" b="0"/>
            <wp:docPr id="195627932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279323" name="Grafik 195627932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408045"/>
                    </a:xfrm>
                    <a:prstGeom prst="rect">
                      <a:avLst/>
                    </a:prstGeom>
                  </pic:spPr>
                </pic:pic>
              </a:graphicData>
            </a:graphic>
          </wp:inline>
        </w:drawing>
      </w:r>
    </w:p>
    <w:p w14:paraId="6447793A" w14:textId="18D39E1C" w:rsidR="00DF6A8B" w:rsidRPr="00DF6A8B" w:rsidRDefault="00DF6A8B" w:rsidP="00583D1F">
      <w:pPr>
        <w:spacing w:before="100" w:beforeAutospacing="1" w:after="100" w:afterAutospacing="1"/>
        <w:jc w:val="both"/>
        <w:rPr>
          <w:rFonts w:ascii="Arial" w:eastAsia="Times New Roman" w:hAnsi="Arial" w:cs="Arial"/>
          <w:i/>
          <w:iCs/>
          <w:color w:val="000000" w:themeColor="text1"/>
          <w:szCs w:val="24"/>
          <w:lang w:val="de-AT" w:eastAsia="de-DE"/>
        </w:rPr>
      </w:pPr>
      <w:r w:rsidRPr="00DF6A8B">
        <w:rPr>
          <w:rFonts w:ascii="Arial" w:eastAsia="Times New Roman" w:hAnsi="Arial" w:cs="Arial"/>
          <w:i/>
          <w:iCs/>
          <w:color w:val="000000" w:themeColor="text1"/>
          <w:szCs w:val="24"/>
          <w:lang w:val="de-AT" w:eastAsia="de-DE"/>
        </w:rPr>
        <w:t xml:space="preserve">From </w:t>
      </w:r>
      <w:proofErr w:type="spellStart"/>
      <w:r w:rsidRPr="00DF6A8B">
        <w:rPr>
          <w:rFonts w:ascii="Arial" w:eastAsia="Times New Roman" w:hAnsi="Arial" w:cs="Arial"/>
          <w:i/>
          <w:iCs/>
          <w:color w:val="000000" w:themeColor="text1"/>
          <w:szCs w:val="24"/>
          <w:lang w:val="de-AT" w:eastAsia="de-DE"/>
        </w:rPr>
        <w:t>left</w:t>
      </w:r>
      <w:proofErr w:type="spellEnd"/>
      <w:r w:rsidRPr="00DF6A8B">
        <w:rPr>
          <w:rFonts w:ascii="Arial" w:eastAsia="Times New Roman" w:hAnsi="Arial" w:cs="Arial"/>
          <w:i/>
          <w:iCs/>
          <w:color w:val="000000" w:themeColor="text1"/>
          <w:szCs w:val="24"/>
          <w:lang w:val="de-AT" w:eastAsia="de-DE"/>
        </w:rPr>
        <w:t xml:space="preserve"> </w:t>
      </w:r>
      <w:proofErr w:type="spellStart"/>
      <w:r w:rsidRPr="00DF6A8B">
        <w:rPr>
          <w:rFonts w:ascii="Arial" w:eastAsia="Times New Roman" w:hAnsi="Arial" w:cs="Arial"/>
          <w:i/>
          <w:iCs/>
          <w:color w:val="000000" w:themeColor="text1"/>
          <w:szCs w:val="24"/>
          <w:lang w:val="de-AT" w:eastAsia="de-DE"/>
        </w:rPr>
        <w:t>to</w:t>
      </w:r>
      <w:proofErr w:type="spellEnd"/>
      <w:r w:rsidRPr="00DF6A8B">
        <w:rPr>
          <w:rFonts w:ascii="Arial" w:eastAsia="Times New Roman" w:hAnsi="Arial" w:cs="Arial"/>
          <w:i/>
          <w:iCs/>
          <w:color w:val="000000" w:themeColor="text1"/>
          <w:szCs w:val="24"/>
          <w:lang w:val="de-AT" w:eastAsia="de-DE"/>
        </w:rPr>
        <w:t xml:space="preserve"> </w:t>
      </w:r>
      <w:proofErr w:type="spellStart"/>
      <w:r w:rsidRPr="00DF6A8B">
        <w:rPr>
          <w:rFonts w:ascii="Arial" w:eastAsia="Times New Roman" w:hAnsi="Arial" w:cs="Arial"/>
          <w:i/>
          <w:iCs/>
          <w:color w:val="000000" w:themeColor="text1"/>
          <w:szCs w:val="24"/>
          <w:lang w:val="de-AT" w:eastAsia="de-DE"/>
        </w:rPr>
        <w:t>right</w:t>
      </w:r>
      <w:proofErr w:type="spellEnd"/>
      <w:r w:rsidRPr="00DF6A8B">
        <w:rPr>
          <w:rFonts w:ascii="Arial" w:eastAsia="Times New Roman" w:hAnsi="Arial" w:cs="Arial"/>
          <w:i/>
          <w:iCs/>
          <w:color w:val="000000" w:themeColor="text1"/>
          <w:szCs w:val="24"/>
          <w:lang w:val="de-AT" w:eastAsia="de-DE"/>
        </w:rPr>
        <w:t>: Moritz Manigatter, Paul Fattinger, Markus Nuspl (</w:t>
      </w:r>
      <w:proofErr w:type="spellStart"/>
      <w:r w:rsidRPr="00DF6A8B">
        <w:rPr>
          <w:rFonts w:ascii="Arial" w:eastAsia="Times New Roman" w:hAnsi="Arial" w:cs="Arial"/>
          <w:i/>
          <w:iCs/>
          <w:color w:val="000000" w:themeColor="text1"/>
          <w:szCs w:val="24"/>
          <w:lang w:val="de-AT" w:eastAsia="de-DE"/>
        </w:rPr>
        <w:t>new</w:t>
      </w:r>
      <w:proofErr w:type="spellEnd"/>
      <w:r w:rsidRPr="00DF6A8B">
        <w:rPr>
          <w:rFonts w:ascii="Arial" w:eastAsia="Times New Roman" w:hAnsi="Arial" w:cs="Arial"/>
          <w:i/>
          <w:iCs/>
          <w:color w:val="000000" w:themeColor="text1"/>
          <w:szCs w:val="24"/>
          <w:lang w:val="de-AT" w:eastAsia="de-DE"/>
        </w:rPr>
        <w:t xml:space="preserve"> </w:t>
      </w:r>
      <w:proofErr w:type="spellStart"/>
      <w:r w:rsidRPr="00DF6A8B">
        <w:rPr>
          <w:rFonts w:ascii="Arial" w:eastAsia="Times New Roman" w:hAnsi="Arial" w:cs="Arial"/>
          <w:i/>
          <w:iCs/>
          <w:color w:val="000000" w:themeColor="text1"/>
          <w:szCs w:val="24"/>
          <w:lang w:val="de-AT" w:eastAsia="de-DE"/>
        </w:rPr>
        <w:t>managing</w:t>
      </w:r>
      <w:proofErr w:type="spellEnd"/>
      <w:r w:rsidRPr="00DF6A8B">
        <w:rPr>
          <w:rFonts w:ascii="Arial" w:eastAsia="Times New Roman" w:hAnsi="Arial" w:cs="Arial"/>
          <w:i/>
          <w:iCs/>
          <w:color w:val="000000" w:themeColor="text1"/>
          <w:szCs w:val="24"/>
          <w:lang w:val="de-AT" w:eastAsia="de-DE"/>
        </w:rPr>
        <w:t xml:space="preserve"> </w:t>
      </w:r>
      <w:proofErr w:type="spellStart"/>
      <w:r w:rsidRPr="00DF6A8B">
        <w:rPr>
          <w:rFonts w:ascii="Arial" w:eastAsia="Times New Roman" w:hAnsi="Arial" w:cs="Arial"/>
          <w:i/>
          <w:iCs/>
          <w:color w:val="000000" w:themeColor="text1"/>
          <w:szCs w:val="24"/>
          <w:lang w:val="de-AT" w:eastAsia="de-DE"/>
        </w:rPr>
        <w:t>director</w:t>
      </w:r>
      <w:proofErr w:type="spellEnd"/>
      <w:r w:rsidRPr="00DF6A8B">
        <w:rPr>
          <w:rFonts w:ascii="Arial" w:eastAsia="Times New Roman" w:hAnsi="Arial" w:cs="Arial"/>
          <w:i/>
          <w:iCs/>
          <w:color w:val="000000" w:themeColor="text1"/>
          <w:szCs w:val="24"/>
          <w:lang w:val="de-AT" w:eastAsia="de-DE"/>
        </w:rPr>
        <w:t xml:space="preserve">), Christian Reslhuber, Roman </w:t>
      </w:r>
      <w:proofErr w:type="spellStart"/>
      <w:r w:rsidRPr="00DF6A8B">
        <w:rPr>
          <w:rFonts w:ascii="Arial" w:eastAsia="Times New Roman" w:hAnsi="Arial" w:cs="Arial"/>
          <w:i/>
          <w:iCs/>
          <w:color w:val="000000" w:themeColor="text1"/>
          <w:szCs w:val="24"/>
          <w:lang w:val="de-AT" w:eastAsia="de-DE"/>
        </w:rPr>
        <w:t>Adlesgruber</w:t>
      </w:r>
      <w:proofErr w:type="spellEnd"/>
      <w:r w:rsidRPr="00DF6A8B">
        <w:rPr>
          <w:rFonts w:ascii="Arial" w:eastAsia="Times New Roman" w:hAnsi="Arial" w:cs="Arial"/>
          <w:i/>
          <w:iCs/>
          <w:color w:val="000000" w:themeColor="text1"/>
          <w:szCs w:val="24"/>
          <w:lang w:val="de-AT" w:eastAsia="de-DE"/>
        </w:rPr>
        <w:t xml:space="preserve">, Christine Adlesgruber, Kurt Manigatter. </w:t>
      </w:r>
      <w:proofErr w:type="spellStart"/>
      <w:r w:rsidRPr="00DF6A8B">
        <w:rPr>
          <w:rFonts w:ascii="Arial" w:eastAsia="Times New Roman" w:hAnsi="Arial" w:cs="Arial"/>
          <w:i/>
          <w:iCs/>
          <w:color w:val="000000" w:themeColor="text1"/>
          <w:szCs w:val="24"/>
          <w:lang w:val="de-AT" w:eastAsia="de-DE"/>
        </w:rPr>
        <w:t>Photo</w:t>
      </w:r>
      <w:proofErr w:type="spellEnd"/>
      <w:r w:rsidRPr="00DF6A8B">
        <w:rPr>
          <w:rFonts w:ascii="Arial" w:eastAsia="Times New Roman" w:hAnsi="Arial" w:cs="Arial"/>
          <w:i/>
          <w:iCs/>
          <w:color w:val="000000" w:themeColor="text1"/>
          <w:szCs w:val="24"/>
          <w:lang w:val="de-AT" w:eastAsia="de-DE"/>
        </w:rPr>
        <w:t>: ELMET</w:t>
      </w:r>
    </w:p>
    <w:p w14:paraId="0A2201E4" w14:textId="797AE3AF" w:rsidR="00583D1F" w:rsidRPr="00583D1F" w:rsidRDefault="001E7B29" w:rsidP="00583D1F">
      <w:pPr>
        <w:spacing w:before="100" w:beforeAutospacing="1" w:after="100" w:afterAutospacing="1"/>
        <w:jc w:val="both"/>
        <w:rPr>
          <w:rFonts w:ascii="Arial" w:eastAsia="Times New Roman" w:hAnsi="Arial" w:cs="Arial"/>
          <w:color w:val="000000" w:themeColor="text1"/>
          <w:szCs w:val="24"/>
          <w:lang w:val="de-AT" w:eastAsia="de-DE"/>
        </w:rPr>
      </w:pPr>
      <w:proofErr w:type="spellStart"/>
      <w:r w:rsidRPr="001E7B29">
        <w:rPr>
          <w:rFonts w:ascii="Arial" w:eastAsia="Times New Roman" w:hAnsi="Arial" w:cs="Arial"/>
          <w:i/>
          <w:iCs/>
          <w:color w:val="000000" w:themeColor="text1"/>
          <w:szCs w:val="24"/>
          <w:lang w:val="en-US" w:eastAsia="de-DE"/>
        </w:rPr>
        <w:t>Oftering</w:t>
      </w:r>
      <w:proofErr w:type="spellEnd"/>
      <w:r w:rsidRPr="001E7B29">
        <w:rPr>
          <w:rFonts w:ascii="Arial" w:eastAsia="Times New Roman" w:hAnsi="Arial" w:cs="Arial"/>
          <w:i/>
          <w:iCs/>
          <w:color w:val="000000" w:themeColor="text1"/>
          <w:szCs w:val="24"/>
          <w:lang w:val="en-US" w:eastAsia="de-DE"/>
        </w:rPr>
        <w:t>, Austria, July 2026 –</w:t>
      </w:r>
      <w:r w:rsidRPr="001E7B29">
        <w:rPr>
          <w:rFonts w:ascii="Arial" w:eastAsia="Times New Roman" w:hAnsi="Arial" w:cs="Arial"/>
          <w:color w:val="000000" w:themeColor="text1"/>
          <w:szCs w:val="24"/>
          <w:lang w:val="en-US" w:eastAsia="de-DE"/>
        </w:rPr>
        <w:t xml:space="preserve"> </w:t>
      </w:r>
      <w:r w:rsidR="00583D1F" w:rsidRPr="00583D1F">
        <w:rPr>
          <w:rFonts w:ascii="Arial" w:eastAsia="Times New Roman" w:hAnsi="Arial" w:cs="Arial"/>
          <w:color w:val="000000" w:themeColor="text1"/>
          <w:szCs w:val="24"/>
          <w:lang w:val="de-AT" w:eastAsia="de-DE"/>
        </w:rPr>
        <w:t xml:space="preserve">Dr. Markus Nuspl, an </w:t>
      </w:r>
      <w:proofErr w:type="spellStart"/>
      <w:r w:rsidR="00583D1F" w:rsidRPr="00583D1F">
        <w:rPr>
          <w:rFonts w:ascii="Arial" w:eastAsia="Times New Roman" w:hAnsi="Arial" w:cs="Arial"/>
          <w:color w:val="000000" w:themeColor="text1"/>
          <w:szCs w:val="24"/>
          <w:lang w:val="de-AT" w:eastAsia="de-DE"/>
        </w:rPr>
        <w:t>experienced</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manager</w:t>
      </w:r>
      <w:proofErr w:type="spellEnd"/>
      <w:r w:rsidR="00583D1F" w:rsidRPr="00583D1F">
        <w:rPr>
          <w:rFonts w:ascii="Arial" w:eastAsia="Times New Roman" w:hAnsi="Arial" w:cs="Arial"/>
          <w:color w:val="000000" w:themeColor="text1"/>
          <w:szCs w:val="24"/>
          <w:lang w:val="de-AT" w:eastAsia="de-DE"/>
        </w:rPr>
        <w:t xml:space="preserve"> and </w:t>
      </w:r>
      <w:proofErr w:type="spellStart"/>
      <w:r w:rsidR="00583D1F" w:rsidRPr="00583D1F">
        <w:rPr>
          <w:rFonts w:ascii="Arial" w:eastAsia="Times New Roman" w:hAnsi="Arial" w:cs="Arial"/>
          <w:color w:val="000000" w:themeColor="text1"/>
          <w:szCs w:val="24"/>
          <w:lang w:val="de-AT" w:eastAsia="de-DE"/>
        </w:rPr>
        <w:t>proven</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industry</w:t>
      </w:r>
      <w:proofErr w:type="spellEnd"/>
      <w:r w:rsidR="00583D1F" w:rsidRPr="00583D1F">
        <w:rPr>
          <w:rFonts w:ascii="Arial" w:eastAsia="Times New Roman" w:hAnsi="Arial" w:cs="Arial"/>
          <w:color w:val="000000" w:themeColor="text1"/>
          <w:szCs w:val="24"/>
          <w:lang w:val="de-AT" w:eastAsia="de-DE"/>
        </w:rPr>
        <w:t xml:space="preserve"> expert, </w:t>
      </w:r>
      <w:proofErr w:type="spellStart"/>
      <w:r w:rsidR="00583D1F" w:rsidRPr="00583D1F">
        <w:rPr>
          <w:rFonts w:ascii="Arial" w:eastAsia="Times New Roman" w:hAnsi="Arial" w:cs="Arial"/>
          <w:color w:val="000000" w:themeColor="text1"/>
          <w:szCs w:val="24"/>
          <w:lang w:val="de-AT" w:eastAsia="de-DE"/>
        </w:rPr>
        <w:t>is</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taking</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over</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as</w:t>
      </w:r>
      <w:proofErr w:type="spellEnd"/>
      <w:r w:rsidR="00583D1F" w:rsidRPr="00583D1F">
        <w:rPr>
          <w:rFonts w:ascii="Arial" w:eastAsia="Times New Roman" w:hAnsi="Arial" w:cs="Arial"/>
          <w:color w:val="000000" w:themeColor="text1"/>
          <w:szCs w:val="24"/>
          <w:lang w:val="de-AT" w:eastAsia="de-DE"/>
        </w:rPr>
        <w:t xml:space="preserve"> CEO </w:t>
      </w:r>
      <w:proofErr w:type="spellStart"/>
      <w:r w:rsidR="00583D1F" w:rsidRPr="00583D1F">
        <w:rPr>
          <w:rFonts w:ascii="Arial" w:eastAsia="Times New Roman" w:hAnsi="Arial" w:cs="Arial"/>
          <w:color w:val="000000" w:themeColor="text1"/>
          <w:szCs w:val="24"/>
          <w:lang w:val="de-AT" w:eastAsia="de-DE"/>
        </w:rPr>
        <w:t>of</w:t>
      </w:r>
      <w:proofErr w:type="spellEnd"/>
      <w:r w:rsidR="00583D1F" w:rsidRPr="00583D1F">
        <w:rPr>
          <w:rFonts w:ascii="Arial" w:eastAsia="Times New Roman" w:hAnsi="Arial" w:cs="Arial"/>
          <w:color w:val="000000" w:themeColor="text1"/>
          <w:szCs w:val="24"/>
          <w:lang w:val="de-AT" w:eastAsia="de-DE"/>
        </w:rPr>
        <w:t xml:space="preserve"> ELMET. A </w:t>
      </w:r>
      <w:proofErr w:type="spellStart"/>
      <w:r w:rsidR="00583D1F" w:rsidRPr="00583D1F">
        <w:rPr>
          <w:rFonts w:ascii="Arial" w:eastAsia="Times New Roman" w:hAnsi="Arial" w:cs="Arial"/>
          <w:color w:val="000000" w:themeColor="text1"/>
          <w:szCs w:val="24"/>
          <w:lang w:val="de-AT" w:eastAsia="de-DE"/>
        </w:rPr>
        <w:t>mining</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engineer</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with</w:t>
      </w:r>
      <w:proofErr w:type="spellEnd"/>
      <w:r w:rsidR="00583D1F" w:rsidRPr="00583D1F">
        <w:rPr>
          <w:rFonts w:ascii="Arial" w:eastAsia="Times New Roman" w:hAnsi="Arial" w:cs="Arial"/>
          <w:color w:val="000000" w:themeColor="text1"/>
          <w:szCs w:val="24"/>
          <w:lang w:val="de-AT" w:eastAsia="de-DE"/>
        </w:rPr>
        <w:t xml:space="preserve"> a </w:t>
      </w:r>
      <w:proofErr w:type="spellStart"/>
      <w:r w:rsidR="00583D1F" w:rsidRPr="00583D1F">
        <w:rPr>
          <w:rFonts w:ascii="Arial" w:eastAsia="Times New Roman" w:hAnsi="Arial" w:cs="Arial"/>
          <w:color w:val="000000" w:themeColor="text1"/>
          <w:szCs w:val="24"/>
          <w:lang w:val="de-AT" w:eastAsia="de-DE"/>
        </w:rPr>
        <w:t>Ph.D</w:t>
      </w:r>
      <w:proofErr w:type="spellEnd"/>
      <w:r w:rsidR="00583D1F" w:rsidRPr="00583D1F">
        <w:rPr>
          <w:rFonts w:ascii="Arial" w:eastAsia="Times New Roman" w:hAnsi="Arial" w:cs="Arial"/>
          <w:color w:val="000000" w:themeColor="text1"/>
          <w:szCs w:val="24"/>
          <w:lang w:val="de-AT" w:eastAsia="de-DE"/>
        </w:rPr>
        <w:t xml:space="preserve">., he </w:t>
      </w:r>
      <w:proofErr w:type="spellStart"/>
      <w:r w:rsidR="00583D1F" w:rsidRPr="00583D1F">
        <w:rPr>
          <w:rFonts w:ascii="Arial" w:eastAsia="Times New Roman" w:hAnsi="Arial" w:cs="Arial"/>
          <w:color w:val="000000" w:themeColor="text1"/>
          <w:szCs w:val="24"/>
          <w:lang w:val="de-AT" w:eastAsia="de-DE"/>
        </w:rPr>
        <w:t>brings</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more</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than</w:t>
      </w:r>
      <w:proofErr w:type="spellEnd"/>
      <w:r w:rsidR="00583D1F" w:rsidRPr="00583D1F">
        <w:rPr>
          <w:rFonts w:ascii="Arial" w:eastAsia="Times New Roman" w:hAnsi="Arial" w:cs="Arial"/>
          <w:color w:val="000000" w:themeColor="text1"/>
          <w:szCs w:val="24"/>
          <w:lang w:val="de-AT" w:eastAsia="de-DE"/>
        </w:rPr>
        <w:t xml:space="preserve"> 20 </w:t>
      </w:r>
      <w:proofErr w:type="spellStart"/>
      <w:r w:rsidR="00583D1F" w:rsidRPr="00583D1F">
        <w:rPr>
          <w:rFonts w:ascii="Arial" w:eastAsia="Times New Roman" w:hAnsi="Arial" w:cs="Arial"/>
          <w:color w:val="000000" w:themeColor="text1"/>
          <w:szCs w:val="24"/>
          <w:lang w:val="de-AT" w:eastAsia="de-DE"/>
        </w:rPr>
        <w:t>years</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of</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industry</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experience</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as</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well</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as</w:t>
      </w:r>
      <w:proofErr w:type="spellEnd"/>
      <w:r w:rsidR="00583D1F" w:rsidRPr="00583D1F">
        <w:rPr>
          <w:rFonts w:ascii="Arial" w:eastAsia="Times New Roman" w:hAnsi="Arial" w:cs="Arial"/>
          <w:color w:val="000000" w:themeColor="text1"/>
          <w:szCs w:val="24"/>
          <w:lang w:val="de-AT" w:eastAsia="de-DE"/>
        </w:rPr>
        <w:t xml:space="preserve"> extensive </w:t>
      </w:r>
      <w:proofErr w:type="spellStart"/>
      <w:r w:rsidR="00583D1F" w:rsidRPr="00583D1F">
        <w:rPr>
          <w:rFonts w:ascii="Arial" w:eastAsia="Times New Roman" w:hAnsi="Arial" w:cs="Arial"/>
          <w:color w:val="000000" w:themeColor="text1"/>
          <w:szCs w:val="24"/>
          <w:lang w:val="de-AT" w:eastAsia="de-DE"/>
        </w:rPr>
        <w:t>expertise</w:t>
      </w:r>
      <w:proofErr w:type="spellEnd"/>
      <w:r w:rsidR="00583D1F" w:rsidRPr="00583D1F">
        <w:rPr>
          <w:rFonts w:ascii="Arial" w:eastAsia="Times New Roman" w:hAnsi="Arial" w:cs="Arial"/>
          <w:color w:val="000000" w:themeColor="text1"/>
          <w:szCs w:val="24"/>
          <w:lang w:val="de-AT" w:eastAsia="de-DE"/>
        </w:rPr>
        <w:t xml:space="preserve"> in </w:t>
      </w:r>
      <w:proofErr w:type="spellStart"/>
      <w:r w:rsidR="00583D1F" w:rsidRPr="00583D1F">
        <w:rPr>
          <w:rFonts w:ascii="Arial" w:eastAsia="Times New Roman" w:hAnsi="Arial" w:cs="Arial"/>
          <w:color w:val="000000" w:themeColor="text1"/>
          <w:szCs w:val="24"/>
          <w:lang w:val="de-AT" w:eastAsia="de-DE"/>
        </w:rPr>
        <w:t>silicone</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processing</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quality</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management</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innovation</w:t>
      </w:r>
      <w:proofErr w:type="spellEnd"/>
      <w:r w:rsidR="00583D1F" w:rsidRPr="00583D1F">
        <w:rPr>
          <w:rFonts w:ascii="Arial" w:eastAsia="Times New Roman" w:hAnsi="Arial" w:cs="Arial"/>
          <w:color w:val="000000" w:themeColor="text1"/>
          <w:szCs w:val="24"/>
          <w:lang w:val="de-AT" w:eastAsia="de-DE"/>
        </w:rPr>
        <w:t xml:space="preserve">, and </w:t>
      </w:r>
      <w:proofErr w:type="spellStart"/>
      <w:r w:rsidR="00583D1F" w:rsidRPr="00583D1F">
        <w:rPr>
          <w:rFonts w:ascii="Arial" w:eastAsia="Times New Roman" w:hAnsi="Arial" w:cs="Arial"/>
          <w:color w:val="000000" w:themeColor="text1"/>
          <w:szCs w:val="24"/>
          <w:lang w:val="de-AT" w:eastAsia="de-DE"/>
        </w:rPr>
        <w:t>corporate</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development</w:t>
      </w:r>
      <w:proofErr w:type="spellEnd"/>
      <w:r w:rsidR="00583D1F" w:rsidRPr="00583D1F">
        <w:rPr>
          <w:rFonts w:ascii="Arial" w:eastAsia="Times New Roman" w:hAnsi="Arial" w:cs="Arial"/>
          <w:color w:val="000000" w:themeColor="text1"/>
          <w:szCs w:val="24"/>
          <w:lang w:val="de-AT" w:eastAsia="de-DE"/>
        </w:rPr>
        <w:t xml:space="preserve">. Most </w:t>
      </w:r>
      <w:proofErr w:type="spellStart"/>
      <w:r w:rsidR="00583D1F" w:rsidRPr="00583D1F">
        <w:rPr>
          <w:rFonts w:ascii="Arial" w:eastAsia="Times New Roman" w:hAnsi="Arial" w:cs="Arial"/>
          <w:color w:val="000000" w:themeColor="text1"/>
          <w:szCs w:val="24"/>
          <w:lang w:val="de-AT" w:eastAsia="de-DE"/>
        </w:rPr>
        <w:t>recently</w:t>
      </w:r>
      <w:proofErr w:type="spellEnd"/>
      <w:r w:rsidR="00583D1F" w:rsidRPr="00583D1F">
        <w:rPr>
          <w:rFonts w:ascii="Arial" w:eastAsia="Times New Roman" w:hAnsi="Arial" w:cs="Arial"/>
          <w:color w:val="000000" w:themeColor="text1"/>
          <w:szCs w:val="24"/>
          <w:lang w:val="de-AT" w:eastAsia="de-DE"/>
        </w:rPr>
        <w:t xml:space="preserve">, he </w:t>
      </w:r>
      <w:proofErr w:type="spellStart"/>
      <w:r w:rsidR="00583D1F" w:rsidRPr="00583D1F">
        <w:rPr>
          <w:rFonts w:ascii="Arial" w:eastAsia="Times New Roman" w:hAnsi="Arial" w:cs="Arial"/>
          <w:color w:val="000000" w:themeColor="text1"/>
          <w:szCs w:val="24"/>
          <w:lang w:val="de-AT" w:eastAsia="de-DE"/>
        </w:rPr>
        <w:t>served</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as</w:t>
      </w:r>
      <w:proofErr w:type="spellEnd"/>
      <w:r w:rsidR="00583D1F" w:rsidRPr="00583D1F">
        <w:rPr>
          <w:rFonts w:ascii="Arial" w:eastAsia="Times New Roman" w:hAnsi="Arial" w:cs="Arial"/>
          <w:color w:val="000000" w:themeColor="text1"/>
          <w:szCs w:val="24"/>
          <w:lang w:val="de-AT" w:eastAsia="de-DE"/>
        </w:rPr>
        <w:t xml:space="preserve"> CEO </w:t>
      </w:r>
      <w:proofErr w:type="spellStart"/>
      <w:r w:rsidR="00583D1F" w:rsidRPr="00583D1F">
        <w:rPr>
          <w:rFonts w:ascii="Arial" w:eastAsia="Times New Roman" w:hAnsi="Arial" w:cs="Arial"/>
          <w:color w:val="000000" w:themeColor="text1"/>
          <w:szCs w:val="24"/>
          <w:lang w:val="de-AT" w:eastAsia="de-DE"/>
        </w:rPr>
        <w:t>of</w:t>
      </w:r>
      <w:proofErr w:type="spellEnd"/>
      <w:r w:rsidR="00583D1F" w:rsidRPr="00583D1F">
        <w:rPr>
          <w:rFonts w:ascii="Arial" w:eastAsia="Times New Roman" w:hAnsi="Arial" w:cs="Arial"/>
          <w:color w:val="000000" w:themeColor="text1"/>
          <w:szCs w:val="24"/>
          <w:lang w:val="de-AT" w:eastAsia="de-DE"/>
        </w:rPr>
        <w:t xml:space="preserve"> RICO Elastomere </w:t>
      </w:r>
      <w:proofErr w:type="spellStart"/>
      <w:r w:rsidR="00583D1F" w:rsidRPr="00583D1F">
        <w:rPr>
          <w:rFonts w:ascii="Arial" w:eastAsia="Times New Roman" w:hAnsi="Arial" w:cs="Arial"/>
          <w:color w:val="000000" w:themeColor="text1"/>
          <w:szCs w:val="24"/>
          <w:lang w:val="de-AT" w:eastAsia="de-DE"/>
        </w:rPr>
        <w:t>Projecting</w:t>
      </w:r>
      <w:proofErr w:type="spellEnd"/>
      <w:r w:rsidR="00583D1F" w:rsidRPr="00583D1F">
        <w:rPr>
          <w:rFonts w:ascii="Arial" w:eastAsia="Times New Roman" w:hAnsi="Arial" w:cs="Arial"/>
          <w:color w:val="000000" w:themeColor="text1"/>
          <w:szCs w:val="24"/>
          <w:lang w:val="de-AT" w:eastAsia="de-DE"/>
        </w:rPr>
        <w:t xml:space="preserve"> GmbH, </w:t>
      </w:r>
      <w:proofErr w:type="spellStart"/>
      <w:r w:rsidR="00583D1F" w:rsidRPr="00583D1F">
        <w:rPr>
          <w:rFonts w:ascii="Arial" w:eastAsia="Times New Roman" w:hAnsi="Arial" w:cs="Arial"/>
          <w:color w:val="000000" w:themeColor="text1"/>
          <w:szCs w:val="24"/>
          <w:lang w:val="de-AT" w:eastAsia="de-DE"/>
        </w:rPr>
        <w:t>where</w:t>
      </w:r>
      <w:proofErr w:type="spellEnd"/>
      <w:r w:rsidR="00583D1F" w:rsidRPr="00583D1F">
        <w:rPr>
          <w:rFonts w:ascii="Arial" w:eastAsia="Times New Roman" w:hAnsi="Arial" w:cs="Arial"/>
          <w:color w:val="000000" w:themeColor="text1"/>
          <w:szCs w:val="24"/>
          <w:lang w:val="de-AT" w:eastAsia="de-DE"/>
        </w:rPr>
        <w:t xml:space="preserve"> he was </w:t>
      </w:r>
      <w:proofErr w:type="spellStart"/>
      <w:r w:rsidR="00583D1F" w:rsidRPr="00583D1F">
        <w:rPr>
          <w:rFonts w:ascii="Arial" w:eastAsia="Times New Roman" w:hAnsi="Arial" w:cs="Arial"/>
          <w:color w:val="000000" w:themeColor="text1"/>
          <w:szCs w:val="24"/>
          <w:lang w:val="de-AT" w:eastAsia="de-DE"/>
        </w:rPr>
        <w:t>responsible</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for</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the</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company’s</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strategic</w:t>
      </w:r>
      <w:proofErr w:type="spellEnd"/>
      <w:r w:rsidR="00583D1F" w:rsidRPr="00583D1F">
        <w:rPr>
          <w:rFonts w:ascii="Arial" w:eastAsia="Times New Roman" w:hAnsi="Arial" w:cs="Arial"/>
          <w:color w:val="000000" w:themeColor="text1"/>
          <w:szCs w:val="24"/>
          <w:lang w:val="de-AT" w:eastAsia="de-DE"/>
        </w:rPr>
        <w:t xml:space="preserve"> and operational </w:t>
      </w:r>
      <w:proofErr w:type="spellStart"/>
      <w:r w:rsidR="00583D1F" w:rsidRPr="00583D1F">
        <w:rPr>
          <w:rFonts w:ascii="Arial" w:eastAsia="Times New Roman" w:hAnsi="Arial" w:cs="Arial"/>
          <w:color w:val="000000" w:themeColor="text1"/>
          <w:szCs w:val="24"/>
          <w:lang w:val="de-AT" w:eastAsia="de-DE"/>
        </w:rPr>
        <w:t>development</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for</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several</w:t>
      </w:r>
      <w:proofErr w:type="spellEnd"/>
      <w:r w:rsidR="00583D1F" w:rsidRPr="00583D1F">
        <w:rPr>
          <w:rFonts w:ascii="Arial" w:eastAsia="Times New Roman" w:hAnsi="Arial" w:cs="Arial"/>
          <w:color w:val="000000" w:themeColor="text1"/>
          <w:szCs w:val="24"/>
          <w:lang w:val="de-AT" w:eastAsia="de-DE"/>
        </w:rPr>
        <w:t xml:space="preserve"> </w:t>
      </w:r>
      <w:proofErr w:type="spellStart"/>
      <w:r w:rsidR="00583D1F" w:rsidRPr="00583D1F">
        <w:rPr>
          <w:rFonts w:ascii="Arial" w:eastAsia="Times New Roman" w:hAnsi="Arial" w:cs="Arial"/>
          <w:color w:val="000000" w:themeColor="text1"/>
          <w:szCs w:val="24"/>
          <w:lang w:val="de-AT" w:eastAsia="de-DE"/>
        </w:rPr>
        <w:t>years</w:t>
      </w:r>
      <w:proofErr w:type="spellEnd"/>
      <w:r w:rsidR="00583D1F" w:rsidRPr="00583D1F">
        <w:rPr>
          <w:rFonts w:ascii="Arial" w:eastAsia="Times New Roman" w:hAnsi="Arial" w:cs="Arial"/>
          <w:color w:val="000000" w:themeColor="text1"/>
          <w:szCs w:val="24"/>
          <w:lang w:val="de-AT" w:eastAsia="de-DE"/>
        </w:rPr>
        <w:t xml:space="preserve">. </w:t>
      </w:r>
    </w:p>
    <w:p w14:paraId="45BE5516" w14:textId="77777777" w:rsidR="00583D1F" w:rsidRPr="00583D1F" w:rsidRDefault="00583D1F" w:rsidP="00583D1F">
      <w:pPr>
        <w:spacing w:before="100" w:beforeAutospacing="1" w:after="100" w:afterAutospacing="1"/>
        <w:jc w:val="both"/>
        <w:rPr>
          <w:rFonts w:ascii="Arial" w:eastAsia="Times New Roman" w:hAnsi="Arial" w:cs="Arial"/>
          <w:color w:val="auto"/>
          <w:szCs w:val="24"/>
          <w:lang w:val="de-AT" w:eastAsia="de-DE"/>
        </w:rPr>
      </w:pPr>
      <w:r w:rsidRPr="00583D1F">
        <w:rPr>
          <w:rFonts w:ascii="Arial" w:eastAsia="Times New Roman" w:hAnsi="Arial" w:cs="Arial"/>
          <w:color w:val="auto"/>
          <w:szCs w:val="24"/>
          <w:lang w:val="de-AT" w:eastAsia="de-DE"/>
        </w:rPr>
        <w:t xml:space="preserve">“In Dr. </w:t>
      </w:r>
      <w:proofErr w:type="spellStart"/>
      <w:r w:rsidRPr="00583D1F">
        <w:rPr>
          <w:rFonts w:ascii="Arial" w:eastAsia="Times New Roman" w:hAnsi="Arial" w:cs="Arial"/>
          <w:color w:val="auto"/>
          <w:szCs w:val="24"/>
          <w:lang w:val="de-AT" w:eastAsia="de-DE"/>
        </w:rPr>
        <w:t>Nuspl</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we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have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gained</w:t>
      </w:r>
      <w:proofErr w:type="spellEnd"/>
      <w:r w:rsidRPr="00583D1F">
        <w:rPr>
          <w:rFonts w:ascii="Arial" w:eastAsia="Times New Roman" w:hAnsi="Arial" w:cs="Arial"/>
          <w:color w:val="auto"/>
          <w:szCs w:val="24"/>
          <w:lang w:val="de-AT" w:eastAsia="de-DE"/>
        </w:rPr>
        <w:t xml:space="preserve"> a </w:t>
      </w:r>
      <w:proofErr w:type="spellStart"/>
      <w:r w:rsidRPr="00583D1F">
        <w:rPr>
          <w:rFonts w:ascii="Arial" w:eastAsia="Times New Roman" w:hAnsi="Arial" w:cs="Arial"/>
          <w:color w:val="auto"/>
          <w:szCs w:val="24"/>
          <w:lang w:val="de-AT" w:eastAsia="de-DE"/>
        </w:rPr>
        <w:t>leader</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who</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combines</w:t>
      </w:r>
      <w:proofErr w:type="spellEnd"/>
      <w:r w:rsidRPr="00583D1F">
        <w:rPr>
          <w:rFonts w:ascii="Arial" w:eastAsia="Times New Roman" w:hAnsi="Arial" w:cs="Arial"/>
          <w:color w:val="auto"/>
          <w:szCs w:val="24"/>
          <w:lang w:val="de-AT" w:eastAsia="de-DE"/>
        </w:rPr>
        <w:t xml:space="preserve"> professional excellence, </w:t>
      </w:r>
      <w:proofErr w:type="spellStart"/>
      <w:r w:rsidRPr="00583D1F">
        <w:rPr>
          <w:rFonts w:ascii="Arial" w:eastAsia="Times New Roman" w:hAnsi="Arial" w:cs="Arial"/>
          <w:color w:val="auto"/>
          <w:szCs w:val="24"/>
          <w:lang w:val="de-AT" w:eastAsia="de-DE"/>
        </w:rPr>
        <w:t>entrepreneurial</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thinking</w:t>
      </w:r>
      <w:proofErr w:type="spellEnd"/>
      <w:r w:rsidRPr="00583D1F">
        <w:rPr>
          <w:rFonts w:ascii="Arial" w:eastAsia="Times New Roman" w:hAnsi="Arial" w:cs="Arial"/>
          <w:color w:val="auto"/>
          <w:szCs w:val="24"/>
          <w:lang w:val="de-AT" w:eastAsia="de-DE"/>
        </w:rPr>
        <w:t xml:space="preserve">, and strong interpersonal </w:t>
      </w:r>
      <w:proofErr w:type="spellStart"/>
      <w:r w:rsidRPr="00583D1F">
        <w:rPr>
          <w:rFonts w:ascii="Arial" w:eastAsia="Times New Roman" w:hAnsi="Arial" w:cs="Arial"/>
          <w:color w:val="auto"/>
          <w:szCs w:val="24"/>
          <w:lang w:val="de-AT" w:eastAsia="de-DE"/>
        </w:rPr>
        <w:t>skills</w:t>
      </w:r>
      <w:proofErr w:type="spellEnd"/>
      <w:r w:rsidRPr="00583D1F">
        <w:rPr>
          <w:rFonts w:ascii="Arial" w:eastAsia="Times New Roman" w:hAnsi="Arial" w:cs="Arial"/>
          <w:color w:val="auto"/>
          <w:szCs w:val="24"/>
          <w:lang w:val="de-AT" w:eastAsia="de-DE"/>
        </w:rPr>
        <w:t xml:space="preserve">. He </w:t>
      </w:r>
      <w:proofErr w:type="spellStart"/>
      <w:r w:rsidRPr="00583D1F">
        <w:rPr>
          <w:rFonts w:ascii="Arial" w:eastAsia="Times New Roman" w:hAnsi="Arial" w:cs="Arial"/>
          <w:color w:val="auto"/>
          <w:szCs w:val="24"/>
          <w:lang w:val="de-AT" w:eastAsia="de-DE"/>
        </w:rPr>
        <w:t>knows</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our</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industry</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understands</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the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challenges</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our</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customers</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face</w:t>
      </w:r>
      <w:proofErr w:type="spellEnd"/>
      <w:r w:rsidRPr="00583D1F">
        <w:rPr>
          <w:rFonts w:ascii="Arial" w:eastAsia="Times New Roman" w:hAnsi="Arial" w:cs="Arial"/>
          <w:color w:val="auto"/>
          <w:szCs w:val="24"/>
          <w:lang w:val="de-AT" w:eastAsia="de-DE"/>
        </w:rPr>
        <w:t xml:space="preserve">, and </w:t>
      </w:r>
      <w:proofErr w:type="spellStart"/>
      <w:r w:rsidRPr="00583D1F">
        <w:rPr>
          <w:rFonts w:ascii="Arial" w:eastAsia="Times New Roman" w:hAnsi="Arial" w:cs="Arial"/>
          <w:color w:val="auto"/>
          <w:szCs w:val="24"/>
          <w:lang w:val="de-AT" w:eastAsia="de-DE"/>
        </w:rPr>
        <w:t>shares</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our</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conviction</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that</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sustainable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business</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success</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can</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only</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be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achieved</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together</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with</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dedicated</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employees</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We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are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very</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much</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looking</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forward</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to</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leading</w:t>
      </w:r>
      <w:proofErr w:type="spellEnd"/>
      <w:r w:rsidRPr="00583D1F">
        <w:rPr>
          <w:rFonts w:ascii="Arial" w:eastAsia="Times New Roman" w:hAnsi="Arial" w:cs="Arial"/>
          <w:color w:val="auto"/>
          <w:szCs w:val="24"/>
          <w:lang w:val="de-AT" w:eastAsia="de-DE"/>
        </w:rPr>
        <w:t xml:space="preserve"> ELMET </w:t>
      </w:r>
      <w:proofErr w:type="spellStart"/>
      <w:r w:rsidRPr="00583D1F">
        <w:rPr>
          <w:rFonts w:ascii="Arial" w:eastAsia="Times New Roman" w:hAnsi="Arial" w:cs="Arial"/>
          <w:color w:val="auto"/>
          <w:szCs w:val="24"/>
          <w:lang w:val="de-AT" w:eastAsia="de-DE"/>
        </w:rPr>
        <w:t>into</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the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future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alongside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him</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the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owners</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agree</w:t>
      </w:r>
      <w:proofErr w:type="spellEnd"/>
      <w:r w:rsidRPr="00583D1F">
        <w:rPr>
          <w:rFonts w:ascii="Arial" w:eastAsia="Times New Roman" w:hAnsi="Arial" w:cs="Arial"/>
          <w:color w:val="auto"/>
          <w:szCs w:val="24"/>
          <w:lang w:val="de-AT" w:eastAsia="de-DE"/>
        </w:rPr>
        <w:t>.</w:t>
      </w:r>
    </w:p>
    <w:p w14:paraId="7A63C94E" w14:textId="77777777" w:rsidR="00583D1F" w:rsidRPr="00583D1F" w:rsidRDefault="00583D1F" w:rsidP="00583D1F">
      <w:pPr>
        <w:autoSpaceDE w:val="0"/>
        <w:autoSpaceDN w:val="0"/>
        <w:adjustRightInd w:val="0"/>
        <w:rPr>
          <w:rFonts w:ascii="Arial" w:eastAsia="Times New Roman" w:hAnsi="Arial" w:cs="Arial"/>
          <w:color w:val="auto"/>
          <w:szCs w:val="24"/>
          <w:lang w:val="de-AT" w:eastAsia="de-DE"/>
        </w:rPr>
      </w:pPr>
      <w:r w:rsidRPr="00583D1F">
        <w:rPr>
          <w:rFonts w:ascii="Arial" w:eastAsia="Times New Roman" w:hAnsi="Arial" w:cs="Arial"/>
          <w:color w:val="auto"/>
          <w:szCs w:val="24"/>
          <w:lang w:val="de-AT" w:eastAsia="de-DE"/>
        </w:rPr>
        <w:lastRenderedPageBreak/>
        <w:t xml:space="preserve">Markus Nuspl </w:t>
      </w:r>
      <w:proofErr w:type="spellStart"/>
      <w:r w:rsidRPr="00583D1F">
        <w:rPr>
          <w:rFonts w:ascii="Arial" w:eastAsia="Times New Roman" w:hAnsi="Arial" w:cs="Arial"/>
          <w:color w:val="auto"/>
          <w:szCs w:val="24"/>
          <w:lang w:val="de-AT" w:eastAsia="de-DE"/>
        </w:rPr>
        <w:t>has</w:t>
      </w:r>
      <w:proofErr w:type="spellEnd"/>
      <w:r w:rsidRPr="00583D1F">
        <w:rPr>
          <w:rFonts w:ascii="Arial" w:eastAsia="Times New Roman" w:hAnsi="Arial" w:cs="Arial"/>
          <w:color w:val="auto"/>
          <w:szCs w:val="24"/>
          <w:lang w:val="de-AT" w:eastAsia="de-DE"/>
        </w:rPr>
        <w:t xml:space="preserve"> a </w:t>
      </w:r>
      <w:proofErr w:type="spellStart"/>
      <w:r w:rsidRPr="00583D1F">
        <w:rPr>
          <w:rFonts w:ascii="Arial" w:eastAsia="Times New Roman" w:hAnsi="Arial" w:cs="Arial"/>
          <w:color w:val="auto"/>
          <w:szCs w:val="24"/>
          <w:lang w:val="de-AT" w:eastAsia="de-DE"/>
        </w:rPr>
        <w:t>clear</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vision</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for</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the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coming</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years</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sustainable</w:t>
      </w:r>
      <w:proofErr w:type="spellEnd"/>
      <w:r w:rsidRPr="00583D1F">
        <w:rPr>
          <w:rFonts w:ascii="Arial" w:eastAsia="Times New Roman" w:hAnsi="Arial" w:cs="Arial"/>
          <w:color w:val="auto"/>
          <w:szCs w:val="24"/>
          <w:lang w:val="de-AT" w:eastAsia="de-DE"/>
        </w:rPr>
        <w:t xml:space="preserve"> and </w:t>
      </w:r>
      <w:proofErr w:type="spellStart"/>
      <w:r w:rsidRPr="00583D1F">
        <w:rPr>
          <w:rFonts w:ascii="Arial" w:eastAsia="Times New Roman" w:hAnsi="Arial" w:cs="Arial"/>
          <w:color w:val="auto"/>
          <w:szCs w:val="24"/>
          <w:lang w:val="de-AT" w:eastAsia="de-DE"/>
        </w:rPr>
        <w:t>continuous</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growth</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based</w:t>
      </w:r>
      <w:proofErr w:type="spellEnd"/>
      <w:r w:rsidRPr="00583D1F">
        <w:rPr>
          <w:rFonts w:ascii="Arial" w:eastAsia="Times New Roman" w:hAnsi="Arial" w:cs="Arial"/>
          <w:color w:val="auto"/>
          <w:szCs w:val="24"/>
          <w:lang w:val="de-AT" w:eastAsia="de-DE"/>
        </w:rPr>
        <w:t xml:space="preserve"> on </w:t>
      </w:r>
      <w:proofErr w:type="spellStart"/>
      <w:r w:rsidRPr="00583D1F">
        <w:rPr>
          <w:rFonts w:ascii="Arial" w:eastAsia="Times New Roman" w:hAnsi="Arial" w:cs="Arial"/>
          <w:color w:val="auto"/>
          <w:szCs w:val="24"/>
          <w:lang w:val="de-AT" w:eastAsia="de-DE"/>
        </w:rPr>
        <w:t>long</w:t>
      </w:r>
      <w:proofErr w:type="spellEnd"/>
      <w:r w:rsidRPr="00583D1F">
        <w:rPr>
          <w:rFonts w:ascii="Arial" w:eastAsia="Times New Roman" w:hAnsi="Arial" w:cs="Arial"/>
          <w:color w:val="auto"/>
          <w:szCs w:val="24"/>
          <w:lang w:val="de-AT" w:eastAsia="de-DE"/>
        </w:rPr>
        <w:t xml:space="preserve">-term </w:t>
      </w:r>
      <w:proofErr w:type="spellStart"/>
      <w:r w:rsidRPr="00583D1F">
        <w:rPr>
          <w:rFonts w:ascii="Arial" w:eastAsia="Times New Roman" w:hAnsi="Arial" w:cs="Arial"/>
          <w:color w:val="auto"/>
          <w:szCs w:val="24"/>
          <w:lang w:val="de-AT" w:eastAsia="de-DE"/>
        </w:rPr>
        <w:t>partnerships</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with</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customers</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suppliers</w:t>
      </w:r>
      <w:proofErr w:type="spellEnd"/>
      <w:r w:rsidRPr="00583D1F">
        <w:rPr>
          <w:rFonts w:ascii="Arial" w:eastAsia="Times New Roman" w:hAnsi="Arial" w:cs="Arial"/>
          <w:color w:val="auto"/>
          <w:szCs w:val="24"/>
          <w:lang w:val="de-AT" w:eastAsia="de-DE"/>
        </w:rPr>
        <w:t xml:space="preserve">, and </w:t>
      </w:r>
      <w:proofErr w:type="spellStart"/>
      <w:r w:rsidRPr="00583D1F">
        <w:rPr>
          <w:rFonts w:ascii="Arial" w:eastAsia="Times New Roman" w:hAnsi="Arial" w:cs="Arial"/>
          <w:color w:val="auto"/>
          <w:szCs w:val="24"/>
          <w:lang w:val="de-AT" w:eastAsia="de-DE"/>
        </w:rPr>
        <w:t>employees</w:t>
      </w:r>
      <w:proofErr w:type="spellEnd"/>
      <w:r w:rsidRPr="00583D1F">
        <w:rPr>
          <w:rFonts w:ascii="Arial" w:eastAsia="Times New Roman" w:hAnsi="Arial" w:cs="Arial"/>
          <w:color w:val="auto"/>
          <w:szCs w:val="24"/>
          <w:lang w:val="de-AT" w:eastAsia="de-DE"/>
        </w:rPr>
        <w:t xml:space="preserve">. This </w:t>
      </w:r>
      <w:proofErr w:type="spellStart"/>
      <w:r w:rsidRPr="00583D1F">
        <w:rPr>
          <w:rFonts w:ascii="Arial" w:eastAsia="Times New Roman" w:hAnsi="Arial" w:cs="Arial"/>
          <w:color w:val="auto"/>
          <w:szCs w:val="24"/>
          <w:lang w:val="de-AT" w:eastAsia="de-DE"/>
        </w:rPr>
        <w:t>vision</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places</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people</w:t>
      </w:r>
      <w:proofErr w:type="spellEnd"/>
      <w:r w:rsidRPr="00583D1F">
        <w:rPr>
          <w:rFonts w:ascii="Arial" w:eastAsia="Times New Roman" w:hAnsi="Arial" w:cs="Arial"/>
          <w:color w:val="auto"/>
          <w:szCs w:val="24"/>
          <w:lang w:val="de-AT" w:eastAsia="de-DE"/>
        </w:rPr>
        <w:t xml:space="preserve"> at </w:t>
      </w:r>
      <w:proofErr w:type="spellStart"/>
      <w:r w:rsidRPr="00583D1F">
        <w:rPr>
          <w:rFonts w:ascii="Arial" w:eastAsia="Times New Roman" w:hAnsi="Arial" w:cs="Arial"/>
          <w:color w:val="auto"/>
          <w:szCs w:val="24"/>
          <w:lang w:val="de-AT" w:eastAsia="de-DE"/>
        </w:rPr>
        <w:t>the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center</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alongside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the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highest</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level</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of</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customer</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satisfaction</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uncompromising</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quality</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technological</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innovation</w:t>
      </w:r>
      <w:proofErr w:type="spellEnd"/>
      <w:r w:rsidRPr="00583D1F">
        <w:rPr>
          <w:rFonts w:ascii="Arial" w:eastAsia="Times New Roman" w:hAnsi="Arial" w:cs="Arial"/>
          <w:color w:val="auto"/>
          <w:szCs w:val="24"/>
          <w:lang w:val="de-AT" w:eastAsia="de-DE"/>
        </w:rPr>
        <w:t xml:space="preserve">, and </w:t>
      </w:r>
      <w:proofErr w:type="spellStart"/>
      <w:r w:rsidRPr="00583D1F">
        <w:rPr>
          <w:rFonts w:ascii="Arial" w:eastAsia="Times New Roman" w:hAnsi="Arial" w:cs="Arial"/>
          <w:color w:val="auto"/>
          <w:szCs w:val="24"/>
          <w:lang w:val="de-AT" w:eastAsia="de-DE"/>
        </w:rPr>
        <w:t>the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consistent</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improvement</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of</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efficiency</w:t>
      </w:r>
      <w:proofErr w:type="spellEnd"/>
      <w:r w:rsidRPr="00583D1F">
        <w:rPr>
          <w:rFonts w:ascii="Arial" w:eastAsia="Times New Roman" w:hAnsi="Arial" w:cs="Arial"/>
          <w:color w:val="auto"/>
          <w:szCs w:val="24"/>
          <w:lang w:val="de-AT" w:eastAsia="de-DE"/>
        </w:rPr>
        <w:t xml:space="preserve"> and </w:t>
      </w:r>
      <w:proofErr w:type="spellStart"/>
      <w:r w:rsidRPr="00583D1F">
        <w:rPr>
          <w:rFonts w:ascii="Arial" w:eastAsia="Times New Roman" w:hAnsi="Arial" w:cs="Arial"/>
          <w:color w:val="auto"/>
          <w:szCs w:val="24"/>
          <w:lang w:val="de-AT" w:eastAsia="de-DE"/>
        </w:rPr>
        <w:t>competitiveness</w:t>
      </w:r>
      <w:proofErr w:type="spellEnd"/>
      <w:r w:rsidRPr="00583D1F">
        <w:rPr>
          <w:rFonts w:ascii="Arial" w:eastAsia="Times New Roman" w:hAnsi="Arial" w:cs="Arial"/>
          <w:color w:val="auto"/>
          <w:szCs w:val="24"/>
          <w:lang w:val="de-AT" w:eastAsia="de-DE"/>
        </w:rPr>
        <w:t xml:space="preserve">. At </w:t>
      </w:r>
      <w:proofErr w:type="spellStart"/>
      <w:r w:rsidRPr="00583D1F">
        <w:rPr>
          <w:rFonts w:ascii="Arial" w:eastAsia="Times New Roman" w:hAnsi="Arial" w:cs="Arial"/>
          <w:color w:val="auto"/>
          <w:szCs w:val="24"/>
          <w:lang w:val="de-AT" w:eastAsia="de-DE"/>
        </w:rPr>
        <w:t>the</w:t>
      </w:r>
      <w:proofErr w:type="spellEnd"/>
      <w:r w:rsidRPr="00583D1F">
        <w:rPr>
          <w:rFonts w:ascii="Arial" w:eastAsia="Times New Roman" w:hAnsi="Arial" w:cs="Arial"/>
          <w:color w:val="auto"/>
          <w:szCs w:val="24"/>
          <w:lang w:val="de-AT" w:eastAsia="de-DE"/>
        </w:rPr>
        <w:t xml:space="preserve"> same time, </w:t>
      </w:r>
      <w:proofErr w:type="spellStart"/>
      <w:r w:rsidRPr="00583D1F">
        <w:rPr>
          <w:rFonts w:ascii="Arial" w:eastAsia="Times New Roman" w:hAnsi="Arial" w:cs="Arial"/>
          <w:color w:val="auto"/>
          <w:szCs w:val="24"/>
          <w:lang w:val="de-AT" w:eastAsia="de-DE"/>
        </w:rPr>
        <w:t>the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company</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aims</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to</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further</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strengthen</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its</w:t>
      </w:r>
      <w:proofErr w:type="spellEnd"/>
      <w:r w:rsidRPr="00583D1F">
        <w:rPr>
          <w:rFonts w:ascii="Arial" w:eastAsia="Times New Roman" w:hAnsi="Arial" w:cs="Arial"/>
          <w:color w:val="auto"/>
          <w:szCs w:val="24"/>
          <w:lang w:val="de-AT" w:eastAsia="de-DE"/>
        </w:rPr>
        <w:t xml:space="preserve"> international </w:t>
      </w:r>
      <w:proofErr w:type="spellStart"/>
      <w:r w:rsidRPr="00583D1F">
        <w:rPr>
          <w:rFonts w:ascii="Arial" w:eastAsia="Times New Roman" w:hAnsi="Arial" w:cs="Arial"/>
          <w:color w:val="auto"/>
          <w:szCs w:val="24"/>
          <w:lang w:val="de-AT" w:eastAsia="de-DE"/>
        </w:rPr>
        <w:t>market</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position</w:t>
      </w:r>
      <w:proofErr w:type="spellEnd"/>
      <w:r w:rsidRPr="00583D1F">
        <w:rPr>
          <w:rFonts w:ascii="Arial" w:eastAsia="Times New Roman" w:hAnsi="Arial" w:cs="Arial"/>
          <w:color w:val="auto"/>
          <w:szCs w:val="24"/>
          <w:lang w:val="de-AT" w:eastAsia="de-DE"/>
        </w:rPr>
        <w:t xml:space="preserve"> and </w:t>
      </w:r>
      <w:proofErr w:type="spellStart"/>
      <w:r w:rsidRPr="00583D1F">
        <w:rPr>
          <w:rFonts w:ascii="Arial" w:eastAsia="Times New Roman" w:hAnsi="Arial" w:cs="Arial"/>
          <w:color w:val="auto"/>
          <w:szCs w:val="24"/>
          <w:lang w:val="de-AT" w:eastAsia="de-DE"/>
        </w:rPr>
        <w:t>strategically</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drive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diversification</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into</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various</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industries</w:t>
      </w:r>
      <w:proofErr w:type="spellEnd"/>
      <w:r w:rsidRPr="00583D1F">
        <w:rPr>
          <w:rFonts w:ascii="Arial" w:eastAsia="Times New Roman" w:hAnsi="Arial" w:cs="Arial"/>
          <w:color w:val="auto"/>
          <w:szCs w:val="24"/>
          <w:lang w:val="de-AT" w:eastAsia="de-DE"/>
        </w:rPr>
        <w:t xml:space="preserve"> and </w:t>
      </w:r>
      <w:proofErr w:type="spellStart"/>
      <w:r w:rsidRPr="00583D1F">
        <w:rPr>
          <w:rFonts w:ascii="Arial" w:eastAsia="Times New Roman" w:hAnsi="Arial" w:cs="Arial"/>
          <w:color w:val="auto"/>
          <w:szCs w:val="24"/>
          <w:lang w:val="de-AT" w:eastAsia="de-DE"/>
        </w:rPr>
        <w:t>regions</w:t>
      </w:r>
      <w:proofErr w:type="spellEnd"/>
      <w:r w:rsidRPr="00583D1F">
        <w:rPr>
          <w:rFonts w:ascii="Arial" w:eastAsia="Times New Roman" w:hAnsi="Arial" w:cs="Arial"/>
          <w:color w:val="auto"/>
          <w:szCs w:val="24"/>
          <w:lang w:val="de-AT" w:eastAsia="de-DE"/>
        </w:rPr>
        <w:t xml:space="preserve">. </w:t>
      </w:r>
    </w:p>
    <w:p w14:paraId="612EB037" w14:textId="77777777" w:rsidR="00583D1F" w:rsidRPr="00583D1F" w:rsidRDefault="00583D1F" w:rsidP="00583D1F">
      <w:pPr>
        <w:autoSpaceDE w:val="0"/>
        <w:autoSpaceDN w:val="0"/>
        <w:adjustRightInd w:val="0"/>
        <w:rPr>
          <w:rFonts w:ascii="Arial" w:eastAsia="Times New Roman" w:hAnsi="Arial" w:cs="Arial"/>
          <w:color w:val="auto"/>
          <w:szCs w:val="24"/>
          <w:lang w:val="de-AT" w:eastAsia="de-DE"/>
        </w:rPr>
      </w:pPr>
      <w:r w:rsidRPr="00583D1F">
        <w:rPr>
          <w:rFonts w:ascii="Arial" w:eastAsia="Times New Roman" w:hAnsi="Arial" w:cs="Arial"/>
          <w:color w:val="auto"/>
          <w:szCs w:val="24"/>
          <w:lang w:val="de-AT" w:eastAsia="de-DE"/>
        </w:rPr>
        <w:t xml:space="preserve">“ELMET </w:t>
      </w:r>
      <w:proofErr w:type="spellStart"/>
      <w:r w:rsidRPr="00583D1F">
        <w:rPr>
          <w:rFonts w:ascii="Arial" w:eastAsia="Times New Roman" w:hAnsi="Arial" w:cs="Arial"/>
          <w:color w:val="auto"/>
          <w:szCs w:val="24"/>
          <w:lang w:val="de-AT" w:eastAsia="de-DE"/>
        </w:rPr>
        <w:t>has</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outstanding</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employees</w:t>
      </w:r>
      <w:proofErr w:type="spellEnd"/>
      <w:r w:rsidRPr="00583D1F">
        <w:rPr>
          <w:rFonts w:ascii="Arial" w:eastAsia="Times New Roman" w:hAnsi="Arial" w:cs="Arial"/>
          <w:color w:val="auto"/>
          <w:szCs w:val="24"/>
          <w:lang w:val="de-AT" w:eastAsia="de-DE"/>
        </w:rPr>
        <w:t xml:space="preserve">, a strong </w:t>
      </w:r>
      <w:proofErr w:type="spellStart"/>
      <w:r w:rsidRPr="00583D1F">
        <w:rPr>
          <w:rFonts w:ascii="Arial" w:eastAsia="Times New Roman" w:hAnsi="Arial" w:cs="Arial"/>
          <w:color w:val="auto"/>
          <w:szCs w:val="24"/>
          <w:lang w:val="de-AT" w:eastAsia="de-DE"/>
        </w:rPr>
        <w:t>technological</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foundation</w:t>
      </w:r>
      <w:proofErr w:type="spellEnd"/>
      <w:r w:rsidRPr="00583D1F">
        <w:rPr>
          <w:rFonts w:ascii="Arial" w:eastAsia="Times New Roman" w:hAnsi="Arial" w:cs="Arial"/>
          <w:color w:val="auto"/>
          <w:szCs w:val="24"/>
          <w:lang w:val="de-AT" w:eastAsia="de-DE"/>
        </w:rPr>
        <w:t xml:space="preserve">, and an </w:t>
      </w:r>
      <w:proofErr w:type="spellStart"/>
      <w:r w:rsidRPr="00583D1F">
        <w:rPr>
          <w:rFonts w:ascii="Arial" w:eastAsia="Times New Roman" w:hAnsi="Arial" w:cs="Arial"/>
          <w:color w:val="auto"/>
          <w:szCs w:val="24"/>
          <w:lang w:val="de-AT" w:eastAsia="de-DE"/>
        </w:rPr>
        <w:t>excellent</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reputation</w:t>
      </w:r>
      <w:proofErr w:type="spellEnd"/>
      <w:r w:rsidRPr="00583D1F">
        <w:rPr>
          <w:rFonts w:ascii="Arial" w:eastAsia="Times New Roman" w:hAnsi="Arial" w:cs="Arial"/>
          <w:color w:val="auto"/>
          <w:szCs w:val="24"/>
          <w:lang w:val="de-AT" w:eastAsia="de-DE"/>
        </w:rPr>
        <w:t xml:space="preserve"> in </w:t>
      </w:r>
      <w:proofErr w:type="spellStart"/>
      <w:r w:rsidRPr="00583D1F">
        <w:rPr>
          <w:rFonts w:ascii="Arial" w:eastAsia="Times New Roman" w:hAnsi="Arial" w:cs="Arial"/>
          <w:color w:val="auto"/>
          <w:szCs w:val="24"/>
          <w:lang w:val="de-AT" w:eastAsia="de-DE"/>
        </w:rPr>
        <w:t>the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market</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Together</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we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want</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to</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further</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build</w:t>
      </w:r>
      <w:proofErr w:type="spellEnd"/>
      <w:r w:rsidRPr="00583D1F">
        <w:rPr>
          <w:rFonts w:ascii="Arial" w:eastAsia="Times New Roman" w:hAnsi="Arial" w:cs="Arial"/>
          <w:color w:val="auto"/>
          <w:szCs w:val="24"/>
          <w:lang w:val="de-AT" w:eastAsia="de-DE"/>
        </w:rPr>
        <w:t xml:space="preserve"> on </w:t>
      </w:r>
      <w:proofErr w:type="spellStart"/>
      <w:r w:rsidRPr="00583D1F">
        <w:rPr>
          <w:rFonts w:ascii="Arial" w:eastAsia="Times New Roman" w:hAnsi="Arial" w:cs="Arial"/>
          <w:color w:val="auto"/>
          <w:szCs w:val="24"/>
          <w:lang w:val="de-AT" w:eastAsia="de-DE"/>
        </w:rPr>
        <w:t>these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strengths</w:t>
      </w:r>
      <w:proofErr w:type="spellEnd"/>
      <w:r w:rsidRPr="00583D1F">
        <w:rPr>
          <w:rFonts w:ascii="Arial" w:eastAsia="Times New Roman" w:hAnsi="Arial" w:cs="Arial"/>
          <w:color w:val="auto"/>
          <w:szCs w:val="24"/>
          <w:lang w:val="de-AT" w:eastAsia="de-DE"/>
        </w:rPr>
        <w:t xml:space="preserve">. My </w:t>
      </w:r>
      <w:proofErr w:type="spellStart"/>
      <w:r w:rsidRPr="00583D1F">
        <w:rPr>
          <w:rFonts w:ascii="Arial" w:eastAsia="Times New Roman" w:hAnsi="Arial" w:cs="Arial"/>
          <w:color w:val="auto"/>
          <w:szCs w:val="24"/>
          <w:lang w:val="de-AT" w:eastAsia="de-DE"/>
        </w:rPr>
        <w:t>goal</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is</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to</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combine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innovation</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quality</w:t>
      </w:r>
      <w:proofErr w:type="spellEnd"/>
      <w:r w:rsidRPr="00583D1F">
        <w:rPr>
          <w:rFonts w:ascii="Arial" w:eastAsia="Times New Roman" w:hAnsi="Arial" w:cs="Arial"/>
          <w:color w:val="auto"/>
          <w:szCs w:val="24"/>
          <w:lang w:val="de-AT" w:eastAsia="de-DE"/>
        </w:rPr>
        <w:t xml:space="preserve">, and </w:t>
      </w:r>
      <w:proofErr w:type="spellStart"/>
      <w:r w:rsidRPr="00583D1F">
        <w:rPr>
          <w:rFonts w:ascii="Arial" w:eastAsia="Times New Roman" w:hAnsi="Arial" w:cs="Arial"/>
          <w:color w:val="auto"/>
          <w:szCs w:val="24"/>
          <w:lang w:val="de-AT" w:eastAsia="de-DE"/>
        </w:rPr>
        <w:t>economic</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success</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with</w:t>
      </w:r>
      <w:proofErr w:type="spellEnd"/>
      <w:r w:rsidRPr="00583D1F">
        <w:rPr>
          <w:rFonts w:ascii="Arial" w:eastAsia="Times New Roman" w:hAnsi="Arial" w:cs="Arial"/>
          <w:color w:val="auto"/>
          <w:szCs w:val="24"/>
          <w:lang w:val="de-AT" w:eastAsia="de-DE"/>
        </w:rPr>
        <w:t xml:space="preserve"> a </w:t>
      </w:r>
      <w:proofErr w:type="spellStart"/>
      <w:r w:rsidRPr="00583D1F">
        <w:rPr>
          <w:rFonts w:ascii="Arial" w:eastAsia="Times New Roman" w:hAnsi="Arial" w:cs="Arial"/>
          <w:color w:val="auto"/>
          <w:szCs w:val="24"/>
          <w:lang w:val="de-AT" w:eastAsia="de-DE"/>
        </w:rPr>
        <w:t>corporate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culture</w:t>
      </w:r>
      <w:proofErr w:type="spellEnd"/>
      <w:r w:rsidRPr="00583D1F">
        <w:rPr>
          <w:rFonts w:ascii="Arial" w:eastAsia="Times New Roman" w:hAnsi="Arial" w:cs="Arial"/>
          <w:color w:val="auto"/>
          <w:szCs w:val="24"/>
          <w:lang w:val="de-AT" w:eastAsia="de-DE"/>
        </w:rPr>
        <w:t xml:space="preserve"> in </w:t>
      </w:r>
      <w:proofErr w:type="spellStart"/>
      <w:r w:rsidRPr="00583D1F">
        <w:rPr>
          <w:rFonts w:ascii="Arial" w:eastAsia="Times New Roman" w:hAnsi="Arial" w:cs="Arial"/>
          <w:color w:val="auto"/>
          <w:szCs w:val="24"/>
          <w:lang w:val="de-AT" w:eastAsia="de-DE"/>
        </w:rPr>
        <w:t>which</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responsibility</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is</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embraced</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trust</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grows</w:t>
      </w:r>
      <w:proofErr w:type="spellEnd"/>
      <w:r w:rsidRPr="00583D1F">
        <w:rPr>
          <w:rFonts w:ascii="Arial" w:eastAsia="Times New Roman" w:hAnsi="Arial" w:cs="Arial"/>
          <w:color w:val="auto"/>
          <w:szCs w:val="24"/>
          <w:lang w:val="de-AT" w:eastAsia="de-DE"/>
        </w:rPr>
        <w:t xml:space="preserve">, and </w:t>
      </w:r>
      <w:proofErr w:type="spellStart"/>
      <w:r w:rsidRPr="00583D1F">
        <w:rPr>
          <w:rFonts w:ascii="Arial" w:eastAsia="Times New Roman" w:hAnsi="Arial" w:cs="Arial"/>
          <w:color w:val="auto"/>
          <w:szCs w:val="24"/>
          <w:lang w:val="de-AT" w:eastAsia="de-DE"/>
        </w:rPr>
        <w:t>collaboration</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is</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put</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into</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practice</w:t>
      </w:r>
      <w:proofErr w:type="spellEnd"/>
      <w:r w:rsidRPr="00583D1F">
        <w:rPr>
          <w:rFonts w:ascii="Arial" w:eastAsia="Times New Roman" w:hAnsi="Arial" w:cs="Arial"/>
          <w:color w:val="auto"/>
          <w:szCs w:val="24"/>
          <w:lang w:val="de-AT" w:eastAsia="de-DE"/>
        </w:rPr>
        <w:t>.”</w:t>
      </w:r>
    </w:p>
    <w:p w14:paraId="43BB2689" w14:textId="1EB6C8B7" w:rsidR="00953EC5" w:rsidRPr="00DF6A8B" w:rsidRDefault="00583D1F" w:rsidP="00583D1F">
      <w:pPr>
        <w:autoSpaceDE w:val="0"/>
        <w:autoSpaceDN w:val="0"/>
        <w:adjustRightInd w:val="0"/>
        <w:rPr>
          <w:rFonts w:ascii="Arial" w:eastAsia="Times New Roman" w:hAnsi="Arial" w:cs="Arial"/>
          <w:color w:val="auto"/>
          <w:szCs w:val="24"/>
          <w:lang w:val="de-AT" w:eastAsia="de-DE"/>
        </w:rPr>
      </w:pPr>
      <w:r w:rsidRPr="00583D1F">
        <w:rPr>
          <w:rFonts w:ascii="Arial" w:eastAsia="Times New Roman" w:hAnsi="Arial" w:cs="Arial"/>
          <w:color w:val="auto"/>
          <w:szCs w:val="24"/>
          <w:lang w:val="de-AT" w:eastAsia="de-DE"/>
        </w:rPr>
        <w:t xml:space="preserve">With Markus Nuspl at </w:t>
      </w:r>
      <w:proofErr w:type="spellStart"/>
      <w:r w:rsidRPr="00583D1F">
        <w:rPr>
          <w:rFonts w:ascii="Arial" w:eastAsia="Times New Roman" w:hAnsi="Arial" w:cs="Arial"/>
          <w:color w:val="auto"/>
          <w:szCs w:val="24"/>
          <w:lang w:val="de-AT" w:eastAsia="de-DE"/>
        </w:rPr>
        <w:t>the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helm</w:t>
      </w:r>
      <w:proofErr w:type="spellEnd"/>
      <w:r w:rsidRPr="00583D1F">
        <w:rPr>
          <w:rFonts w:ascii="Arial" w:eastAsia="Times New Roman" w:hAnsi="Arial" w:cs="Arial"/>
          <w:color w:val="auto"/>
          <w:szCs w:val="24"/>
          <w:lang w:val="de-AT" w:eastAsia="de-DE"/>
        </w:rPr>
        <w:t xml:space="preserve">, ELMET </w:t>
      </w:r>
      <w:proofErr w:type="spellStart"/>
      <w:r w:rsidRPr="00583D1F">
        <w:rPr>
          <w:rFonts w:ascii="Arial" w:eastAsia="Times New Roman" w:hAnsi="Arial" w:cs="Arial"/>
          <w:color w:val="auto"/>
          <w:szCs w:val="24"/>
          <w:lang w:val="de-AT" w:eastAsia="de-DE"/>
        </w:rPr>
        <w:t>is</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setting</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the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course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for</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the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company’s</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next</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phase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of</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development</w:t>
      </w:r>
      <w:proofErr w:type="spellEnd"/>
      <w:r w:rsidRPr="00583D1F">
        <w:rPr>
          <w:rFonts w:ascii="Arial" w:eastAsia="Times New Roman" w:hAnsi="Arial" w:cs="Arial"/>
          <w:color w:val="auto"/>
          <w:szCs w:val="24"/>
          <w:lang w:val="de-AT" w:eastAsia="de-DE"/>
        </w:rPr>
        <w:t xml:space="preserve"> and </w:t>
      </w:r>
      <w:proofErr w:type="spellStart"/>
      <w:r w:rsidRPr="00583D1F">
        <w:rPr>
          <w:rFonts w:ascii="Arial" w:eastAsia="Times New Roman" w:hAnsi="Arial" w:cs="Arial"/>
          <w:color w:val="auto"/>
          <w:szCs w:val="24"/>
          <w:lang w:val="de-AT" w:eastAsia="de-DE"/>
        </w:rPr>
        <w:t>consistently</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continuing</w:t>
      </w:r>
      <w:proofErr w:type="spellEnd"/>
      <w:r w:rsidRPr="00583D1F">
        <w:rPr>
          <w:rFonts w:ascii="Arial" w:eastAsia="Times New Roman" w:hAnsi="Arial" w:cs="Arial"/>
          <w:color w:val="auto"/>
          <w:szCs w:val="24"/>
          <w:lang w:val="de-AT" w:eastAsia="de-DE"/>
        </w:rPr>
        <w:t xml:space="preserve"> on </w:t>
      </w:r>
      <w:proofErr w:type="spellStart"/>
      <w:r w:rsidRPr="00583D1F">
        <w:rPr>
          <w:rFonts w:ascii="Arial" w:eastAsia="Times New Roman" w:hAnsi="Arial" w:cs="Arial"/>
          <w:color w:val="auto"/>
          <w:szCs w:val="24"/>
          <w:lang w:val="de-AT" w:eastAsia="de-DE"/>
        </w:rPr>
        <w:t>its</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path</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as</w:t>
      </w:r>
      <w:proofErr w:type="spellEnd"/>
      <w:r w:rsidRPr="00583D1F">
        <w:rPr>
          <w:rFonts w:ascii="Arial" w:eastAsia="Times New Roman" w:hAnsi="Arial" w:cs="Arial"/>
          <w:color w:val="auto"/>
          <w:szCs w:val="24"/>
          <w:lang w:val="de-AT" w:eastAsia="de-DE"/>
        </w:rPr>
        <w:t xml:space="preserve"> an innovative </w:t>
      </w:r>
      <w:proofErr w:type="spellStart"/>
      <w:r w:rsidRPr="00583D1F">
        <w:rPr>
          <w:rFonts w:ascii="Arial" w:eastAsia="Times New Roman" w:hAnsi="Arial" w:cs="Arial"/>
          <w:color w:val="auto"/>
          <w:szCs w:val="24"/>
          <w:lang w:val="de-AT" w:eastAsia="de-DE"/>
        </w:rPr>
        <w:t>partner</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for</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the</w:t>
      </w:r>
      <w:proofErr w:type="spellEnd"/>
      <w:r w:rsidRPr="00583D1F">
        <w:rPr>
          <w:rFonts w:ascii="Arial" w:eastAsia="Times New Roman" w:hAnsi="Arial" w:cs="Arial"/>
          <w:color w:val="auto"/>
          <w:szCs w:val="24"/>
          <w:lang w:val="de-AT" w:eastAsia="de-DE"/>
        </w:rPr>
        <w:t xml:space="preserve"> international </w:t>
      </w:r>
      <w:proofErr w:type="spellStart"/>
      <w:r w:rsidRPr="00583D1F">
        <w:rPr>
          <w:rFonts w:ascii="Arial" w:eastAsia="Times New Roman" w:hAnsi="Arial" w:cs="Arial"/>
          <w:color w:val="auto"/>
          <w:szCs w:val="24"/>
          <w:lang w:val="de-AT" w:eastAsia="de-DE"/>
        </w:rPr>
        <w:t>silicone</w:t>
      </w:r>
      <w:proofErr w:type="spellEnd"/>
      <w:r w:rsidRPr="00583D1F">
        <w:rPr>
          <w:rFonts w:ascii="Arial" w:eastAsia="Times New Roman" w:hAnsi="Arial" w:cs="Arial"/>
          <w:color w:val="auto"/>
          <w:szCs w:val="24"/>
          <w:lang w:val="de-AT" w:eastAsia="de-DE"/>
        </w:rPr>
        <w:t xml:space="preserve"> </w:t>
      </w:r>
      <w:proofErr w:type="spellStart"/>
      <w:r w:rsidRPr="00583D1F">
        <w:rPr>
          <w:rFonts w:ascii="Arial" w:eastAsia="Times New Roman" w:hAnsi="Arial" w:cs="Arial"/>
          <w:color w:val="auto"/>
          <w:szCs w:val="24"/>
          <w:lang w:val="de-AT" w:eastAsia="de-DE"/>
        </w:rPr>
        <w:t>industry</w:t>
      </w:r>
      <w:proofErr w:type="spellEnd"/>
      <w:r w:rsidRPr="00583D1F">
        <w:rPr>
          <w:rFonts w:ascii="Arial" w:eastAsia="Times New Roman" w:hAnsi="Arial" w:cs="Arial"/>
          <w:color w:val="auto"/>
          <w:szCs w:val="24"/>
          <w:lang w:val="de-AT" w:eastAsia="de-DE"/>
        </w:rPr>
        <w:t>.</w:t>
      </w:r>
    </w:p>
    <w:p w14:paraId="2DC43FF2" w14:textId="7E402079" w:rsidR="00780920" w:rsidRPr="00B22AE1" w:rsidRDefault="00690998" w:rsidP="00780920">
      <w:pPr>
        <w:autoSpaceDE w:val="0"/>
        <w:autoSpaceDN w:val="0"/>
        <w:adjustRightInd w:val="0"/>
        <w:rPr>
          <w:rFonts w:ascii="Arial" w:hAnsi="Arial" w:cs="Arial"/>
          <w:b/>
          <w:bCs/>
          <w:color w:val="auto"/>
          <w:sz w:val="20"/>
        </w:rPr>
      </w:pPr>
      <w:r>
        <w:rPr>
          <w:rFonts w:ascii="Arial" w:hAnsi="Arial" w:cs="Arial"/>
          <w:b/>
          <w:bCs/>
          <w:color w:val="auto"/>
          <w:sz w:val="20"/>
        </w:rPr>
        <w:t>About ELMET</w:t>
      </w:r>
    </w:p>
    <w:p w14:paraId="5F50943F" w14:textId="77777777" w:rsidR="00690998" w:rsidRPr="005D0A72" w:rsidRDefault="00690998" w:rsidP="00690998">
      <w:pPr>
        <w:autoSpaceDE w:val="0"/>
        <w:autoSpaceDN w:val="0"/>
        <w:adjustRightInd w:val="0"/>
        <w:spacing w:before="0"/>
        <w:rPr>
          <w:rFonts w:ascii="HelveticaNeueLTStd-Lt" w:hAnsi="HelveticaNeueLTStd-Lt" w:cs="HelveticaNeueLTStd-Lt"/>
          <w:color w:val="auto"/>
          <w:sz w:val="18"/>
          <w:szCs w:val="18"/>
          <w:lang w:val="en-US" w:eastAsia="de-DE"/>
        </w:rPr>
      </w:pPr>
      <w:r w:rsidRPr="005D0A72">
        <w:rPr>
          <w:rFonts w:ascii="HelveticaNeueLTStd-Lt" w:hAnsi="HelveticaNeueLTStd-Lt" w:cs="HelveticaNeueLTStd-Lt"/>
          <w:color w:val="auto"/>
          <w:sz w:val="18"/>
          <w:szCs w:val="18"/>
          <w:lang w:val="en-US" w:eastAsia="de-DE"/>
        </w:rPr>
        <w:t>ELMET Smart Silicone Solutions has been an international provider of precise and innovative solutions for liquid silicone rubber (LSR) processing since 1996. The company is headquartered in Austria and has branches in China, Japan, and the USA. Its portfolio includes LSR dosing systems, single and multi-component molds, turnkey solutions, and services ranging from development to series production. With over 30 years of experience, ELMET offers integrated and reliable solutions for demanding applications in industries such as mobility, life sciences, industrial, and household.</w:t>
      </w:r>
    </w:p>
    <w:p w14:paraId="44AB3D8D" w14:textId="77777777" w:rsidR="00ED0CF8" w:rsidRDefault="00ED0CF8" w:rsidP="00780920">
      <w:pPr>
        <w:tabs>
          <w:tab w:val="left" w:pos="7020"/>
          <w:tab w:val="right" w:pos="9000"/>
        </w:tabs>
        <w:spacing w:before="0"/>
        <w:rPr>
          <w:rFonts w:ascii="Arial" w:hAnsi="Arial"/>
          <w:sz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ED0CF8" w:rsidRPr="00064AF5" w14:paraId="4EE1D09C" w14:textId="77777777" w:rsidTr="00567DEF">
        <w:tc>
          <w:tcPr>
            <w:tcW w:w="4530" w:type="dxa"/>
          </w:tcPr>
          <w:p w14:paraId="4873AD8C" w14:textId="77777777" w:rsidR="00ED0CF8" w:rsidRPr="00064AF5" w:rsidRDefault="00ED0CF8" w:rsidP="00567DEF">
            <w:pPr>
              <w:tabs>
                <w:tab w:val="left" w:pos="7020"/>
                <w:tab w:val="right" w:pos="9000"/>
              </w:tabs>
              <w:rPr>
                <w:rFonts w:ascii="Arial" w:hAnsi="Arial"/>
                <w:b/>
                <w:i/>
                <w:color w:val="auto"/>
                <w:sz w:val="22"/>
                <w:szCs w:val="22"/>
                <w:lang w:val="en-GB"/>
              </w:rPr>
            </w:pPr>
            <w:r w:rsidRPr="00064AF5">
              <w:rPr>
                <w:rFonts w:ascii="Arial" w:hAnsi="Arial"/>
                <w:b/>
                <w:bCs/>
                <w:i/>
                <w:iCs/>
                <w:color w:val="auto"/>
                <w:sz w:val="22"/>
                <w:szCs w:val="22"/>
                <w:lang w:val="en-GB"/>
              </w:rPr>
              <w:t>Further information:</w:t>
            </w:r>
          </w:p>
          <w:p w14:paraId="18D5BFC2" w14:textId="77777777" w:rsidR="00ED0CF8" w:rsidRPr="00064AF5" w:rsidRDefault="00ED0CF8" w:rsidP="00567DEF">
            <w:pPr>
              <w:tabs>
                <w:tab w:val="left" w:pos="7020"/>
                <w:tab w:val="right" w:pos="9000"/>
              </w:tabs>
              <w:spacing w:before="0"/>
              <w:rPr>
                <w:rFonts w:ascii="Arial" w:hAnsi="Arial"/>
                <w:color w:val="auto"/>
                <w:sz w:val="22"/>
                <w:szCs w:val="22"/>
                <w:lang w:val="en-GB"/>
              </w:rPr>
            </w:pPr>
            <w:r w:rsidRPr="00064AF5">
              <w:rPr>
                <w:rFonts w:ascii="Arial" w:hAnsi="Arial"/>
                <w:color w:val="auto"/>
                <w:sz w:val="22"/>
                <w:szCs w:val="22"/>
                <w:lang w:val="en-GB"/>
              </w:rPr>
              <w:t>Bernd Wolkerstorfer, Marketing Manager</w:t>
            </w:r>
          </w:p>
          <w:p w14:paraId="5B2A3E88" w14:textId="77777777" w:rsidR="00ED0CF8" w:rsidRPr="00064AF5" w:rsidRDefault="00ED0CF8" w:rsidP="00567DEF">
            <w:pPr>
              <w:tabs>
                <w:tab w:val="left" w:pos="7020"/>
                <w:tab w:val="right" w:pos="9000"/>
              </w:tabs>
              <w:spacing w:before="0"/>
              <w:rPr>
                <w:rFonts w:ascii="Arial" w:hAnsi="Arial"/>
                <w:color w:val="auto"/>
                <w:sz w:val="22"/>
                <w:szCs w:val="22"/>
                <w:lang w:val="en-GB"/>
              </w:rPr>
            </w:pPr>
            <w:r w:rsidRPr="00064AF5">
              <w:rPr>
                <w:rFonts w:ascii="Arial" w:hAnsi="Arial"/>
                <w:color w:val="auto"/>
                <w:sz w:val="22"/>
                <w:szCs w:val="22"/>
                <w:lang w:val="en-GB"/>
              </w:rPr>
              <w:t xml:space="preserve">ELMET </w:t>
            </w:r>
            <w:proofErr w:type="spellStart"/>
            <w:r w:rsidRPr="00064AF5">
              <w:rPr>
                <w:rFonts w:ascii="Arial" w:hAnsi="Arial"/>
                <w:color w:val="auto"/>
                <w:sz w:val="22"/>
                <w:szCs w:val="22"/>
                <w:lang w:val="en-GB"/>
              </w:rPr>
              <w:t>Elastomere</w:t>
            </w:r>
            <w:proofErr w:type="spellEnd"/>
            <w:r w:rsidRPr="00064AF5">
              <w:rPr>
                <w:rFonts w:ascii="Arial" w:hAnsi="Arial"/>
                <w:color w:val="auto"/>
                <w:sz w:val="22"/>
                <w:szCs w:val="22"/>
                <w:lang w:val="en-GB"/>
              </w:rPr>
              <w:t xml:space="preserve"> </w:t>
            </w:r>
            <w:proofErr w:type="spellStart"/>
            <w:r w:rsidRPr="00064AF5">
              <w:rPr>
                <w:rFonts w:ascii="Arial" w:hAnsi="Arial"/>
                <w:color w:val="auto"/>
                <w:sz w:val="22"/>
                <w:szCs w:val="22"/>
                <w:lang w:val="en-GB"/>
              </w:rPr>
              <w:t>Produktions</w:t>
            </w:r>
            <w:proofErr w:type="spellEnd"/>
            <w:r w:rsidRPr="00064AF5">
              <w:rPr>
                <w:rFonts w:ascii="Arial" w:hAnsi="Arial"/>
                <w:color w:val="auto"/>
                <w:sz w:val="22"/>
                <w:szCs w:val="22"/>
                <w:lang w:val="en-GB"/>
              </w:rPr>
              <w:t xml:space="preserve">- und </w:t>
            </w:r>
            <w:proofErr w:type="spellStart"/>
            <w:r w:rsidRPr="00064AF5">
              <w:rPr>
                <w:rFonts w:ascii="Arial" w:hAnsi="Arial"/>
                <w:color w:val="auto"/>
                <w:sz w:val="22"/>
                <w:szCs w:val="22"/>
                <w:lang w:val="en-GB"/>
              </w:rPr>
              <w:t>Dienstleistungs</w:t>
            </w:r>
            <w:proofErr w:type="spellEnd"/>
            <w:r w:rsidRPr="00064AF5">
              <w:rPr>
                <w:rFonts w:ascii="Arial" w:hAnsi="Arial"/>
                <w:color w:val="auto"/>
                <w:sz w:val="22"/>
                <w:szCs w:val="22"/>
                <w:lang w:val="en-GB"/>
              </w:rPr>
              <w:t>-GmbH</w:t>
            </w:r>
          </w:p>
          <w:p w14:paraId="7EADC510" w14:textId="77777777" w:rsidR="00ED0CF8" w:rsidRPr="00064AF5" w:rsidRDefault="00ED0CF8" w:rsidP="00567DEF">
            <w:pPr>
              <w:tabs>
                <w:tab w:val="left" w:pos="7020"/>
                <w:tab w:val="right" w:pos="9000"/>
              </w:tabs>
              <w:spacing w:before="0"/>
              <w:rPr>
                <w:rFonts w:ascii="Arial" w:hAnsi="Arial"/>
                <w:color w:val="auto"/>
                <w:sz w:val="22"/>
                <w:lang w:val="en-GB"/>
              </w:rPr>
            </w:pPr>
            <w:proofErr w:type="spellStart"/>
            <w:r w:rsidRPr="00064AF5">
              <w:rPr>
                <w:rFonts w:ascii="Arial" w:hAnsi="Arial"/>
                <w:color w:val="auto"/>
                <w:sz w:val="22"/>
                <w:lang w:val="en-GB"/>
              </w:rPr>
              <w:t>Tulpenstraße</w:t>
            </w:r>
            <w:proofErr w:type="spellEnd"/>
            <w:r w:rsidRPr="00064AF5">
              <w:rPr>
                <w:rFonts w:ascii="Arial" w:hAnsi="Arial"/>
                <w:color w:val="auto"/>
                <w:sz w:val="22"/>
                <w:lang w:val="en-GB"/>
              </w:rPr>
              <w:t xml:space="preserve"> 21, A-4064 </w:t>
            </w:r>
            <w:proofErr w:type="spellStart"/>
            <w:r w:rsidRPr="00064AF5">
              <w:rPr>
                <w:rFonts w:ascii="Arial" w:hAnsi="Arial"/>
                <w:color w:val="auto"/>
                <w:sz w:val="22"/>
                <w:lang w:val="en-GB"/>
              </w:rPr>
              <w:t>Oftering</w:t>
            </w:r>
            <w:proofErr w:type="spellEnd"/>
            <w:r w:rsidRPr="00064AF5">
              <w:rPr>
                <w:rFonts w:ascii="Arial" w:hAnsi="Arial"/>
                <w:color w:val="auto"/>
                <w:sz w:val="22"/>
                <w:lang w:val="en-GB"/>
              </w:rPr>
              <w:t>, Austria</w:t>
            </w:r>
          </w:p>
          <w:p w14:paraId="6B6DF8F6" w14:textId="071A3682" w:rsidR="00ED0CF8" w:rsidRPr="00064AF5" w:rsidRDefault="00ED0CF8" w:rsidP="00567DEF">
            <w:pPr>
              <w:tabs>
                <w:tab w:val="left" w:pos="7020"/>
                <w:tab w:val="right" w:pos="9000"/>
              </w:tabs>
              <w:spacing w:before="0"/>
              <w:rPr>
                <w:rFonts w:ascii="Arial" w:hAnsi="Arial"/>
                <w:b/>
                <w:i/>
                <w:color w:val="auto"/>
                <w:sz w:val="22"/>
                <w:szCs w:val="22"/>
                <w:lang w:val="en-GB"/>
              </w:rPr>
            </w:pPr>
            <w:r w:rsidRPr="00064AF5">
              <w:rPr>
                <w:rFonts w:ascii="Arial" w:hAnsi="Arial"/>
                <w:color w:val="auto"/>
                <w:sz w:val="22"/>
                <w:lang w:val="en-GB"/>
              </w:rPr>
              <w:t xml:space="preserve">Tel.: +43 (0) 7221 / 745 77-750 </w:t>
            </w:r>
            <w:r w:rsidRPr="00064AF5">
              <w:rPr>
                <w:rFonts w:ascii="Arial" w:hAnsi="Arial"/>
                <w:color w:val="auto"/>
                <w:sz w:val="22"/>
                <w:lang w:val="en-GB"/>
              </w:rPr>
              <w:br/>
              <w:t xml:space="preserve">Email: </w:t>
            </w:r>
            <w:hyperlink r:id="rId8" w:history="1">
              <w:r w:rsidRPr="00645BA0">
                <w:rPr>
                  <w:rStyle w:val="Hyperlink"/>
                  <w:rFonts w:ascii="Arial" w:hAnsi="Arial"/>
                  <w:sz w:val="22"/>
                </w:rPr>
                <w:t>b.wolkerstorfer@elmet.com</w:t>
              </w:r>
            </w:hyperlink>
          </w:p>
        </w:tc>
        <w:tc>
          <w:tcPr>
            <w:tcW w:w="4531" w:type="dxa"/>
          </w:tcPr>
          <w:p w14:paraId="74F4E2D6" w14:textId="77777777" w:rsidR="00ED0CF8" w:rsidRPr="00064AF5" w:rsidRDefault="00ED0CF8" w:rsidP="00567DEF">
            <w:pPr>
              <w:tabs>
                <w:tab w:val="left" w:pos="7020"/>
                <w:tab w:val="right" w:pos="9000"/>
              </w:tabs>
              <w:rPr>
                <w:rFonts w:ascii="Arial" w:hAnsi="Arial"/>
                <w:b/>
                <w:i/>
                <w:color w:val="auto"/>
                <w:sz w:val="22"/>
                <w:szCs w:val="22"/>
                <w:lang w:val="en-GB"/>
              </w:rPr>
            </w:pPr>
            <w:r w:rsidRPr="00064AF5">
              <w:rPr>
                <w:rFonts w:ascii="Arial" w:hAnsi="Arial"/>
                <w:b/>
                <w:bCs/>
                <w:i/>
                <w:iCs/>
                <w:color w:val="auto"/>
                <w:sz w:val="22"/>
                <w:szCs w:val="22"/>
                <w:lang w:val="en-GB"/>
              </w:rPr>
              <w:t>Editorial contact and voucher copies:</w:t>
            </w:r>
          </w:p>
          <w:p w14:paraId="71AF141D" w14:textId="77777777" w:rsidR="00ED0CF8" w:rsidRPr="00064AF5" w:rsidRDefault="00ED0CF8" w:rsidP="00567DEF">
            <w:pPr>
              <w:tabs>
                <w:tab w:val="left" w:pos="7020"/>
                <w:tab w:val="right" w:pos="9000"/>
              </w:tabs>
              <w:spacing w:before="0"/>
              <w:rPr>
                <w:rFonts w:ascii="Arial" w:hAnsi="Arial"/>
                <w:color w:val="auto"/>
                <w:sz w:val="22"/>
                <w:szCs w:val="22"/>
                <w:lang w:val="en-GB"/>
              </w:rPr>
            </w:pPr>
            <w:r w:rsidRPr="00064AF5">
              <w:rPr>
                <w:rFonts w:ascii="Arial" w:hAnsi="Arial"/>
                <w:color w:val="auto"/>
                <w:sz w:val="22"/>
                <w:szCs w:val="22"/>
                <w:lang w:val="en-GB"/>
              </w:rPr>
              <w:t>Dr. Jörg Wolters</w:t>
            </w:r>
            <w:r w:rsidRPr="00064AF5">
              <w:rPr>
                <w:rFonts w:ascii="Arial" w:hAnsi="Arial"/>
                <w:color w:val="auto"/>
                <w:sz w:val="22"/>
                <w:szCs w:val="22"/>
                <w:lang w:val="en-GB"/>
              </w:rPr>
              <w:br/>
              <w:t>Konsens PR GmbH &amp; Co. KG</w:t>
            </w:r>
          </w:p>
          <w:p w14:paraId="64A39DC9" w14:textId="77777777" w:rsidR="00ED0CF8" w:rsidRPr="00064AF5" w:rsidRDefault="00ED0CF8" w:rsidP="00567DEF">
            <w:pPr>
              <w:tabs>
                <w:tab w:val="left" w:pos="7020"/>
                <w:tab w:val="right" w:pos="9000"/>
              </w:tabs>
              <w:spacing w:before="0"/>
              <w:rPr>
                <w:rFonts w:ascii="Arial" w:hAnsi="Arial"/>
                <w:color w:val="auto"/>
                <w:sz w:val="22"/>
                <w:szCs w:val="22"/>
                <w:lang w:val="en-GB"/>
              </w:rPr>
            </w:pPr>
            <w:r w:rsidRPr="00064AF5">
              <w:rPr>
                <w:rFonts w:ascii="Arial" w:hAnsi="Arial"/>
                <w:color w:val="auto"/>
                <w:sz w:val="22"/>
                <w:szCs w:val="22"/>
                <w:lang w:val="en-GB"/>
              </w:rPr>
              <w:t xml:space="preserve">Hans-Böckler-Str. 20, D-63811 </w:t>
            </w:r>
            <w:proofErr w:type="spellStart"/>
            <w:r w:rsidRPr="00064AF5">
              <w:rPr>
                <w:rFonts w:ascii="Arial" w:hAnsi="Arial"/>
                <w:color w:val="auto"/>
                <w:sz w:val="22"/>
                <w:szCs w:val="22"/>
                <w:lang w:val="en-GB"/>
              </w:rPr>
              <w:t>Stockstadt</w:t>
            </w:r>
            <w:proofErr w:type="spellEnd"/>
            <w:r w:rsidRPr="00064AF5">
              <w:rPr>
                <w:rFonts w:ascii="Arial" w:hAnsi="Arial"/>
                <w:color w:val="auto"/>
                <w:sz w:val="22"/>
                <w:szCs w:val="22"/>
                <w:lang w:val="en-GB"/>
              </w:rPr>
              <w:t>, Germany</w:t>
            </w:r>
          </w:p>
          <w:p w14:paraId="73E90E98" w14:textId="77777777" w:rsidR="00ED0CF8" w:rsidRPr="00064AF5" w:rsidRDefault="00ED0CF8" w:rsidP="00567DEF">
            <w:pPr>
              <w:tabs>
                <w:tab w:val="left" w:pos="7020"/>
                <w:tab w:val="right" w:pos="9000"/>
              </w:tabs>
              <w:spacing w:before="0"/>
              <w:rPr>
                <w:rFonts w:ascii="Arial" w:hAnsi="Arial"/>
                <w:b/>
                <w:i/>
                <w:color w:val="auto"/>
                <w:sz w:val="22"/>
                <w:szCs w:val="22"/>
                <w:lang w:val="en-GB"/>
              </w:rPr>
            </w:pPr>
            <w:r w:rsidRPr="00064AF5">
              <w:rPr>
                <w:rFonts w:ascii="Arial" w:hAnsi="Arial"/>
                <w:color w:val="auto"/>
                <w:sz w:val="22"/>
                <w:szCs w:val="22"/>
                <w:lang w:val="en-GB"/>
              </w:rPr>
              <w:t>Tel.: +49 (0) 60 27/9 90 05-13</w:t>
            </w:r>
            <w:r w:rsidRPr="00064AF5">
              <w:rPr>
                <w:rFonts w:ascii="Arial" w:hAnsi="Arial"/>
                <w:color w:val="auto"/>
                <w:sz w:val="22"/>
                <w:szCs w:val="22"/>
                <w:lang w:val="en-GB"/>
              </w:rPr>
              <w:br/>
              <w:t xml:space="preserve">Email: </w:t>
            </w:r>
            <w:hyperlink r:id="rId9" w:history="1">
              <w:r w:rsidRPr="00064AF5">
                <w:rPr>
                  <w:rStyle w:val="Hyperlink"/>
                  <w:rFonts w:ascii="Arial" w:hAnsi="Arial"/>
                  <w:color w:val="auto"/>
                  <w:sz w:val="22"/>
                  <w:szCs w:val="22"/>
                  <w:lang w:val="en-GB"/>
                </w:rPr>
                <w:t>joerg.wolters@konsens.de</w:t>
              </w:r>
            </w:hyperlink>
          </w:p>
        </w:tc>
      </w:tr>
    </w:tbl>
    <w:p w14:paraId="480CC005" w14:textId="77777777" w:rsidR="00ED0CF8" w:rsidRPr="00064AF5" w:rsidRDefault="00ED0CF8" w:rsidP="00ED0CF8">
      <w:pPr>
        <w:shd w:val="clear" w:color="auto" w:fill="D1D1D1" w:themeFill="background2" w:themeFillShade="E6"/>
        <w:spacing w:before="360"/>
        <w:jc w:val="center"/>
        <w:rPr>
          <w:rFonts w:ascii="Arial" w:hAnsi="Arial" w:cs="Arial"/>
          <w:color w:val="auto"/>
          <w:szCs w:val="24"/>
          <w:lang w:val="en-GB"/>
        </w:rPr>
      </w:pPr>
      <w:r w:rsidRPr="00064AF5">
        <w:rPr>
          <w:rFonts w:ascii="Arial" w:hAnsi="Arial" w:cs="Arial"/>
          <w:color w:val="auto"/>
          <w:szCs w:val="24"/>
          <w:lang w:val="en-GB"/>
        </w:rPr>
        <w:t xml:space="preserve">Please download this press release including text as a docx file and a high-res image from: </w:t>
      </w:r>
      <w:hyperlink r:id="rId10" w:history="1">
        <w:r w:rsidRPr="00064AF5">
          <w:rPr>
            <w:rStyle w:val="Hyperlink"/>
            <w:rFonts w:ascii="Arial" w:hAnsi="Arial" w:cs="Arial"/>
            <w:b/>
            <w:bCs/>
            <w:color w:val="auto"/>
            <w:lang w:val="en-GB"/>
          </w:rPr>
          <w:t>https://www.konsens.de/ELMET</w:t>
        </w:r>
      </w:hyperlink>
    </w:p>
    <w:p w14:paraId="56BF00A6" w14:textId="77777777" w:rsidR="00ED0CF8" w:rsidRPr="00780920" w:rsidRDefault="00ED0CF8" w:rsidP="00780920">
      <w:pPr>
        <w:tabs>
          <w:tab w:val="left" w:pos="7020"/>
          <w:tab w:val="right" w:pos="9000"/>
        </w:tabs>
        <w:spacing w:before="0"/>
        <w:rPr>
          <w:rFonts w:ascii="Arial" w:hAnsi="Arial"/>
          <w:sz w:val="22"/>
        </w:rPr>
      </w:pPr>
    </w:p>
    <w:sectPr w:rsidR="00ED0CF8" w:rsidRPr="00780920">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D1AEA" w14:textId="77777777" w:rsidR="002B43F8" w:rsidRDefault="002B43F8" w:rsidP="00485A08">
      <w:r>
        <w:separator/>
      </w:r>
    </w:p>
  </w:endnote>
  <w:endnote w:type="continuationSeparator" w:id="0">
    <w:p w14:paraId="0A2F3AF4" w14:textId="77777777" w:rsidR="002B43F8" w:rsidRDefault="002B43F8" w:rsidP="00485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HelveticaNeueLTStd-Lt">
    <w:altName w:val="Arial"/>
    <w:panose1 w:val="00000000000000000000"/>
    <w:charset w:val="4D"/>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7AF3" w14:textId="4F93551E" w:rsidR="00485A08" w:rsidRDefault="00485A08">
    <w:pPr>
      <w:pStyle w:val="Fuzeile"/>
    </w:pPr>
    <w:r>
      <w:rPr>
        <w:noProof/>
      </w:rPr>
      <w:drawing>
        <wp:anchor distT="0" distB="0" distL="114300" distR="114300" simplePos="0" relativeHeight="251659264" behindDoc="1" locked="0" layoutInCell="1" allowOverlap="1" wp14:anchorId="623542F4" wp14:editId="24B2A30B">
          <wp:simplePos x="0" y="0"/>
          <wp:positionH relativeFrom="column">
            <wp:posOffset>-899796</wp:posOffset>
          </wp:positionH>
          <wp:positionV relativeFrom="paragraph">
            <wp:posOffset>32539</wp:posOffset>
          </wp:positionV>
          <wp:extent cx="7568829" cy="598198"/>
          <wp:effectExtent l="0" t="0" r="635" b="0"/>
          <wp:wrapNone/>
          <wp:docPr id="30832283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22834" name="Grafik 308322834"/>
                  <pic:cNvPicPr/>
                </pic:nvPicPr>
                <pic:blipFill>
                  <a:blip r:embed="rId1">
                    <a:extLst>
                      <a:ext uri="{28A0092B-C50C-407E-A947-70E740481C1C}">
                        <a14:useLocalDpi xmlns:a14="http://schemas.microsoft.com/office/drawing/2010/main" val="0"/>
                      </a:ext>
                    </a:extLst>
                  </a:blip>
                  <a:stretch>
                    <a:fillRect/>
                  </a:stretch>
                </pic:blipFill>
                <pic:spPr>
                  <a:xfrm>
                    <a:off x="0" y="0"/>
                    <a:ext cx="7979922" cy="63068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AAD8C" w14:textId="77777777" w:rsidR="002B43F8" w:rsidRDefault="002B43F8" w:rsidP="00485A08">
      <w:r>
        <w:separator/>
      </w:r>
    </w:p>
  </w:footnote>
  <w:footnote w:type="continuationSeparator" w:id="0">
    <w:p w14:paraId="6D49A61A" w14:textId="77777777" w:rsidR="002B43F8" w:rsidRDefault="002B43F8" w:rsidP="00485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Layout w:type="fixed"/>
      <w:tblLook w:val="01E0" w:firstRow="1" w:lastRow="1" w:firstColumn="1" w:lastColumn="1" w:noHBand="0" w:noVBand="0"/>
    </w:tblPr>
    <w:tblGrid>
      <w:gridCol w:w="4395"/>
      <w:gridCol w:w="4677"/>
    </w:tblGrid>
    <w:tr w:rsidR="00ED0CF8" w:rsidRPr="00A50322" w14:paraId="54FD9408" w14:textId="77777777" w:rsidTr="00567DEF">
      <w:tc>
        <w:tcPr>
          <w:tcW w:w="4395" w:type="dxa"/>
        </w:tcPr>
        <w:p w14:paraId="2A1EAA7E" w14:textId="77777777" w:rsidR="00ED0CF8" w:rsidRPr="00DA504E" w:rsidRDefault="00ED0CF8" w:rsidP="00ED0CF8">
          <w:pPr>
            <w:rPr>
              <w:rFonts w:ascii="Arial" w:hAnsi="Arial" w:cs="Arial"/>
              <w:b/>
              <w:bCs/>
              <w:szCs w:val="24"/>
              <w:lang w:val="en-GB"/>
            </w:rPr>
          </w:pPr>
        </w:p>
      </w:tc>
      <w:tc>
        <w:tcPr>
          <w:tcW w:w="4677" w:type="dxa"/>
        </w:tcPr>
        <w:p w14:paraId="757F693B" w14:textId="77777777" w:rsidR="00ED0CF8" w:rsidRPr="00A50322" w:rsidRDefault="00ED0CF8" w:rsidP="00ED0CF8">
          <w:pPr>
            <w:pStyle w:val="Kopfzeile"/>
            <w:tabs>
              <w:tab w:val="clear" w:pos="4536"/>
              <w:tab w:val="center" w:pos="4003"/>
            </w:tabs>
            <w:ind w:right="34"/>
            <w:jc w:val="right"/>
            <w:rPr>
              <w:rFonts w:ascii="Arial" w:hAnsi="Arial" w:cs="Arial"/>
              <w:sz w:val="16"/>
              <w:szCs w:val="16"/>
            </w:rPr>
          </w:pPr>
          <w:r w:rsidRPr="00A50322">
            <w:rPr>
              <w:noProof/>
              <w:sz w:val="16"/>
              <w:szCs w:val="16"/>
              <w:lang w:eastAsia="de-DE"/>
            </w:rPr>
            <w:drawing>
              <wp:inline distT="0" distB="0" distL="0" distR="0" wp14:anchorId="64BC0649" wp14:editId="1C4A1535">
                <wp:extent cx="2821503" cy="541498"/>
                <wp:effectExtent l="0" t="0" r="0" b="0"/>
                <wp:docPr id="529370137" name="Grafik 529370137" descr="Elmet - Elastomer is our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met - Elastomer is our Busine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0305" cy="545107"/>
                        </a:xfrm>
                        <a:prstGeom prst="rect">
                          <a:avLst/>
                        </a:prstGeom>
                        <a:noFill/>
                        <a:ln>
                          <a:noFill/>
                        </a:ln>
                      </pic:spPr>
                    </pic:pic>
                  </a:graphicData>
                </a:graphic>
              </wp:inline>
            </w:drawing>
          </w:r>
        </w:p>
        <w:p w14:paraId="33F4E4E2" w14:textId="77777777" w:rsidR="00ED0CF8" w:rsidRPr="00A50322" w:rsidRDefault="00ED0CF8" w:rsidP="00ED0CF8">
          <w:pPr>
            <w:pStyle w:val="Kopfzeile"/>
            <w:spacing w:before="120"/>
            <w:jc w:val="right"/>
            <w:rPr>
              <w:rFonts w:ascii="Arial" w:hAnsi="Arial" w:cs="Arial"/>
              <w:sz w:val="16"/>
              <w:szCs w:val="16"/>
            </w:rPr>
          </w:pPr>
          <w:r w:rsidRPr="00A50322">
            <w:rPr>
              <w:rFonts w:ascii="Arial" w:hAnsi="Arial" w:cs="Arial"/>
              <w:sz w:val="16"/>
              <w:szCs w:val="16"/>
            </w:rPr>
            <w:t xml:space="preserve">ELMET Elastomere </w:t>
          </w:r>
          <w:r w:rsidRPr="00A50322">
            <w:rPr>
              <w:rFonts w:ascii="Arial" w:hAnsi="Arial" w:cs="Arial"/>
              <w:sz w:val="16"/>
              <w:szCs w:val="16"/>
            </w:rPr>
            <w:br/>
            <w:t>Produktions- und Dienstleistungs-GmbH</w:t>
          </w:r>
          <w:r w:rsidRPr="00A50322">
            <w:rPr>
              <w:rFonts w:ascii="Arial" w:hAnsi="Arial" w:cs="Arial"/>
              <w:sz w:val="16"/>
              <w:szCs w:val="16"/>
            </w:rPr>
            <w:br/>
            <w:t xml:space="preserve">Tulpenstraße 21 | A-4064 </w:t>
          </w:r>
          <w:proofErr w:type="spellStart"/>
          <w:r w:rsidRPr="00A50322">
            <w:rPr>
              <w:rFonts w:ascii="Arial" w:hAnsi="Arial" w:cs="Arial"/>
              <w:sz w:val="16"/>
              <w:szCs w:val="16"/>
            </w:rPr>
            <w:t>Oftering</w:t>
          </w:r>
          <w:proofErr w:type="spellEnd"/>
          <w:r w:rsidRPr="00A50322">
            <w:rPr>
              <w:rFonts w:ascii="Arial" w:hAnsi="Arial" w:cs="Arial"/>
              <w:sz w:val="16"/>
              <w:szCs w:val="16"/>
            </w:rPr>
            <w:br/>
            <w:t>Tel.: +43 (0)7221 / 74577-0</w:t>
          </w:r>
          <w:r w:rsidRPr="00A50322">
            <w:rPr>
              <w:rFonts w:ascii="Arial" w:hAnsi="Arial" w:cs="Arial"/>
              <w:sz w:val="16"/>
              <w:szCs w:val="16"/>
            </w:rPr>
            <w:br/>
          </w:r>
          <w:proofErr w:type="spellStart"/>
          <w:r w:rsidRPr="00A50322">
            <w:rPr>
              <w:rFonts w:ascii="Arial" w:hAnsi="Arial" w:cs="Arial"/>
              <w:sz w:val="16"/>
              <w:szCs w:val="16"/>
            </w:rPr>
            <w:t>E-mail</w:t>
          </w:r>
          <w:proofErr w:type="spellEnd"/>
          <w:r w:rsidRPr="00A50322">
            <w:rPr>
              <w:rFonts w:ascii="Arial" w:hAnsi="Arial" w:cs="Arial"/>
              <w:sz w:val="16"/>
              <w:szCs w:val="16"/>
            </w:rPr>
            <w:t>: office@ELMET.com</w:t>
          </w:r>
        </w:p>
      </w:tc>
    </w:tr>
  </w:tbl>
  <w:p w14:paraId="1F24E042" w14:textId="77777777" w:rsidR="00ED0CF8" w:rsidRPr="000234AA" w:rsidRDefault="00ED0CF8" w:rsidP="00ED0CF8">
    <w:pPr>
      <w:pStyle w:val="Kopfzeile"/>
      <w:pBdr>
        <w:bottom w:val="single" w:sz="4" w:space="1" w:color="auto"/>
      </w:pBdr>
      <w:jc w:val="right"/>
      <w:rPr>
        <w:rFonts w:ascii="Arial" w:hAnsi="Arial" w:cs="Arial"/>
        <w:b/>
        <w:color w:val="A6A6A6" w:themeColor="background1" w:themeShade="A6"/>
        <w:sz w:val="44"/>
        <w:szCs w:val="44"/>
      </w:rPr>
    </w:pPr>
    <w:r w:rsidRPr="00740F35">
      <w:rPr>
        <w:rFonts w:ascii="Arial" w:hAnsi="Arial" w:cs="Arial"/>
        <w:b/>
        <w:color w:val="A6A6A6" w:themeColor="background1" w:themeShade="A6"/>
        <w:sz w:val="44"/>
        <w:szCs w:val="44"/>
      </w:rPr>
      <w:t>PRESSEMITTEILUNG</w:t>
    </w:r>
  </w:p>
  <w:p w14:paraId="75FFBDBA" w14:textId="713F72A9" w:rsidR="00485A08" w:rsidRPr="00ED0CF8" w:rsidRDefault="00485A08" w:rsidP="00ED0CF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596259"/>
    <w:multiLevelType w:val="multilevel"/>
    <w:tmpl w:val="6B1CA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449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A08"/>
    <w:rsid w:val="000C527B"/>
    <w:rsid w:val="000E3BE8"/>
    <w:rsid w:val="00161CF2"/>
    <w:rsid w:val="001C2612"/>
    <w:rsid w:val="001C4D8C"/>
    <w:rsid w:val="001E39A1"/>
    <w:rsid w:val="001E7B29"/>
    <w:rsid w:val="00233E50"/>
    <w:rsid w:val="0024151F"/>
    <w:rsid w:val="00250C50"/>
    <w:rsid w:val="00264060"/>
    <w:rsid w:val="00296DE1"/>
    <w:rsid w:val="002B3C08"/>
    <w:rsid w:val="002B43F8"/>
    <w:rsid w:val="002E3F72"/>
    <w:rsid w:val="002E78F2"/>
    <w:rsid w:val="002F6E5C"/>
    <w:rsid w:val="00334A76"/>
    <w:rsid w:val="00355DF5"/>
    <w:rsid w:val="003B71E8"/>
    <w:rsid w:val="003D6CA7"/>
    <w:rsid w:val="003E4065"/>
    <w:rsid w:val="003E55EB"/>
    <w:rsid w:val="003F4687"/>
    <w:rsid w:val="00424685"/>
    <w:rsid w:val="004769F3"/>
    <w:rsid w:val="0048572A"/>
    <w:rsid w:val="00485A08"/>
    <w:rsid w:val="00521BDC"/>
    <w:rsid w:val="005609E8"/>
    <w:rsid w:val="00573D66"/>
    <w:rsid w:val="00582C4C"/>
    <w:rsid w:val="00583D1F"/>
    <w:rsid w:val="005A76A7"/>
    <w:rsid w:val="005C173C"/>
    <w:rsid w:val="005E7401"/>
    <w:rsid w:val="00601B42"/>
    <w:rsid w:val="00601C5C"/>
    <w:rsid w:val="00614428"/>
    <w:rsid w:val="006562A4"/>
    <w:rsid w:val="00690998"/>
    <w:rsid w:val="0071051B"/>
    <w:rsid w:val="00722187"/>
    <w:rsid w:val="0075236D"/>
    <w:rsid w:val="007540EE"/>
    <w:rsid w:val="007767E9"/>
    <w:rsid w:val="00780920"/>
    <w:rsid w:val="007C1728"/>
    <w:rsid w:val="007D531E"/>
    <w:rsid w:val="007E15BC"/>
    <w:rsid w:val="00814862"/>
    <w:rsid w:val="00866C70"/>
    <w:rsid w:val="008807E1"/>
    <w:rsid w:val="008A28DB"/>
    <w:rsid w:val="008B60C8"/>
    <w:rsid w:val="008F0767"/>
    <w:rsid w:val="0093042E"/>
    <w:rsid w:val="00930651"/>
    <w:rsid w:val="00953EC5"/>
    <w:rsid w:val="009B0877"/>
    <w:rsid w:val="009D2F66"/>
    <w:rsid w:val="009D6138"/>
    <w:rsid w:val="00A01F4E"/>
    <w:rsid w:val="00A6616C"/>
    <w:rsid w:val="00AA6B71"/>
    <w:rsid w:val="00AB3043"/>
    <w:rsid w:val="00AB3FB3"/>
    <w:rsid w:val="00B54727"/>
    <w:rsid w:val="00BC1BA2"/>
    <w:rsid w:val="00BC1D41"/>
    <w:rsid w:val="00BD0DA7"/>
    <w:rsid w:val="00C268E3"/>
    <w:rsid w:val="00C42DD2"/>
    <w:rsid w:val="00C95567"/>
    <w:rsid w:val="00CD65A2"/>
    <w:rsid w:val="00D55C46"/>
    <w:rsid w:val="00D81B68"/>
    <w:rsid w:val="00D85550"/>
    <w:rsid w:val="00DA1594"/>
    <w:rsid w:val="00DB26A1"/>
    <w:rsid w:val="00DC08FF"/>
    <w:rsid w:val="00DC666E"/>
    <w:rsid w:val="00DE22B7"/>
    <w:rsid w:val="00DF6A8B"/>
    <w:rsid w:val="00E01C26"/>
    <w:rsid w:val="00E20A70"/>
    <w:rsid w:val="00E47E2C"/>
    <w:rsid w:val="00E50552"/>
    <w:rsid w:val="00E84020"/>
    <w:rsid w:val="00EA2C76"/>
    <w:rsid w:val="00ED0CF8"/>
    <w:rsid w:val="00EF4C8A"/>
    <w:rsid w:val="00F04019"/>
    <w:rsid w:val="00F17D84"/>
    <w:rsid w:val="00F20C00"/>
    <w:rsid w:val="00F253C5"/>
    <w:rsid w:val="00F525FA"/>
    <w:rsid w:val="00FC4204"/>
  </w:rsids>
  <m:mathPr>
    <m:mathFont m:val="Cambria Math"/>
    <m:brkBin m:val="before"/>
    <m:brkBinSub m:val="--"/>
    <m:smallFrac m:val="0"/>
    <m:dispDef/>
    <m:lMargin m:val="0"/>
    <m:rMargin m:val="0"/>
    <m:defJc m:val="centerGroup"/>
    <m:wrapIndent m:val="1440"/>
    <m:intLim m:val="subSup"/>
    <m:naryLim m:val="undOvr"/>
  </m:mathPr>
  <w:themeFontLang w:val="de-AT"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E247A"/>
  <w15:chartTrackingRefBased/>
  <w15:docId w15:val="{54C8D6BB-9103-0A44-8F9F-7C34B6C78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80920"/>
    <w:pPr>
      <w:spacing w:before="240"/>
    </w:pPr>
    <w:rPr>
      <w:rFonts w:ascii="Times New Roman" w:eastAsia="MS Mincho" w:hAnsi="Times New Roman" w:cs="Times New Roman"/>
      <w:color w:val="000000"/>
      <w:kern w:val="0"/>
      <w:szCs w:val="20"/>
      <w:lang w:val="de-DE" w:eastAsia="ja-JP"/>
      <w14:ligatures w14:val="none"/>
    </w:rPr>
  </w:style>
  <w:style w:type="paragraph" w:styleId="berschrift1">
    <w:name w:val="heading 1"/>
    <w:basedOn w:val="Standard"/>
    <w:next w:val="Standard"/>
    <w:link w:val="berschrift1Zchn"/>
    <w:uiPriority w:val="9"/>
    <w:qFormat/>
    <w:rsid w:val="00485A08"/>
    <w:pPr>
      <w:keepNext/>
      <w:keepLines/>
      <w:spacing w:before="360" w:after="80"/>
      <w:outlineLvl w:val="0"/>
    </w:pPr>
    <w:rPr>
      <w:rFonts w:asciiTheme="majorHAnsi" w:eastAsiaTheme="majorEastAsia" w:hAnsiTheme="majorHAnsi" w:cstheme="majorBidi"/>
      <w:color w:val="0F4761" w:themeColor="accent1" w:themeShade="BF"/>
      <w:kern w:val="2"/>
      <w:sz w:val="40"/>
      <w:szCs w:val="40"/>
      <w:lang w:val="de-AT" w:eastAsia="en-US"/>
      <w14:ligatures w14:val="standardContextual"/>
    </w:rPr>
  </w:style>
  <w:style w:type="paragraph" w:styleId="berschrift2">
    <w:name w:val="heading 2"/>
    <w:basedOn w:val="Standard"/>
    <w:next w:val="Standard"/>
    <w:link w:val="berschrift2Zchn"/>
    <w:uiPriority w:val="9"/>
    <w:unhideWhenUsed/>
    <w:qFormat/>
    <w:rsid w:val="00485A08"/>
    <w:pPr>
      <w:keepNext/>
      <w:keepLines/>
      <w:spacing w:before="160" w:after="80"/>
      <w:outlineLvl w:val="1"/>
    </w:pPr>
    <w:rPr>
      <w:rFonts w:asciiTheme="majorHAnsi" w:eastAsiaTheme="majorEastAsia" w:hAnsiTheme="majorHAnsi" w:cstheme="majorBidi"/>
      <w:color w:val="0F4761" w:themeColor="accent1" w:themeShade="BF"/>
      <w:kern w:val="2"/>
      <w:sz w:val="32"/>
      <w:szCs w:val="32"/>
      <w:lang w:val="de-AT" w:eastAsia="en-US"/>
      <w14:ligatures w14:val="standardContextual"/>
    </w:rPr>
  </w:style>
  <w:style w:type="paragraph" w:styleId="berschrift3">
    <w:name w:val="heading 3"/>
    <w:basedOn w:val="Standard"/>
    <w:next w:val="Standard"/>
    <w:link w:val="berschrift3Zchn"/>
    <w:uiPriority w:val="9"/>
    <w:semiHidden/>
    <w:unhideWhenUsed/>
    <w:qFormat/>
    <w:rsid w:val="00485A08"/>
    <w:pPr>
      <w:keepNext/>
      <w:keepLines/>
      <w:spacing w:before="160" w:after="80"/>
      <w:outlineLvl w:val="2"/>
    </w:pPr>
    <w:rPr>
      <w:rFonts w:asciiTheme="minorHAnsi" w:eastAsiaTheme="majorEastAsia" w:hAnsiTheme="minorHAnsi" w:cstheme="majorBidi"/>
      <w:color w:val="0F4761" w:themeColor="accent1" w:themeShade="BF"/>
      <w:kern w:val="2"/>
      <w:sz w:val="28"/>
      <w:szCs w:val="28"/>
      <w:lang w:val="de-AT" w:eastAsia="en-US"/>
      <w14:ligatures w14:val="standardContextual"/>
    </w:rPr>
  </w:style>
  <w:style w:type="paragraph" w:styleId="berschrift4">
    <w:name w:val="heading 4"/>
    <w:basedOn w:val="Standard"/>
    <w:next w:val="Standard"/>
    <w:link w:val="berschrift4Zchn"/>
    <w:uiPriority w:val="9"/>
    <w:semiHidden/>
    <w:unhideWhenUsed/>
    <w:qFormat/>
    <w:rsid w:val="00485A08"/>
    <w:pPr>
      <w:keepNext/>
      <w:keepLines/>
      <w:spacing w:before="80" w:after="40"/>
      <w:outlineLvl w:val="3"/>
    </w:pPr>
    <w:rPr>
      <w:rFonts w:asciiTheme="minorHAnsi" w:eastAsiaTheme="majorEastAsia" w:hAnsiTheme="minorHAnsi" w:cstheme="majorBidi"/>
      <w:i/>
      <w:iCs/>
      <w:color w:val="0F4761" w:themeColor="accent1" w:themeShade="BF"/>
      <w:kern w:val="2"/>
      <w:szCs w:val="24"/>
      <w:lang w:val="de-AT" w:eastAsia="en-US"/>
      <w14:ligatures w14:val="standardContextual"/>
    </w:rPr>
  </w:style>
  <w:style w:type="paragraph" w:styleId="berschrift5">
    <w:name w:val="heading 5"/>
    <w:basedOn w:val="Standard"/>
    <w:next w:val="Standard"/>
    <w:link w:val="berschrift5Zchn"/>
    <w:uiPriority w:val="9"/>
    <w:semiHidden/>
    <w:unhideWhenUsed/>
    <w:qFormat/>
    <w:rsid w:val="00485A08"/>
    <w:pPr>
      <w:keepNext/>
      <w:keepLines/>
      <w:spacing w:before="80" w:after="40"/>
      <w:outlineLvl w:val="4"/>
    </w:pPr>
    <w:rPr>
      <w:rFonts w:asciiTheme="minorHAnsi" w:eastAsiaTheme="majorEastAsia" w:hAnsiTheme="minorHAnsi" w:cstheme="majorBidi"/>
      <w:color w:val="0F4761" w:themeColor="accent1" w:themeShade="BF"/>
      <w:kern w:val="2"/>
      <w:szCs w:val="24"/>
      <w:lang w:val="de-AT" w:eastAsia="en-US"/>
      <w14:ligatures w14:val="standardContextual"/>
    </w:rPr>
  </w:style>
  <w:style w:type="paragraph" w:styleId="berschrift6">
    <w:name w:val="heading 6"/>
    <w:basedOn w:val="Standard"/>
    <w:next w:val="Standard"/>
    <w:link w:val="berschrift6Zchn"/>
    <w:uiPriority w:val="9"/>
    <w:semiHidden/>
    <w:unhideWhenUsed/>
    <w:qFormat/>
    <w:rsid w:val="00485A08"/>
    <w:pPr>
      <w:keepNext/>
      <w:keepLines/>
      <w:spacing w:before="40"/>
      <w:outlineLvl w:val="5"/>
    </w:pPr>
    <w:rPr>
      <w:rFonts w:asciiTheme="minorHAnsi" w:eastAsiaTheme="majorEastAsia" w:hAnsiTheme="minorHAnsi" w:cstheme="majorBidi"/>
      <w:i/>
      <w:iCs/>
      <w:color w:val="595959" w:themeColor="text1" w:themeTint="A6"/>
      <w:kern w:val="2"/>
      <w:szCs w:val="24"/>
      <w:lang w:val="de-AT" w:eastAsia="en-US"/>
      <w14:ligatures w14:val="standardContextual"/>
    </w:rPr>
  </w:style>
  <w:style w:type="paragraph" w:styleId="berschrift7">
    <w:name w:val="heading 7"/>
    <w:basedOn w:val="Standard"/>
    <w:next w:val="Standard"/>
    <w:link w:val="berschrift7Zchn"/>
    <w:uiPriority w:val="9"/>
    <w:semiHidden/>
    <w:unhideWhenUsed/>
    <w:qFormat/>
    <w:rsid w:val="00485A08"/>
    <w:pPr>
      <w:keepNext/>
      <w:keepLines/>
      <w:spacing w:before="40"/>
      <w:outlineLvl w:val="6"/>
    </w:pPr>
    <w:rPr>
      <w:rFonts w:asciiTheme="minorHAnsi" w:eastAsiaTheme="majorEastAsia" w:hAnsiTheme="minorHAnsi" w:cstheme="majorBidi"/>
      <w:color w:val="595959" w:themeColor="text1" w:themeTint="A6"/>
      <w:kern w:val="2"/>
      <w:szCs w:val="24"/>
      <w:lang w:val="de-AT" w:eastAsia="en-US"/>
      <w14:ligatures w14:val="standardContextual"/>
    </w:rPr>
  </w:style>
  <w:style w:type="paragraph" w:styleId="berschrift8">
    <w:name w:val="heading 8"/>
    <w:basedOn w:val="Standard"/>
    <w:next w:val="Standard"/>
    <w:link w:val="berschrift8Zchn"/>
    <w:uiPriority w:val="9"/>
    <w:semiHidden/>
    <w:unhideWhenUsed/>
    <w:qFormat/>
    <w:rsid w:val="00485A08"/>
    <w:pPr>
      <w:keepNext/>
      <w:keepLines/>
      <w:spacing w:before="0"/>
      <w:outlineLvl w:val="7"/>
    </w:pPr>
    <w:rPr>
      <w:rFonts w:asciiTheme="minorHAnsi" w:eastAsiaTheme="majorEastAsia" w:hAnsiTheme="minorHAnsi" w:cstheme="majorBidi"/>
      <w:i/>
      <w:iCs/>
      <w:color w:val="272727" w:themeColor="text1" w:themeTint="D8"/>
      <w:kern w:val="2"/>
      <w:szCs w:val="24"/>
      <w:lang w:val="de-AT" w:eastAsia="en-US"/>
      <w14:ligatures w14:val="standardContextual"/>
    </w:rPr>
  </w:style>
  <w:style w:type="paragraph" w:styleId="berschrift9">
    <w:name w:val="heading 9"/>
    <w:basedOn w:val="Standard"/>
    <w:next w:val="Standard"/>
    <w:link w:val="berschrift9Zchn"/>
    <w:uiPriority w:val="9"/>
    <w:semiHidden/>
    <w:unhideWhenUsed/>
    <w:qFormat/>
    <w:rsid w:val="00485A08"/>
    <w:pPr>
      <w:keepNext/>
      <w:keepLines/>
      <w:spacing w:before="0"/>
      <w:outlineLvl w:val="8"/>
    </w:pPr>
    <w:rPr>
      <w:rFonts w:asciiTheme="minorHAnsi" w:eastAsiaTheme="majorEastAsia" w:hAnsiTheme="minorHAnsi" w:cstheme="majorBidi"/>
      <w:color w:val="272727" w:themeColor="text1" w:themeTint="D8"/>
      <w:kern w:val="2"/>
      <w:szCs w:val="24"/>
      <w:lang w:val="de-AT"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85A0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485A0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85A0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85A0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85A0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85A0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85A0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85A0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85A08"/>
    <w:rPr>
      <w:rFonts w:eastAsiaTheme="majorEastAsia" w:cstheme="majorBidi"/>
      <w:color w:val="272727" w:themeColor="text1" w:themeTint="D8"/>
    </w:rPr>
  </w:style>
  <w:style w:type="paragraph" w:styleId="Titel">
    <w:name w:val="Title"/>
    <w:basedOn w:val="Standard"/>
    <w:next w:val="Standard"/>
    <w:link w:val="TitelZchn"/>
    <w:uiPriority w:val="10"/>
    <w:qFormat/>
    <w:rsid w:val="00485A08"/>
    <w:pPr>
      <w:spacing w:before="0" w:after="80"/>
      <w:contextualSpacing/>
    </w:pPr>
    <w:rPr>
      <w:rFonts w:asciiTheme="majorHAnsi" w:eastAsiaTheme="majorEastAsia" w:hAnsiTheme="majorHAnsi" w:cstheme="majorBidi"/>
      <w:color w:val="auto"/>
      <w:spacing w:val="-10"/>
      <w:kern w:val="28"/>
      <w:sz w:val="56"/>
      <w:szCs w:val="56"/>
      <w:lang w:val="de-AT" w:eastAsia="en-US"/>
      <w14:ligatures w14:val="standardContextual"/>
    </w:rPr>
  </w:style>
  <w:style w:type="character" w:customStyle="1" w:styleId="TitelZchn">
    <w:name w:val="Titel Zchn"/>
    <w:basedOn w:val="Absatz-Standardschriftart"/>
    <w:link w:val="Titel"/>
    <w:uiPriority w:val="10"/>
    <w:rsid w:val="00485A0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85A08"/>
    <w:pPr>
      <w:numPr>
        <w:ilvl w:val="1"/>
      </w:numPr>
      <w:spacing w:before="0" w:after="160"/>
    </w:pPr>
    <w:rPr>
      <w:rFonts w:asciiTheme="minorHAnsi" w:eastAsiaTheme="majorEastAsia" w:hAnsiTheme="minorHAnsi" w:cstheme="majorBidi"/>
      <w:color w:val="595959" w:themeColor="text1" w:themeTint="A6"/>
      <w:spacing w:val="15"/>
      <w:kern w:val="2"/>
      <w:sz w:val="28"/>
      <w:szCs w:val="28"/>
      <w:lang w:val="de-AT" w:eastAsia="en-US"/>
      <w14:ligatures w14:val="standardContextual"/>
    </w:rPr>
  </w:style>
  <w:style w:type="character" w:customStyle="1" w:styleId="UntertitelZchn">
    <w:name w:val="Untertitel Zchn"/>
    <w:basedOn w:val="Absatz-Standardschriftart"/>
    <w:link w:val="Untertitel"/>
    <w:uiPriority w:val="11"/>
    <w:rsid w:val="00485A0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85A08"/>
    <w:pPr>
      <w:spacing w:before="160" w:after="160"/>
      <w:jc w:val="center"/>
    </w:pPr>
    <w:rPr>
      <w:rFonts w:asciiTheme="minorHAnsi" w:eastAsiaTheme="minorHAnsi" w:hAnsiTheme="minorHAnsi" w:cstheme="minorBidi"/>
      <w:i/>
      <w:iCs/>
      <w:color w:val="404040" w:themeColor="text1" w:themeTint="BF"/>
      <w:kern w:val="2"/>
      <w:szCs w:val="24"/>
      <w:lang w:val="de-AT" w:eastAsia="en-US"/>
      <w14:ligatures w14:val="standardContextual"/>
    </w:rPr>
  </w:style>
  <w:style w:type="character" w:customStyle="1" w:styleId="ZitatZchn">
    <w:name w:val="Zitat Zchn"/>
    <w:basedOn w:val="Absatz-Standardschriftart"/>
    <w:link w:val="Zitat"/>
    <w:uiPriority w:val="29"/>
    <w:rsid w:val="00485A08"/>
    <w:rPr>
      <w:i/>
      <w:iCs/>
      <w:color w:val="404040" w:themeColor="text1" w:themeTint="BF"/>
    </w:rPr>
  </w:style>
  <w:style w:type="paragraph" w:styleId="Listenabsatz">
    <w:name w:val="List Paragraph"/>
    <w:basedOn w:val="Standard"/>
    <w:uiPriority w:val="34"/>
    <w:qFormat/>
    <w:rsid w:val="00485A08"/>
    <w:pPr>
      <w:spacing w:before="0"/>
      <w:ind w:left="720"/>
      <w:contextualSpacing/>
    </w:pPr>
    <w:rPr>
      <w:rFonts w:asciiTheme="minorHAnsi" w:eastAsiaTheme="minorHAnsi" w:hAnsiTheme="minorHAnsi" w:cstheme="minorBidi"/>
      <w:color w:val="auto"/>
      <w:kern w:val="2"/>
      <w:szCs w:val="24"/>
      <w:lang w:val="de-AT" w:eastAsia="en-US"/>
      <w14:ligatures w14:val="standardContextual"/>
    </w:rPr>
  </w:style>
  <w:style w:type="character" w:styleId="IntensiveHervorhebung">
    <w:name w:val="Intense Emphasis"/>
    <w:basedOn w:val="Absatz-Standardschriftart"/>
    <w:uiPriority w:val="21"/>
    <w:qFormat/>
    <w:rsid w:val="00485A08"/>
    <w:rPr>
      <w:i/>
      <w:iCs/>
      <w:color w:val="0F4761" w:themeColor="accent1" w:themeShade="BF"/>
    </w:rPr>
  </w:style>
  <w:style w:type="paragraph" w:styleId="IntensivesZitat">
    <w:name w:val="Intense Quote"/>
    <w:basedOn w:val="Standard"/>
    <w:next w:val="Standard"/>
    <w:link w:val="IntensivesZitatZchn"/>
    <w:uiPriority w:val="30"/>
    <w:qFormat/>
    <w:rsid w:val="00485A0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Cs w:val="24"/>
      <w:lang w:val="de-AT" w:eastAsia="en-US"/>
      <w14:ligatures w14:val="standardContextual"/>
    </w:rPr>
  </w:style>
  <w:style w:type="character" w:customStyle="1" w:styleId="IntensivesZitatZchn">
    <w:name w:val="Intensives Zitat Zchn"/>
    <w:basedOn w:val="Absatz-Standardschriftart"/>
    <w:link w:val="IntensivesZitat"/>
    <w:uiPriority w:val="30"/>
    <w:rsid w:val="00485A08"/>
    <w:rPr>
      <w:i/>
      <w:iCs/>
      <w:color w:val="0F4761" w:themeColor="accent1" w:themeShade="BF"/>
    </w:rPr>
  </w:style>
  <w:style w:type="character" w:styleId="IntensiverVerweis">
    <w:name w:val="Intense Reference"/>
    <w:basedOn w:val="Absatz-Standardschriftart"/>
    <w:uiPriority w:val="32"/>
    <w:qFormat/>
    <w:rsid w:val="00485A08"/>
    <w:rPr>
      <w:b/>
      <w:bCs/>
      <w:smallCaps/>
      <w:color w:val="0F4761" w:themeColor="accent1" w:themeShade="BF"/>
      <w:spacing w:val="5"/>
    </w:rPr>
  </w:style>
  <w:style w:type="paragraph" w:styleId="Kopfzeile">
    <w:name w:val="header"/>
    <w:basedOn w:val="Standard"/>
    <w:link w:val="KopfzeileZchn"/>
    <w:uiPriority w:val="99"/>
    <w:unhideWhenUsed/>
    <w:rsid w:val="00485A08"/>
    <w:pPr>
      <w:tabs>
        <w:tab w:val="center" w:pos="4536"/>
        <w:tab w:val="right" w:pos="9072"/>
      </w:tabs>
      <w:spacing w:before="0"/>
    </w:pPr>
    <w:rPr>
      <w:rFonts w:asciiTheme="minorHAnsi" w:eastAsiaTheme="minorHAnsi" w:hAnsiTheme="minorHAnsi" w:cstheme="minorBidi"/>
      <w:color w:val="auto"/>
      <w:kern w:val="2"/>
      <w:szCs w:val="24"/>
      <w:lang w:val="de-AT" w:eastAsia="en-US"/>
      <w14:ligatures w14:val="standardContextual"/>
    </w:rPr>
  </w:style>
  <w:style w:type="character" w:customStyle="1" w:styleId="KopfzeileZchn">
    <w:name w:val="Kopfzeile Zchn"/>
    <w:basedOn w:val="Absatz-Standardschriftart"/>
    <w:link w:val="Kopfzeile"/>
    <w:uiPriority w:val="99"/>
    <w:rsid w:val="00485A08"/>
  </w:style>
  <w:style w:type="paragraph" w:styleId="Fuzeile">
    <w:name w:val="footer"/>
    <w:basedOn w:val="Standard"/>
    <w:link w:val="FuzeileZchn"/>
    <w:uiPriority w:val="99"/>
    <w:unhideWhenUsed/>
    <w:rsid w:val="00485A08"/>
    <w:pPr>
      <w:tabs>
        <w:tab w:val="center" w:pos="4536"/>
        <w:tab w:val="right" w:pos="9072"/>
      </w:tabs>
      <w:spacing w:before="0"/>
    </w:pPr>
    <w:rPr>
      <w:rFonts w:asciiTheme="minorHAnsi" w:eastAsiaTheme="minorHAnsi" w:hAnsiTheme="minorHAnsi" w:cstheme="minorBidi"/>
      <w:color w:val="auto"/>
      <w:kern w:val="2"/>
      <w:szCs w:val="24"/>
      <w:lang w:val="de-AT" w:eastAsia="en-US"/>
      <w14:ligatures w14:val="standardContextual"/>
    </w:rPr>
  </w:style>
  <w:style w:type="character" w:customStyle="1" w:styleId="FuzeileZchn">
    <w:name w:val="Fußzeile Zchn"/>
    <w:basedOn w:val="Absatz-Standardschriftart"/>
    <w:link w:val="Fuzeile"/>
    <w:uiPriority w:val="99"/>
    <w:rsid w:val="00485A08"/>
  </w:style>
  <w:style w:type="paragraph" w:customStyle="1" w:styleId="elementtoproof">
    <w:name w:val="elementtoproof"/>
    <w:basedOn w:val="Standard"/>
    <w:rsid w:val="000C527B"/>
    <w:pPr>
      <w:spacing w:before="100" w:beforeAutospacing="1" w:after="100" w:afterAutospacing="1"/>
    </w:pPr>
    <w:rPr>
      <w:rFonts w:eastAsia="Times New Roman"/>
      <w:color w:val="auto"/>
      <w:szCs w:val="24"/>
      <w:lang w:val="de-AT" w:eastAsia="de-DE"/>
    </w:rPr>
  </w:style>
  <w:style w:type="character" w:customStyle="1" w:styleId="apple-converted-space">
    <w:name w:val="apple-converted-space"/>
    <w:basedOn w:val="Absatz-Standardschriftart"/>
    <w:rsid w:val="000C527B"/>
  </w:style>
  <w:style w:type="paragraph" w:customStyle="1" w:styleId="wordsection1">
    <w:name w:val="wordsection1"/>
    <w:basedOn w:val="Standard"/>
    <w:rsid w:val="000C527B"/>
    <w:pPr>
      <w:spacing w:before="100" w:beforeAutospacing="1" w:after="100" w:afterAutospacing="1"/>
    </w:pPr>
    <w:rPr>
      <w:rFonts w:eastAsia="Times New Roman"/>
      <w:color w:val="auto"/>
      <w:szCs w:val="24"/>
      <w:lang w:val="de-AT" w:eastAsia="de-DE"/>
    </w:rPr>
  </w:style>
  <w:style w:type="character" w:styleId="Fett">
    <w:name w:val="Strong"/>
    <w:basedOn w:val="Absatz-Standardschriftart"/>
    <w:uiPriority w:val="22"/>
    <w:qFormat/>
    <w:rsid w:val="000C527B"/>
    <w:rPr>
      <w:b/>
      <w:bCs/>
    </w:rPr>
  </w:style>
  <w:style w:type="paragraph" w:styleId="StandardWeb">
    <w:name w:val="Normal (Web)"/>
    <w:basedOn w:val="Standard"/>
    <w:uiPriority w:val="99"/>
    <w:semiHidden/>
    <w:unhideWhenUsed/>
    <w:rsid w:val="00953EC5"/>
    <w:pPr>
      <w:spacing w:before="100" w:beforeAutospacing="1" w:after="100" w:afterAutospacing="1"/>
    </w:pPr>
    <w:rPr>
      <w:rFonts w:eastAsia="Times New Roman"/>
      <w:color w:val="auto"/>
      <w:szCs w:val="24"/>
      <w:lang w:val="de-AT" w:eastAsia="de-DE"/>
    </w:rPr>
  </w:style>
  <w:style w:type="paragraph" w:styleId="berarbeitung">
    <w:name w:val="Revision"/>
    <w:hidden/>
    <w:uiPriority w:val="99"/>
    <w:semiHidden/>
    <w:rsid w:val="00E47E2C"/>
    <w:rPr>
      <w:rFonts w:ascii="Times New Roman" w:eastAsia="MS Mincho" w:hAnsi="Times New Roman" w:cs="Times New Roman"/>
      <w:color w:val="000000"/>
      <w:kern w:val="0"/>
      <w:szCs w:val="20"/>
      <w:lang w:val="de-DE" w:eastAsia="ja-JP"/>
      <w14:ligatures w14:val="none"/>
    </w:rPr>
  </w:style>
  <w:style w:type="character" w:styleId="Hyperlink">
    <w:name w:val="Hyperlink"/>
    <w:basedOn w:val="Absatz-Standardschriftart"/>
    <w:uiPriority w:val="99"/>
    <w:unhideWhenUsed/>
    <w:rsid w:val="00ED0CF8"/>
    <w:rPr>
      <w:color w:val="467886" w:themeColor="hyperlink"/>
      <w:u w:val="single"/>
    </w:rPr>
  </w:style>
  <w:style w:type="character" w:styleId="NichtaufgelsteErwhnung">
    <w:name w:val="Unresolved Mention"/>
    <w:basedOn w:val="Absatz-Standardschriftart"/>
    <w:uiPriority w:val="99"/>
    <w:semiHidden/>
    <w:unhideWhenUsed/>
    <w:rsid w:val="00ED0CF8"/>
    <w:rPr>
      <w:color w:val="605E5C"/>
      <w:shd w:val="clear" w:color="auto" w:fill="E1DFDD"/>
    </w:rPr>
  </w:style>
  <w:style w:type="table" w:styleId="Tabellenraster">
    <w:name w:val="Table Grid"/>
    <w:basedOn w:val="NormaleTabelle"/>
    <w:uiPriority w:val="59"/>
    <w:rsid w:val="00ED0CF8"/>
    <w:rPr>
      <w:rFonts w:ascii="Times New Roman" w:eastAsia="MS Mincho" w:hAnsi="Times New Roman" w:cs="Times New Roman"/>
      <w:kern w:val="0"/>
      <w:sz w:val="20"/>
      <w:szCs w:val="2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wolkerstorfer@elme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konsens.de/elmet" TargetMode="External"/><Relationship Id="rId4" Type="http://schemas.openxmlformats.org/officeDocument/2006/relationships/webSettings" Target="webSettings.xml"/><Relationship Id="rId9" Type="http://schemas.openxmlformats.org/officeDocument/2006/relationships/hyperlink" Target="mailto:joerg.wolters@konsens.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3062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Bernd Wolkerstorfer</dc:creator>
  <cp:keywords/>
  <dc:description/>
  <cp:lastModifiedBy>Sandra Amann</cp:lastModifiedBy>
  <cp:revision>7</cp:revision>
  <dcterms:created xsi:type="dcterms:W3CDTF">2026-06-30T08:53:00Z</dcterms:created>
  <dcterms:modified xsi:type="dcterms:W3CDTF">2026-07-02T10:05:00Z</dcterms:modified>
</cp:coreProperties>
</file>