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CBBF0" w14:textId="77777777" w:rsidR="00FC2399" w:rsidRPr="008E2B49" w:rsidRDefault="00FC2399" w:rsidP="00FC2399">
      <w:pPr>
        <w:spacing w:after="120" w:line="360" w:lineRule="auto"/>
        <w:jc w:val="right"/>
        <w:rPr>
          <w:rFonts w:ascii="Arial" w:hAnsi="Arial" w:cs="Arial"/>
          <w:b/>
          <w:sz w:val="28"/>
          <w:szCs w:val="28"/>
          <w:lang w:val="it-IT"/>
        </w:rPr>
      </w:pPr>
      <w:r w:rsidRPr="008E2B49">
        <w:rPr>
          <w:rFonts w:ascii="Arial" w:hAnsi="Arial" w:cs="Arial"/>
          <w:b/>
          <w:sz w:val="28"/>
          <w:szCs w:val="28"/>
          <w:lang w:val="it-IT"/>
        </w:rPr>
        <w:t>Comunicato stampa</w:t>
      </w:r>
    </w:p>
    <w:p w14:paraId="0D7C3E77" w14:textId="520CF61F" w:rsidR="00123186" w:rsidRPr="00BF2EB8" w:rsidRDefault="000502E6" w:rsidP="009F6805">
      <w:pPr>
        <w:spacing w:before="480"/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</w:pPr>
      <w:r w:rsidRPr="000502E6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 xml:space="preserve">75 anni di sistemi di </w:t>
      </w:r>
      <w:proofErr w:type="spellStart"/>
      <w:r w:rsidRPr="000502E6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compounding</w:t>
      </w:r>
      <w:proofErr w:type="spellEnd"/>
      <w:r w:rsidRPr="000502E6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 xml:space="preserve"> </w:t>
      </w:r>
      <w:proofErr w:type="spellStart"/>
      <w:r w:rsidRPr="000502E6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Ko</w:t>
      </w:r>
      <w:proofErr w:type="spellEnd"/>
      <w:r w:rsidRPr="000502E6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-Kneter</w:t>
      </w:r>
      <w:r w:rsidR="007B0CAE" w:rsidRPr="00BF2EB8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br/>
      </w:r>
      <w:proofErr w:type="gramStart"/>
      <w:r w:rsidR="00BF2EB8" w:rsidRPr="00BF2EB8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 xml:space="preserve">Tre quarti di secolo </w:t>
      </w:r>
      <w:r w:rsidR="00876D2E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all’insegna d</w:t>
      </w:r>
      <w:r w:rsidR="00740D40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ell</w:t>
      </w:r>
      <w:r w:rsidR="00876D2E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a</w:t>
      </w:r>
      <w:r w:rsidR="00BF2EB8" w:rsidRPr="00BF2EB8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 xml:space="preserve"> lavorazione </w:t>
      </w:r>
      <w:r w:rsidR="00BF2EB8" w:rsidRPr="00BF2EB8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delicata</w:t>
      </w:r>
      <w:r w:rsidR="00562BD8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,</w:t>
      </w:r>
      <w:r w:rsidR="00BF2EB8" w:rsidRPr="00BF2EB8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 xml:space="preserve"> unita a</w:t>
      </w:r>
      <w:r w:rsidR="00740D40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 xml:space="preserve"> un</w:t>
      </w:r>
      <w:r w:rsidR="008E2B49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’elevata</w:t>
      </w:r>
      <w:r w:rsidR="00BF2EB8" w:rsidRPr="00BF2EB8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 xml:space="preserve"> effic</w:t>
      </w:r>
      <w:r w:rsidR="00BF2EB8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i</w:t>
      </w:r>
      <w:r w:rsidR="00BF2EB8" w:rsidRPr="00BF2EB8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 xml:space="preserve">enza di miscelazione </w:t>
      </w:r>
      <w:r w:rsidR="00BF2EB8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 xml:space="preserve">e </w:t>
      </w:r>
      <w:r w:rsidR="00740D40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 xml:space="preserve">grande </w:t>
      </w:r>
      <w:r w:rsidR="00BF2EB8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scalabilità</w:t>
      </w:r>
      <w:proofErr w:type="gramEnd"/>
    </w:p>
    <w:p w14:paraId="6949D369" w14:textId="6D280EE7" w:rsidR="006F36D2" w:rsidRDefault="00EE5D90" w:rsidP="00EE5D90">
      <w:pPr>
        <w:spacing w:before="12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noProof/>
          <w:color w:val="000000"/>
          <w:sz w:val="22"/>
          <w:szCs w:val="22"/>
          <w:lang w:val="de-DE"/>
        </w:rPr>
        <w:drawing>
          <wp:inline distT="0" distB="0" distL="0" distR="0" wp14:anchorId="34D0A2E3" wp14:editId="4D8D993B">
            <wp:extent cx="5760085" cy="415988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163_Bild0_CompeoProcessSec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4B72" w14:textId="564ADDED" w:rsidR="006F36D2" w:rsidRPr="009E056E" w:rsidRDefault="001B392C" w:rsidP="00EE5D90">
      <w:pPr>
        <w:spacing w:before="120"/>
        <w:rPr>
          <w:rFonts w:ascii="Arial" w:hAnsi="Arial" w:cs="Arial"/>
          <w:i/>
          <w:color w:val="000000"/>
          <w:sz w:val="22"/>
          <w:szCs w:val="22"/>
          <w:lang w:val="it-IT"/>
        </w:rPr>
      </w:pPr>
      <w:proofErr w:type="gramStart"/>
      <w:r>
        <w:rPr>
          <w:rFonts w:ascii="Arial" w:hAnsi="Arial" w:cs="Arial"/>
          <w:i/>
          <w:color w:val="000000"/>
          <w:sz w:val="22"/>
          <w:szCs w:val="22"/>
          <w:lang w:val="it-IT"/>
        </w:rPr>
        <w:t>Vista de</w:t>
      </w:r>
      <w:r w:rsidR="009E056E" w:rsidRPr="009E056E">
        <w:rPr>
          <w:rFonts w:ascii="Arial" w:hAnsi="Arial" w:cs="Arial"/>
          <w:i/>
          <w:color w:val="000000"/>
          <w:sz w:val="22"/>
          <w:szCs w:val="22"/>
          <w:lang w:val="it-IT"/>
        </w:rPr>
        <w:t>ll’area di processo di</w:t>
      </w:r>
      <w:r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un</w:t>
      </w:r>
      <w:r w:rsidR="009E056E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it-IT"/>
        </w:rPr>
        <w:t>sistema</w:t>
      </w:r>
      <w:r w:rsidR="00282B89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</w:t>
      </w:r>
      <w:proofErr w:type="spellStart"/>
      <w:r w:rsidR="00D900CC">
        <w:rPr>
          <w:rFonts w:ascii="Arial" w:hAnsi="Arial" w:cs="Arial"/>
          <w:i/>
          <w:color w:val="000000"/>
          <w:sz w:val="22"/>
          <w:szCs w:val="22"/>
          <w:lang w:val="it-IT"/>
        </w:rPr>
        <w:t>Ko</w:t>
      </w:r>
      <w:proofErr w:type="spellEnd"/>
      <w:r w:rsidR="00D900CC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-Kneter </w:t>
      </w:r>
      <w:r w:rsidR="009E056E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serie </w:t>
      </w:r>
      <w:proofErr w:type="spellStart"/>
      <w:r w:rsidR="009E056E">
        <w:rPr>
          <w:rFonts w:ascii="Arial" w:hAnsi="Arial" w:cs="Arial"/>
          <w:i/>
          <w:color w:val="000000"/>
          <w:sz w:val="22"/>
          <w:szCs w:val="22"/>
          <w:lang w:val="it-IT"/>
        </w:rPr>
        <w:t>COMPEO</w:t>
      </w:r>
      <w:proofErr w:type="spellEnd"/>
      <w:r w:rsidR="009E056E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</w:t>
      </w:r>
      <w:r w:rsidRPr="009E056E">
        <w:rPr>
          <w:rFonts w:ascii="Arial" w:hAnsi="Arial" w:cs="Arial"/>
          <w:i/>
          <w:color w:val="000000"/>
          <w:sz w:val="22"/>
          <w:szCs w:val="22"/>
          <w:lang w:val="it-IT"/>
        </w:rPr>
        <w:t>d</w:t>
      </w:r>
      <w:r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i </w:t>
      </w:r>
      <w:r w:rsidRPr="009E056E">
        <w:rPr>
          <w:rFonts w:ascii="Arial" w:hAnsi="Arial" w:cs="Arial"/>
          <w:i/>
          <w:color w:val="000000"/>
          <w:sz w:val="22"/>
          <w:szCs w:val="22"/>
          <w:lang w:val="it-IT"/>
        </w:rPr>
        <w:t>ultima generazione</w:t>
      </w:r>
      <w:proofErr w:type="gramEnd"/>
      <w:r w:rsidR="00C414A6">
        <w:rPr>
          <w:rFonts w:ascii="Arial" w:hAnsi="Arial" w:cs="Arial"/>
          <w:i/>
          <w:color w:val="000000"/>
          <w:sz w:val="22"/>
          <w:szCs w:val="22"/>
          <w:lang w:val="it-IT"/>
        </w:rPr>
        <w:t>. Si nota</w:t>
      </w:r>
      <w:r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no </w:t>
      </w:r>
      <w:r w:rsidR="009627F6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i perni </w:t>
      </w:r>
      <w:r w:rsidR="00876D2E">
        <w:rPr>
          <w:rFonts w:ascii="Arial" w:hAnsi="Arial" w:cs="Arial"/>
          <w:i/>
          <w:color w:val="000000"/>
          <w:sz w:val="22"/>
          <w:szCs w:val="22"/>
          <w:lang w:val="it-IT"/>
        </w:rPr>
        <w:t>infissi</w:t>
      </w:r>
      <w:r w:rsidR="009627F6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nel cilindro</w:t>
      </w:r>
      <w:r w:rsidR="008E2B49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</w:t>
      </w:r>
      <w:r w:rsidR="009627F6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che </w:t>
      </w:r>
      <w:proofErr w:type="gramStart"/>
      <w:r w:rsidR="009627F6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si </w:t>
      </w:r>
      <w:proofErr w:type="gramEnd"/>
      <w:r w:rsidR="00562BD8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interagiscono </w:t>
      </w:r>
      <w:r w:rsidR="009627F6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con le alette </w:t>
      </w:r>
      <w:r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ricavate </w:t>
      </w:r>
      <w:r w:rsidR="00282B89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lungo </w:t>
      </w:r>
      <w:r w:rsidR="00FA64F9">
        <w:rPr>
          <w:rFonts w:ascii="Arial" w:hAnsi="Arial" w:cs="Arial"/>
          <w:i/>
          <w:color w:val="000000"/>
          <w:sz w:val="22"/>
          <w:szCs w:val="22"/>
          <w:lang w:val="it-IT"/>
        </w:rPr>
        <w:t>l’albero</w:t>
      </w:r>
      <w:r w:rsidR="00282B89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della vite modulare.</w:t>
      </w:r>
      <w:r w:rsidR="009E056E" w:rsidRPr="009E056E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</w:t>
      </w:r>
      <w:r w:rsidR="006F36D2" w:rsidRPr="009E056E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© Buss </w:t>
      </w:r>
    </w:p>
    <w:p w14:paraId="52A45E25" w14:textId="5A2DBF8B" w:rsidR="006F36D2" w:rsidRPr="00282B89" w:rsidRDefault="00DD5950" w:rsidP="007B0CAE">
      <w:pPr>
        <w:spacing w:before="120" w:line="360" w:lineRule="exact"/>
        <w:rPr>
          <w:rFonts w:ascii="Arial" w:hAnsi="Arial" w:cs="Arial"/>
          <w:color w:val="000000"/>
          <w:sz w:val="22"/>
          <w:szCs w:val="22"/>
          <w:lang w:val="it-IT"/>
        </w:rPr>
      </w:pPr>
      <w:proofErr w:type="spellStart"/>
      <w:r w:rsidRPr="00190D20">
        <w:rPr>
          <w:rFonts w:ascii="Arial" w:hAnsi="Arial" w:cs="Arial"/>
          <w:i/>
          <w:color w:val="000000"/>
          <w:sz w:val="22"/>
          <w:szCs w:val="22"/>
          <w:lang w:val="it-IT"/>
        </w:rPr>
        <w:t>Pratteln</w:t>
      </w:r>
      <w:proofErr w:type="spellEnd"/>
      <w:r w:rsidRPr="00190D20">
        <w:rPr>
          <w:rFonts w:ascii="Arial" w:hAnsi="Arial" w:cs="Arial"/>
          <w:i/>
          <w:color w:val="000000"/>
          <w:sz w:val="22"/>
          <w:szCs w:val="22"/>
          <w:lang w:val="it-IT"/>
        </w:rPr>
        <w:t>/</w:t>
      </w:r>
      <w:r w:rsidR="00282B89" w:rsidRPr="00190D20">
        <w:rPr>
          <w:rFonts w:ascii="Arial" w:hAnsi="Arial" w:cs="Arial"/>
          <w:i/>
          <w:color w:val="000000"/>
          <w:sz w:val="22"/>
          <w:szCs w:val="22"/>
          <w:lang w:val="it-IT"/>
        </w:rPr>
        <w:t>Svizzera</w:t>
      </w:r>
      <w:r w:rsidR="009476CD" w:rsidRPr="00190D20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, </w:t>
      </w:r>
      <w:r w:rsidR="00D900CC">
        <w:rPr>
          <w:rFonts w:ascii="Arial" w:hAnsi="Arial" w:cs="Arial"/>
          <w:i/>
          <w:color w:val="000000"/>
          <w:sz w:val="22"/>
          <w:szCs w:val="22"/>
          <w:lang w:val="it-IT"/>
        </w:rPr>
        <w:t>settembre</w:t>
      </w:r>
      <w:r w:rsidR="007B0CAE" w:rsidRPr="00190D20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</w:t>
      </w:r>
      <w:r w:rsidR="002E333A" w:rsidRPr="00190D20">
        <w:rPr>
          <w:rFonts w:ascii="Arial" w:hAnsi="Arial" w:cs="Arial"/>
          <w:i/>
          <w:color w:val="000000"/>
          <w:sz w:val="22"/>
          <w:szCs w:val="22"/>
          <w:lang w:val="it-IT"/>
        </w:rPr>
        <w:t>20</w:t>
      </w:r>
      <w:r w:rsidR="00F546DA" w:rsidRPr="00190D20">
        <w:rPr>
          <w:rFonts w:ascii="Arial" w:hAnsi="Arial" w:cs="Arial"/>
          <w:i/>
          <w:color w:val="000000"/>
          <w:sz w:val="22"/>
          <w:szCs w:val="22"/>
          <w:lang w:val="it-IT"/>
        </w:rPr>
        <w:t>20</w:t>
      </w:r>
      <w:r w:rsidR="00DC4DC8" w:rsidRPr="00190D20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r w:rsidR="00282B89" w:rsidRPr="00282B89">
        <w:rPr>
          <w:rFonts w:ascii="Arial" w:hAnsi="Arial" w:cs="Arial"/>
          <w:color w:val="000000"/>
          <w:sz w:val="22"/>
          <w:szCs w:val="22"/>
          <w:lang w:val="it-IT"/>
        </w:rPr>
        <w:t>Il 20 agosto 1945 l’</w:t>
      </w:r>
      <w:proofErr w:type="gramStart"/>
      <w:r w:rsidR="00282B89" w:rsidRPr="00282B89">
        <w:rPr>
          <w:rFonts w:ascii="Arial" w:hAnsi="Arial" w:cs="Arial"/>
          <w:color w:val="000000"/>
          <w:sz w:val="22"/>
          <w:szCs w:val="22"/>
          <w:lang w:val="it-IT"/>
        </w:rPr>
        <w:t>ingegnere</w:t>
      </w:r>
      <w:proofErr w:type="gramEnd"/>
      <w:r w:rsidR="00282B89" w:rsidRPr="00282B89">
        <w:rPr>
          <w:rFonts w:ascii="Arial" w:hAnsi="Arial" w:cs="Arial"/>
          <w:color w:val="000000"/>
          <w:sz w:val="22"/>
          <w:szCs w:val="22"/>
          <w:lang w:val="it-IT"/>
        </w:rPr>
        <w:t xml:space="preserve"> Heinz List </w:t>
      </w:r>
      <w:r w:rsidR="008E2B49">
        <w:rPr>
          <w:rFonts w:ascii="Arial" w:hAnsi="Arial" w:cs="Arial"/>
          <w:color w:val="000000"/>
          <w:sz w:val="22"/>
          <w:szCs w:val="22"/>
          <w:lang w:val="it-IT"/>
        </w:rPr>
        <w:t>depositava</w:t>
      </w:r>
      <w:r w:rsidR="00282B89" w:rsidRPr="00282B8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8E2B49">
        <w:rPr>
          <w:rFonts w:ascii="Arial" w:hAnsi="Arial" w:cs="Arial"/>
          <w:color w:val="000000"/>
          <w:sz w:val="22"/>
          <w:szCs w:val="22"/>
          <w:lang w:val="it-IT"/>
        </w:rPr>
        <w:t>un</w:t>
      </w:r>
      <w:r w:rsidR="00282B89" w:rsidRPr="00282B89">
        <w:rPr>
          <w:rFonts w:ascii="Arial" w:hAnsi="Arial" w:cs="Arial"/>
          <w:color w:val="000000"/>
          <w:sz w:val="22"/>
          <w:szCs w:val="22"/>
          <w:lang w:val="it-IT"/>
        </w:rPr>
        <w:t xml:space="preserve">a domanda di </w:t>
      </w:r>
      <w:r w:rsidR="00282B89">
        <w:rPr>
          <w:rFonts w:ascii="Arial" w:hAnsi="Arial" w:cs="Arial"/>
          <w:color w:val="000000"/>
          <w:sz w:val="22"/>
          <w:szCs w:val="22"/>
          <w:lang w:val="it-IT"/>
        </w:rPr>
        <w:t>b</w:t>
      </w:r>
      <w:r w:rsidR="00282B89" w:rsidRPr="00282B89">
        <w:rPr>
          <w:rFonts w:ascii="Arial" w:hAnsi="Arial" w:cs="Arial"/>
          <w:color w:val="000000"/>
          <w:sz w:val="22"/>
          <w:szCs w:val="22"/>
          <w:lang w:val="it-IT"/>
        </w:rPr>
        <w:t>revetto per il principio costruttivo alla base de</w:t>
      </w:r>
      <w:r w:rsidR="00282B89">
        <w:rPr>
          <w:rFonts w:ascii="Arial" w:hAnsi="Arial" w:cs="Arial"/>
          <w:color w:val="000000"/>
          <w:sz w:val="22"/>
          <w:szCs w:val="22"/>
          <w:lang w:val="it-IT"/>
        </w:rPr>
        <w:t>l sistema</w:t>
      </w:r>
      <w:r w:rsidR="008E2B49" w:rsidRPr="008E2B4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D900CC" w:rsidRPr="00FE517A">
        <w:rPr>
          <w:rFonts w:ascii="Arial" w:hAnsi="Arial" w:cs="Arial"/>
          <w:color w:val="000000"/>
          <w:sz w:val="22"/>
          <w:szCs w:val="22"/>
          <w:lang w:val="it-IT"/>
        </w:rPr>
        <w:t>Ko</w:t>
      </w:r>
      <w:proofErr w:type="spellEnd"/>
      <w:r w:rsidR="00D900CC" w:rsidRPr="00FE517A">
        <w:rPr>
          <w:rFonts w:ascii="Arial" w:hAnsi="Arial" w:cs="Arial"/>
          <w:color w:val="000000"/>
          <w:sz w:val="22"/>
          <w:szCs w:val="22"/>
          <w:lang w:val="it-IT"/>
        </w:rPr>
        <w:t xml:space="preserve">-Kneter </w:t>
      </w:r>
      <w:r w:rsidR="001B392C" w:rsidRPr="00FE517A">
        <w:rPr>
          <w:rFonts w:ascii="Arial" w:hAnsi="Arial" w:cs="Arial"/>
          <w:color w:val="000000"/>
          <w:sz w:val="22"/>
          <w:szCs w:val="22"/>
          <w:lang w:val="it-IT"/>
        </w:rPr>
        <w:t xml:space="preserve">da lui </w:t>
      </w:r>
      <w:r w:rsidR="001B392C" w:rsidRPr="00FE517A">
        <w:rPr>
          <w:rFonts w:ascii="Arial" w:hAnsi="Arial" w:cs="Arial"/>
          <w:color w:val="000000"/>
          <w:sz w:val="22"/>
          <w:szCs w:val="22"/>
          <w:lang w:val="it-IT"/>
        </w:rPr>
        <w:t>inventato</w:t>
      </w:r>
      <w:r w:rsidR="00282B89" w:rsidRPr="00FE517A">
        <w:rPr>
          <w:rFonts w:ascii="Arial" w:hAnsi="Arial" w:cs="Arial"/>
          <w:color w:val="000000"/>
          <w:sz w:val="22"/>
          <w:szCs w:val="22"/>
          <w:lang w:val="it-IT"/>
        </w:rPr>
        <w:t>, segn</w:t>
      </w:r>
      <w:r w:rsidR="008E2B49" w:rsidRPr="00FE517A">
        <w:rPr>
          <w:rFonts w:ascii="Arial" w:hAnsi="Arial" w:cs="Arial"/>
          <w:color w:val="000000"/>
          <w:sz w:val="22"/>
          <w:szCs w:val="22"/>
          <w:lang w:val="it-IT"/>
        </w:rPr>
        <w:t>ando così</w:t>
      </w:r>
      <w:r w:rsidR="00282B89" w:rsidRPr="00FE517A">
        <w:rPr>
          <w:rFonts w:ascii="Arial" w:hAnsi="Arial" w:cs="Arial"/>
          <w:color w:val="000000"/>
          <w:sz w:val="22"/>
          <w:szCs w:val="22"/>
          <w:lang w:val="it-IT"/>
        </w:rPr>
        <w:t xml:space="preserve"> la nascita </w:t>
      </w:r>
      <w:r w:rsidR="008E2B49" w:rsidRPr="00FE517A">
        <w:rPr>
          <w:rFonts w:ascii="Arial" w:hAnsi="Arial" w:cs="Arial"/>
          <w:color w:val="000000"/>
          <w:sz w:val="22"/>
          <w:szCs w:val="22"/>
          <w:lang w:val="it-IT"/>
        </w:rPr>
        <w:t xml:space="preserve">di questa </w:t>
      </w:r>
      <w:r w:rsidR="00282B89" w:rsidRPr="00FE517A">
        <w:rPr>
          <w:rFonts w:ascii="Arial" w:hAnsi="Arial" w:cs="Arial"/>
          <w:color w:val="000000"/>
          <w:sz w:val="22"/>
          <w:szCs w:val="22"/>
          <w:lang w:val="it-IT"/>
        </w:rPr>
        <w:t>tecnologia</w:t>
      </w:r>
      <w:r w:rsidR="003720EF" w:rsidRPr="00FE517A">
        <w:rPr>
          <w:rFonts w:ascii="Arial" w:hAnsi="Arial" w:cs="Arial"/>
          <w:color w:val="000000"/>
          <w:sz w:val="22"/>
          <w:szCs w:val="22"/>
          <w:lang w:val="it-IT"/>
        </w:rPr>
        <w:t xml:space="preserve"> di </w:t>
      </w:r>
      <w:proofErr w:type="spellStart"/>
      <w:r w:rsidR="00562BD8">
        <w:rPr>
          <w:rFonts w:ascii="Arial" w:hAnsi="Arial" w:cs="Arial"/>
          <w:color w:val="000000"/>
          <w:sz w:val="22"/>
          <w:szCs w:val="22"/>
          <w:lang w:val="it-IT"/>
        </w:rPr>
        <w:t>compounding</w:t>
      </w:r>
      <w:proofErr w:type="spellEnd"/>
      <w:r w:rsidR="00282B89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="00740D40" w:rsidRPr="00740D40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0502E6">
        <w:rPr>
          <w:rFonts w:ascii="Arial" w:hAnsi="Arial" w:cs="Arial"/>
          <w:color w:val="000000"/>
          <w:sz w:val="22"/>
          <w:szCs w:val="22"/>
          <w:lang w:val="it-IT"/>
        </w:rPr>
        <w:t>Buss</w:t>
      </w:r>
      <w:r w:rsidR="00740D40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="00BE0471">
        <w:rPr>
          <w:rFonts w:ascii="Arial" w:hAnsi="Arial" w:cs="Arial"/>
          <w:color w:val="000000"/>
          <w:sz w:val="22"/>
          <w:szCs w:val="22"/>
          <w:lang w:val="it-IT"/>
        </w:rPr>
        <w:t>convinta</w:t>
      </w:r>
      <w:r w:rsidR="00C414A6">
        <w:rPr>
          <w:rFonts w:ascii="Arial" w:hAnsi="Arial" w:cs="Arial"/>
          <w:color w:val="000000"/>
          <w:sz w:val="22"/>
          <w:szCs w:val="22"/>
          <w:lang w:val="it-IT"/>
        </w:rPr>
        <w:t xml:space="preserve"> del potenziale di </w:t>
      </w:r>
      <w:r w:rsidR="00740D40">
        <w:rPr>
          <w:rFonts w:ascii="Arial" w:hAnsi="Arial" w:cs="Arial"/>
          <w:color w:val="000000"/>
          <w:sz w:val="22"/>
          <w:szCs w:val="22"/>
          <w:lang w:val="it-IT"/>
        </w:rPr>
        <w:t>quest</w:t>
      </w:r>
      <w:r w:rsidR="00C414A6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="00740D40">
        <w:rPr>
          <w:rFonts w:ascii="Arial" w:hAnsi="Arial" w:cs="Arial"/>
          <w:color w:val="000000"/>
          <w:sz w:val="22"/>
          <w:szCs w:val="22"/>
          <w:lang w:val="it-IT"/>
        </w:rPr>
        <w:t xml:space="preserve"> idea</w:t>
      </w:r>
      <w:r w:rsidR="00282B89">
        <w:rPr>
          <w:rFonts w:ascii="Arial" w:hAnsi="Arial" w:cs="Arial"/>
          <w:color w:val="000000"/>
          <w:sz w:val="22"/>
          <w:szCs w:val="22"/>
          <w:lang w:val="it-IT"/>
        </w:rPr>
        <w:t>, inaugurò</w:t>
      </w:r>
      <w:r w:rsidR="00740D40" w:rsidRPr="00740D40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740D40">
        <w:rPr>
          <w:rFonts w:ascii="Arial" w:hAnsi="Arial" w:cs="Arial"/>
          <w:color w:val="000000"/>
          <w:sz w:val="22"/>
          <w:szCs w:val="22"/>
          <w:lang w:val="it-IT"/>
        </w:rPr>
        <w:t>nel 1948</w:t>
      </w:r>
      <w:r w:rsidR="00282B89">
        <w:rPr>
          <w:rFonts w:ascii="Arial" w:hAnsi="Arial" w:cs="Arial"/>
          <w:color w:val="000000"/>
          <w:sz w:val="22"/>
          <w:szCs w:val="22"/>
          <w:lang w:val="it-IT"/>
        </w:rPr>
        <w:t xml:space="preserve"> il primo centro di collaudo </w:t>
      </w:r>
      <w:r w:rsidR="00282B89" w:rsidRPr="00FE517A">
        <w:rPr>
          <w:rFonts w:ascii="Arial" w:hAnsi="Arial" w:cs="Arial"/>
          <w:color w:val="000000"/>
          <w:sz w:val="22"/>
          <w:szCs w:val="22"/>
          <w:lang w:val="it-IT"/>
        </w:rPr>
        <w:t xml:space="preserve">per sistemi </w:t>
      </w:r>
      <w:proofErr w:type="spellStart"/>
      <w:r w:rsidR="003720EF" w:rsidRPr="00FE517A">
        <w:rPr>
          <w:rFonts w:ascii="Arial" w:hAnsi="Arial" w:cs="Arial"/>
          <w:color w:val="000000"/>
          <w:sz w:val="22"/>
          <w:szCs w:val="22"/>
          <w:lang w:val="it-IT"/>
        </w:rPr>
        <w:t>Ko</w:t>
      </w:r>
      <w:proofErr w:type="spellEnd"/>
      <w:r w:rsidR="003720EF" w:rsidRPr="00FE517A">
        <w:rPr>
          <w:rFonts w:ascii="Arial" w:hAnsi="Arial" w:cs="Arial"/>
          <w:color w:val="000000"/>
          <w:sz w:val="22"/>
          <w:szCs w:val="22"/>
          <w:lang w:val="it-IT"/>
        </w:rPr>
        <w:t>-Kneter</w:t>
      </w:r>
      <w:r w:rsidR="00190D20">
        <w:rPr>
          <w:rFonts w:ascii="Arial" w:hAnsi="Arial" w:cs="Arial"/>
          <w:color w:val="000000"/>
          <w:sz w:val="22"/>
          <w:szCs w:val="22"/>
          <w:lang w:val="it-IT"/>
        </w:rPr>
        <w:t xml:space="preserve">, e nel 1950, dopo che List aveva nel frattempo assunto il ruolo di direttore tecnico dell’azienda, </w:t>
      </w:r>
      <w:r w:rsidR="001F4F9B">
        <w:rPr>
          <w:rFonts w:ascii="Arial" w:hAnsi="Arial" w:cs="Arial"/>
          <w:color w:val="000000"/>
          <w:sz w:val="22"/>
          <w:szCs w:val="22"/>
          <w:lang w:val="it-IT"/>
        </w:rPr>
        <w:t>inizi</w:t>
      </w:r>
      <w:r w:rsidR="001B392C">
        <w:rPr>
          <w:rFonts w:ascii="Arial" w:hAnsi="Arial" w:cs="Arial"/>
          <w:color w:val="000000"/>
          <w:sz w:val="22"/>
          <w:szCs w:val="22"/>
          <w:lang w:val="it-IT"/>
        </w:rPr>
        <w:t>avano</w:t>
      </w:r>
      <w:r w:rsidR="001F4F9B">
        <w:rPr>
          <w:rFonts w:ascii="Arial" w:hAnsi="Arial" w:cs="Arial"/>
          <w:color w:val="000000"/>
          <w:sz w:val="22"/>
          <w:szCs w:val="22"/>
          <w:lang w:val="it-IT"/>
        </w:rPr>
        <w:t xml:space="preserve"> le consegne de</w:t>
      </w:r>
      <w:r w:rsidR="00190D20">
        <w:rPr>
          <w:rFonts w:ascii="Arial" w:hAnsi="Arial" w:cs="Arial"/>
          <w:color w:val="000000"/>
          <w:sz w:val="22"/>
          <w:szCs w:val="22"/>
          <w:lang w:val="it-IT"/>
        </w:rPr>
        <w:t>i primi sistemi per PVC e polistir</w:t>
      </w:r>
      <w:r w:rsidR="00683840">
        <w:rPr>
          <w:rFonts w:ascii="Arial" w:hAnsi="Arial" w:cs="Arial"/>
          <w:color w:val="000000"/>
          <w:sz w:val="22"/>
          <w:szCs w:val="22"/>
          <w:lang w:val="it-IT"/>
        </w:rPr>
        <w:t>ene</w:t>
      </w:r>
      <w:r w:rsidR="00190D20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r w:rsidR="001B392C">
        <w:rPr>
          <w:rFonts w:ascii="Arial" w:hAnsi="Arial" w:cs="Arial"/>
          <w:color w:val="000000"/>
          <w:sz w:val="22"/>
          <w:szCs w:val="22"/>
          <w:lang w:val="it-IT"/>
        </w:rPr>
        <w:t>Nel corso degli anni</w:t>
      </w:r>
      <w:r w:rsidR="00190D20">
        <w:rPr>
          <w:rFonts w:ascii="Arial" w:hAnsi="Arial" w:cs="Arial"/>
          <w:color w:val="000000"/>
          <w:sz w:val="22"/>
          <w:szCs w:val="22"/>
          <w:lang w:val="it-IT"/>
        </w:rPr>
        <w:t xml:space="preserve">, l’azienda </w:t>
      </w:r>
      <w:r w:rsidR="001B392C">
        <w:rPr>
          <w:rFonts w:ascii="Arial" w:hAnsi="Arial" w:cs="Arial"/>
          <w:color w:val="000000"/>
          <w:sz w:val="22"/>
          <w:szCs w:val="22"/>
          <w:lang w:val="it-IT"/>
        </w:rPr>
        <w:t>è riuscita</w:t>
      </w:r>
      <w:r w:rsidR="00190D20">
        <w:rPr>
          <w:rFonts w:ascii="Arial" w:hAnsi="Arial" w:cs="Arial"/>
          <w:color w:val="000000"/>
          <w:sz w:val="22"/>
          <w:szCs w:val="22"/>
          <w:lang w:val="it-IT"/>
        </w:rPr>
        <w:t xml:space="preserve"> a imporre questa tecnologia in tutto il mondo come scelta privilegiata </w:t>
      </w:r>
      <w:r w:rsidR="00E75463">
        <w:rPr>
          <w:rFonts w:ascii="Arial" w:hAnsi="Arial" w:cs="Arial"/>
          <w:color w:val="000000"/>
          <w:sz w:val="22"/>
          <w:szCs w:val="22"/>
          <w:lang w:val="it-IT"/>
        </w:rPr>
        <w:t xml:space="preserve">per una </w:t>
      </w:r>
      <w:r w:rsidR="00190D20">
        <w:rPr>
          <w:rFonts w:ascii="Arial" w:hAnsi="Arial" w:cs="Arial"/>
          <w:color w:val="000000"/>
          <w:sz w:val="22"/>
          <w:szCs w:val="22"/>
          <w:lang w:val="it-IT"/>
        </w:rPr>
        <w:t>produzione efficiente</w:t>
      </w:r>
      <w:r w:rsidR="00E75463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190D20">
        <w:rPr>
          <w:rFonts w:ascii="Arial" w:hAnsi="Arial" w:cs="Arial"/>
          <w:color w:val="000000"/>
          <w:sz w:val="22"/>
          <w:szCs w:val="22"/>
          <w:lang w:val="it-IT"/>
        </w:rPr>
        <w:t xml:space="preserve"> e al contempo particolarmente delicata</w:t>
      </w:r>
      <w:r w:rsidR="00E75463">
        <w:rPr>
          <w:rFonts w:ascii="Arial" w:hAnsi="Arial" w:cs="Arial"/>
          <w:color w:val="000000"/>
          <w:sz w:val="22"/>
          <w:szCs w:val="22"/>
          <w:lang w:val="it-IT"/>
        </w:rPr>
        <w:t>, dei compound</w:t>
      </w:r>
      <w:r w:rsidR="00190D20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14:paraId="1A28F349" w14:textId="2791954F" w:rsidR="007B0CAE" w:rsidRPr="00190D20" w:rsidRDefault="001F4F9B" w:rsidP="007B0CAE">
      <w:pPr>
        <w:spacing w:before="120" w:line="360" w:lineRule="exact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lastRenderedPageBreak/>
        <w:t>Da allora</w:t>
      </w:r>
      <w:r w:rsidR="00190D20" w:rsidRPr="00190D20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="000502E6" w:rsidRPr="00190D20">
        <w:rPr>
          <w:rFonts w:ascii="Arial" w:hAnsi="Arial" w:cs="Arial"/>
          <w:color w:val="000000"/>
          <w:sz w:val="22"/>
          <w:szCs w:val="22"/>
          <w:lang w:val="it-IT"/>
        </w:rPr>
        <w:t xml:space="preserve">Buss </w:t>
      </w:r>
      <w:r w:rsidR="00190D20" w:rsidRPr="00190D20">
        <w:rPr>
          <w:rFonts w:ascii="Arial" w:hAnsi="Arial" w:cs="Arial"/>
          <w:color w:val="000000"/>
          <w:sz w:val="22"/>
          <w:szCs w:val="22"/>
          <w:lang w:val="it-IT"/>
        </w:rPr>
        <w:t xml:space="preserve">ha costruito oltre 3500 </w:t>
      </w:r>
      <w:r w:rsidR="001E3452">
        <w:rPr>
          <w:rFonts w:ascii="Arial" w:hAnsi="Arial" w:cs="Arial"/>
          <w:color w:val="000000"/>
          <w:sz w:val="22"/>
          <w:szCs w:val="22"/>
          <w:lang w:val="it-IT"/>
        </w:rPr>
        <w:t xml:space="preserve">tali </w:t>
      </w:r>
      <w:r w:rsidR="00190D20" w:rsidRPr="00190D20">
        <w:rPr>
          <w:rFonts w:ascii="Arial" w:hAnsi="Arial" w:cs="Arial"/>
          <w:color w:val="000000"/>
          <w:sz w:val="22"/>
          <w:szCs w:val="22"/>
          <w:lang w:val="it-IT"/>
        </w:rPr>
        <w:t>sistemi</w:t>
      </w:r>
      <w:r w:rsidR="00E75463">
        <w:rPr>
          <w:rFonts w:ascii="Arial" w:hAnsi="Arial" w:cs="Arial"/>
          <w:color w:val="000000"/>
          <w:sz w:val="22"/>
          <w:szCs w:val="22"/>
          <w:lang w:val="it-IT"/>
        </w:rPr>
        <w:t xml:space="preserve"> di </w:t>
      </w:r>
      <w:proofErr w:type="spellStart"/>
      <w:r w:rsidR="00562BD8">
        <w:rPr>
          <w:rFonts w:ascii="Arial" w:hAnsi="Arial" w:cs="Arial"/>
          <w:color w:val="000000"/>
          <w:sz w:val="22"/>
          <w:szCs w:val="22"/>
          <w:lang w:val="it-IT"/>
        </w:rPr>
        <w:t>compounding</w:t>
      </w:r>
      <w:proofErr w:type="spellEnd"/>
      <w:r w:rsidR="00190D20" w:rsidRPr="00190D20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proofErr w:type="spellStart"/>
      <w:r w:rsidR="00562BD8">
        <w:rPr>
          <w:rFonts w:ascii="Arial" w:hAnsi="Arial" w:cs="Arial"/>
          <w:color w:val="000000"/>
          <w:sz w:val="22"/>
          <w:szCs w:val="22"/>
          <w:lang w:val="it-IT"/>
        </w:rPr>
        <w:t>formendo</w:t>
      </w:r>
      <w:proofErr w:type="spellEnd"/>
      <w:r w:rsidR="00190D20" w:rsidRPr="00190D20">
        <w:rPr>
          <w:rFonts w:ascii="Arial" w:hAnsi="Arial" w:cs="Arial"/>
          <w:color w:val="000000"/>
          <w:sz w:val="22"/>
          <w:szCs w:val="22"/>
          <w:lang w:val="it-IT"/>
        </w:rPr>
        <w:t xml:space="preserve"> di soluzioni personalizzate in base alle esigenze specifiche dei </w:t>
      </w:r>
      <w:r w:rsidR="00190D20">
        <w:rPr>
          <w:rFonts w:ascii="Arial" w:hAnsi="Arial" w:cs="Arial"/>
          <w:color w:val="000000"/>
          <w:sz w:val="22"/>
          <w:szCs w:val="22"/>
          <w:lang w:val="it-IT"/>
        </w:rPr>
        <w:t xml:space="preserve">singoli clienti e applicazioni, esportando </w:t>
      </w:r>
      <w:r w:rsidR="00190D20">
        <w:rPr>
          <w:rFonts w:ascii="Arial" w:hAnsi="Arial" w:cs="Arial"/>
          <w:color w:val="000000"/>
          <w:sz w:val="22"/>
          <w:szCs w:val="22"/>
          <w:lang w:val="it-IT"/>
        </w:rPr>
        <w:t xml:space="preserve">in più di </w:t>
      </w:r>
      <w:proofErr w:type="gramStart"/>
      <w:r w:rsidR="00190D20">
        <w:rPr>
          <w:rFonts w:ascii="Arial" w:hAnsi="Arial" w:cs="Arial"/>
          <w:color w:val="000000"/>
          <w:sz w:val="22"/>
          <w:szCs w:val="22"/>
          <w:lang w:val="it-IT"/>
        </w:rPr>
        <w:t>80</w:t>
      </w:r>
      <w:proofErr w:type="gramEnd"/>
      <w:r w:rsidR="00190D20">
        <w:rPr>
          <w:rFonts w:ascii="Arial" w:hAnsi="Arial" w:cs="Arial"/>
          <w:color w:val="000000"/>
          <w:sz w:val="22"/>
          <w:szCs w:val="22"/>
          <w:lang w:val="it-IT"/>
        </w:rPr>
        <w:t xml:space="preserve"> paesi del globo. La gamma di applicazioni spazia dalla lavorazione d</w:t>
      </w:r>
      <w:r w:rsidR="00E75463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="00190D20">
        <w:rPr>
          <w:rFonts w:ascii="Arial" w:hAnsi="Arial" w:cs="Arial"/>
          <w:color w:val="000000"/>
          <w:sz w:val="22"/>
          <w:szCs w:val="22"/>
          <w:lang w:val="it-IT"/>
        </w:rPr>
        <w:t xml:space="preserve">i tecnopolimeri ad alte prestazioni con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cariche </w:t>
      </w:r>
      <w:r w:rsidR="00190D20">
        <w:rPr>
          <w:rFonts w:ascii="Arial" w:hAnsi="Arial" w:cs="Arial"/>
          <w:color w:val="000000"/>
          <w:sz w:val="22"/>
          <w:szCs w:val="22"/>
          <w:lang w:val="it-IT"/>
        </w:rPr>
        <w:t xml:space="preserve">sensibili alle </w:t>
      </w:r>
      <w:proofErr w:type="gramStart"/>
      <w:r w:rsidR="00190D20">
        <w:rPr>
          <w:rFonts w:ascii="Arial" w:hAnsi="Arial" w:cs="Arial"/>
          <w:color w:val="000000"/>
          <w:sz w:val="22"/>
          <w:szCs w:val="22"/>
          <w:lang w:val="it-IT"/>
        </w:rPr>
        <w:t>alte</w:t>
      </w:r>
      <w:proofErr w:type="gramEnd"/>
      <w:r w:rsidR="00190D20">
        <w:rPr>
          <w:rFonts w:ascii="Arial" w:hAnsi="Arial" w:cs="Arial"/>
          <w:color w:val="000000"/>
          <w:sz w:val="22"/>
          <w:szCs w:val="22"/>
          <w:lang w:val="it-IT"/>
        </w:rPr>
        <w:t xml:space="preserve"> temperature o al taglio</w:t>
      </w:r>
      <w:r w:rsidR="0066597E">
        <w:rPr>
          <w:rFonts w:ascii="Arial" w:hAnsi="Arial" w:cs="Arial"/>
          <w:color w:val="000000"/>
          <w:sz w:val="22"/>
          <w:szCs w:val="22"/>
          <w:lang w:val="it-IT"/>
        </w:rPr>
        <w:t xml:space="preserve">, quali ad esempio il nerofumo conduttivo (in concentrazioni anche superiori al 90%), alla produzione di formulazioni per le industrie dell’alluminio, chimica e alimentare. Il portafoglio di sistemi </w:t>
      </w:r>
      <w:proofErr w:type="spellStart"/>
      <w:r w:rsidR="001E3452">
        <w:rPr>
          <w:rFonts w:ascii="Arial" w:hAnsi="Arial" w:cs="Arial"/>
          <w:color w:val="000000"/>
          <w:sz w:val="22"/>
          <w:szCs w:val="22"/>
          <w:lang w:val="it-IT"/>
        </w:rPr>
        <w:t>Ko</w:t>
      </w:r>
      <w:proofErr w:type="spellEnd"/>
      <w:r w:rsidR="001E3452">
        <w:rPr>
          <w:rFonts w:ascii="Arial" w:hAnsi="Arial" w:cs="Arial"/>
          <w:color w:val="000000"/>
          <w:sz w:val="22"/>
          <w:szCs w:val="22"/>
          <w:lang w:val="it-IT"/>
        </w:rPr>
        <w:t xml:space="preserve">-Kneter di </w:t>
      </w:r>
      <w:r w:rsidR="000502E6">
        <w:rPr>
          <w:rFonts w:ascii="Arial" w:hAnsi="Arial" w:cs="Arial"/>
          <w:color w:val="000000"/>
          <w:sz w:val="22"/>
          <w:szCs w:val="22"/>
          <w:lang w:val="it-IT"/>
        </w:rPr>
        <w:t xml:space="preserve">Buss </w:t>
      </w:r>
      <w:r>
        <w:rPr>
          <w:rFonts w:ascii="Arial" w:hAnsi="Arial" w:cs="Arial"/>
          <w:color w:val="000000"/>
          <w:sz w:val="22"/>
          <w:szCs w:val="22"/>
          <w:lang w:val="it-IT"/>
        </w:rPr>
        <w:t>ne</w:t>
      </w:r>
      <w:r w:rsidR="0066597E">
        <w:rPr>
          <w:rFonts w:ascii="Arial" w:hAnsi="Arial" w:cs="Arial"/>
          <w:color w:val="000000"/>
          <w:sz w:val="22"/>
          <w:szCs w:val="22"/>
          <w:lang w:val="it-IT"/>
        </w:rPr>
        <w:t xml:space="preserve">l </w:t>
      </w:r>
      <w:r w:rsidR="00E75463">
        <w:rPr>
          <w:rFonts w:ascii="Arial" w:hAnsi="Arial" w:cs="Arial"/>
          <w:color w:val="000000"/>
          <w:sz w:val="22"/>
          <w:szCs w:val="22"/>
          <w:lang w:val="it-IT"/>
        </w:rPr>
        <w:t>campo</w:t>
      </w:r>
      <w:r w:rsidR="0066597E">
        <w:rPr>
          <w:rFonts w:ascii="Arial" w:hAnsi="Arial" w:cs="Arial"/>
          <w:color w:val="000000"/>
          <w:sz w:val="22"/>
          <w:szCs w:val="22"/>
          <w:lang w:val="it-IT"/>
        </w:rPr>
        <w:t xml:space="preserve"> delle materie plastiche e degli elastomeri comprende </w:t>
      </w:r>
      <w:proofErr w:type="gramStart"/>
      <w:r w:rsidR="002E5E4C">
        <w:rPr>
          <w:rFonts w:ascii="Arial" w:hAnsi="Arial" w:cs="Arial"/>
          <w:color w:val="000000"/>
          <w:sz w:val="22"/>
          <w:szCs w:val="22"/>
          <w:lang w:val="it-IT"/>
        </w:rPr>
        <w:t>attualmente</w:t>
      </w:r>
      <w:proofErr w:type="gramEnd"/>
      <w:r w:rsidR="002E5E4C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66597E">
        <w:rPr>
          <w:rFonts w:ascii="Arial" w:hAnsi="Arial" w:cs="Arial"/>
          <w:color w:val="000000"/>
          <w:sz w:val="22"/>
          <w:szCs w:val="22"/>
          <w:lang w:val="it-IT"/>
        </w:rPr>
        <w:t xml:space="preserve">la serie </w:t>
      </w:r>
      <w:proofErr w:type="spellStart"/>
      <w:r w:rsidR="0066597E">
        <w:rPr>
          <w:rFonts w:ascii="Arial" w:hAnsi="Arial" w:cs="Arial"/>
          <w:color w:val="000000"/>
          <w:sz w:val="22"/>
          <w:szCs w:val="22"/>
          <w:lang w:val="it-IT"/>
        </w:rPr>
        <w:t>COMPEO</w:t>
      </w:r>
      <w:proofErr w:type="spellEnd"/>
      <w:r w:rsidR="0066597E">
        <w:rPr>
          <w:rFonts w:ascii="Arial" w:hAnsi="Arial" w:cs="Arial"/>
          <w:color w:val="000000"/>
          <w:sz w:val="22"/>
          <w:szCs w:val="22"/>
          <w:lang w:val="it-IT"/>
        </w:rPr>
        <w:t>, disponibile in sei modelli in grado di raggiungere una produttività di 12.800 kg/h nella lavorazione dei materiali termoplastici.</w:t>
      </w:r>
    </w:p>
    <w:p w14:paraId="547C2475" w14:textId="567CC3BC" w:rsidR="006F36D2" w:rsidRPr="00CA3C91" w:rsidRDefault="00CA3C91" w:rsidP="007B0CAE">
      <w:pPr>
        <w:spacing w:before="120" w:line="360" w:lineRule="exact"/>
        <w:rPr>
          <w:rFonts w:ascii="Arial" w:hAnsi="Arial" w:cs="Arial"/>
          <w:b/>
          <w:color w:val="000000"/>
          <w:sz w:val="22"/>
          <w:szCs w:val="22"/>
          <w:lang w:val="it-IT"/>
        </w:rPr>
      </w:pPr>
      <w:r w:rsidRPr="00CA3C91">
        <w:rPr>
          <w:rFonts w:ascii="Arial" w:hAnsi="Arial" w:cs="Arial"/>
          <w:b/>
          <w:color w:val="000000"/>
          <w:sz w:val="22"/>
          <w:szCs w:val="22"/>
          <w:lang w:val="it-IT"/>
        </w:rPr>
        <w:t>La chiave: un principio di funzionamento speciale</w:t>
      </w:r>
    </w:p>
    <w:p w14:paraId="7CB37ED7" w14:textId="10B893CC" w:rsidR="006F36D2" w:rsidRPr="00CA3C91" w:rsidRDefault="002443B7" w:rsidP="007B0CAE">
      <w:pPr>
        <w:spacing w:before="120" w:line="360" w:lineRule="exact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L’azione miscelante</w:t>
      </w:r>
      <w:r w:rsidR="001F4F9B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CA3C91" w:rsidRPr="00CA3C9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gramStart"/>
      <w:r w:rsidR="00CA3C91" w:rsidRPr="00CA3C91">
        <w:rPr>
          <w:rFonts w:ascii="Arial" w:hAnsi="Arial" w:cs="Arial"/>
          <w:color w:val="000000"/>
          <w:sz w:val="22"/>
          <w:szCs w:val="22"/>
          <w:lang w:val="it-IT"/>
        </w:rPr>
        <w:t>altamente</w:t>
      </w:r>
      <w:proofErr w:type="gramEnd"/>
      <w:r w:rsidR="00CA3C91" w:rsidRPr="00CA3C91">
        <w:rPr>
          <w:rFonts w:ascii="Arial" w:hAnsi="Arial" w:cs="Arial"/>
          <w:color w:val="000000"/>
          <w:sz w:val="22"/>
          <w:szCs w:val="22"/>
          <w:lang w:val="it-IT"/>
        </w:rPr>
        <w:t xml:space="preserve"> efficiente e al contempo delicata</w:t>
      </w:r>
      <w:r w:rsidR="001F4F9B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CA3C91" w:rsidRPr="00CA3C91">
        <w:rPr>
          <w:rFonts w:ascii="Arial" w:hAnsi="Arial" w:cs="Arial"/>
          <w:color w:val="000000"/>
          <w:sz w:val="22"/>
          <w:szCs w:val="22"/>
          <w:lang w:val="it-IT"/>
        </w:rPr>
        <w:t xml:space="preserve"> è </w:t>
      </w:r>
      <w:r w:rsidR="00CA3C91">
        <w:rPr>
          <w:rFonts w:ascii="Arial" w:hAnsi="Arial" w:cs="Arial"/>
          <w:color w:val="000000"/>
          <w:sz w:val="22"/>
          <w:szCs w:val="22"/>
          <w:lang w:val="it-IT"/>
        </w:rPr>
        <w:t xml:space="preserve">il frutto dello speciale </w:t>
      </w:r>
      <w:r w:rsidR="00CA3C91">
        <w:rPr>
          <w:rFonts w:ascii="Arial" w:hAnsi="Arial" w:cs="Arial"/>
          <w:color w:val="000000"/>
          <w:sz w:val="22"/>
          <w:szCs w:val="22"/>
          <w:lang w:val="it-IT"/>
        </w:rPr>
        <w:t>principio di funzionamento d</w:t>
      </w:r>
      <w:r w:rsidR="001E3452">
        <w:rPr>
          <w:rFonts w:ascii="Arial" w:hAnsi="Arial" w:cs="Arial"/>
          <w:color w:val="000000"/>
          <w:sz w:val="22"/>
          <w:szCs w:val="22"/>
          <w:lang w:val="it-IT"/>
        </w:rPr>
        <w:t xml:space="preserve">el </w:t>
      </w:r>
      <w:r w:rsidR="00CA3C91">
        <w:rPr>
          <w:rFonts w:ascii="Arial" w:hAnsi="Arial" w:cs="Arial"/>
          <w:color w:val="000000"/>
          <w:sz w:val="22"/>
          <w:szCs w:val="22"/>
          <w:lang w:val="it-IT"/>
        </w:rPr>
        <w:t xml:space="preserve">sistema di </w:t>
      </w:r>
      <w:proofErr w:type="spellStart"/>
      <w:r w:rsidR="00562BD8">
        <w:rPr>
          <w:rFonts w:ascii="Arial" w:hAnsi="Arial" w:cs="Arial"/>
          <w:color w:val="000000"/>
          <w:sz w:val="22"/>
          <w:szCs w:val="22"/>
          <w:lang w:val="it-IT"/>
        </w:rPr>
        <w:t>compounding</w:t>
      </w:r>
      <w:proofErr w:type="spellEnd"/>
      <w:r w:rsidR="00562BD8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E3452">
        <w:rPr>
          <w:rFonts w:ascii="Arial" w:hAnsi="Arial" w:cs="Arial"/>
          <w:color w:val="000000"/>
          <w:sz w:val="22"/>
          <w:szCs w:val="22"/>
          <w:lang w:val="it-IT"/>
        </w:rPr>
        <w:t>Ko</w:t>
      </w:r>
      <w:proofErr w:type="spellEnd"/>
      <w:r w:rsidR="001E3452">
        <w:rPr>
          <w:rFonts w:ascii="Arial" w:hAnsi="Arial" w:cs="Arial"/>
          <w:color w:val="000000"/>
          <w:sz w:val="22"/>
          <w:szCs w:val="22"/>
          <w:lang w:val="it-IT"/>
        </w:rPr>
        <w:t>-Kneter</w:t>
      </w:r>
      <w:r w:rsidR="00CA3C91">
        <w:rPr>
          <w:rFonts w:ascii="Arial" w:hAnsi="Arial" w:cs="Arial"/>
          <w:color w:val="000000"/>
          <w:sz w:val="22"/>
          <w:szCs w:val="22"/>
          <w:lang w:val="it-IT"/>
        </w:rPr>
        <w:t xml:space="preserve">. Da un </w:t>
      </w:r>
      <w:r w:rsidR="00CA3C91">
        <w:rPr>
          <w:rFonts w:ascii="Arial" w:hAnsi="Arial" w:cs="Arial"/>
          <w:color w:val="000000"/>
          <w:sz w:val="22"/>
          <w:szCs w:val="22"/>
          <w:lang w:val="it-IT"/>
        </w:rPr>
        <w:t xml:space="preserve">lato,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la filettatura della vite </w:t>
      </w:r>
      <w:proofErr w:type="gramStart"/>
      <w:r>
        <w:rPr>
          <w:rFonts w:ascii="Arial" w:hAnsi="Arial" w:cs="Arial"/>
          <w:color w:val="000000"/>
          <w:sz w:val="22"/>
          <w:szCs w:val="22"/>
          <w:lang w:val="it-IT"/>
        </w:rPr>
        <w:t xml:space="preserve">si </w:t>
      </w:r>
      <w:proofErr w:type="gramEnd"/>
      <w:r>
        <w:rPr>
          <w:rFonts w:ascii="Arial" w:hAnsi="Arial" w:cs="Arial"/>
          <w:color w:val="000000"/>
          <w:sz w:val="22"/>
          <w:szCs w:val="22"/>
          <w:lang w:val="it-IT"/>
        </w:rPr>
        <w:t>interrompe in due-quattro punti a ogni giro</w:t>
      </w:r>
      <w:r w:rsidR="00F91109">
        <w:rPr>
          <w:rFonts w:ascii="Arial" w:hAnsi="Arial" w:cs="Arial"/>
          <w:color w:val="000000"/>
          <w:sz w:val="22"/>
          <w:szCs w:val="22"/>
          <w:lang w:val="it-IT"/>
        </w:rPr>
        <w:t>; i</w:t>
      </w:r>
      <w:r>
        <w:rPr>
          <w:rFonts w:ascii="Arial" w:hAnsi="Arial" w:cs="Arial"/>
          <w:color w:val="000000"/>
          <w:sz w:val="22"/>
          <w:szCs w:val="22"/>
          <w:lang w:val="it-IT"/>
        </w:rPr>
        <w:t>n questi punti interve</w:t>
      </w:r>
      <w:r w:rsidR="002E5E4C">
        <w:rPr>
          <w:rFonts w:ascii="Arial" w:hAnsi="Arial" w:cs="Arial"/>
          <w:color w:val="000000"/>
          <w:sz w:val="22"/>
          <w:szCs w:val="22"/>
          <w:lang w:val="it-IT"/>
        </w:rPr>
        <w:t xml:space="preserve">ngono le </w:t>
      </w:r>
      <w:r w:rsidR="002E5E4C">
        <w:rPr>
          <w:rFonts w:ascii="Arial" w:hAnsi="Arial" w:cs="Arial"/>
          <w:color w:val="000000"/>
          <w:sz w:val="22"/>
          <w:szCs w:val="22"/>
          <w:lang w:val="it-IT"/>
        </w:rPr>
        <w:t>caratteristiche alette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che vanno a </w:t>
      </w:r>
      <w:r w:rsidR="00562BD8">
        <w:rPr>
          <w:rFonts w:ascii="Arial" w:hAnsi="Arial" w:cs="Arial"/>
          <w:color w:val="000000"/>
          <w:sz w:val="22"/>
          <w:szCs w:val="22"/>
          <w:lang w:val="it-IT"/>
        </w:rPr>
        <w:t xml:space="preserve">interagire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con i </w:t>
      </w:r>
      <w:r w:rsidR="00F91109">
        <w:rPr>
          <w:rFonts w:ascii="Arial" w:hAnsi="Arial" w:cs="Arial"/>
          <w:color w:val="000000"/>
          <w:sz w:val="22"/>
          <w:szCs w:val="22"/>
          <w:lang w:val="it-IT"/>
        </w:rPr>
        <w:t>perni infissi nell</w:t>
      </w:r>
      <w:r w:rsidR="001F4F9B">
        <w:rPr>
          <w:rFonts w:ascii="Arial" w:hAnsi="Arial" w:cs="Arial"/>
          <w:color w:val="000000"/>
          <w:sz w:val="22"/>
          <w:szCs w:val="22"/>
          <w:lang w:val="it-IT"/>
        </w:rPr>
        <w:t>’</w:t>
      </w:r>
      <w:r w:rsidR="00F91109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="001F4F9B">
        <w:rPr>
          <w:rFonts w:ascii="Arial" w:hAnsi="Arial" w:cs="Arial"/>
          <w:color w:val="000000"/>
          <w:sz w:val="22"/>
          <w:szCs w:val="22"/>
          <w:lang w:val="it-IT"/>
        </w:rPr>
        <w:t>lloggiamento</w:t>
      </w:r>
      <w:r w:rsidR="00F9110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F91109">
        <w:rPr>
          <w:rFonts w:ascii="Arial" w:hAnsi="Arial" w:cs="Arial"/>
          <w:color w:val="000000"/>
          <w:sz w:val="22"/>
          <w:szCs w:val="22"/>
          <w:lang w:val="it-IT"/>
        </w:rPr>
        <w:t xml:space="preserve">del sistema </w:t>
      </w:r>
      <w:r w:rsidR="00F91109">
        <w:rPr>
          <w:rFonts w:ascii="Arial" w:hAnsi="Arial" w:cs="Arial"/>
          <w:color w:val="000000"/>
          <w:sz w:val="22"/>
          <w:szCs w:val="22"/>
          <w:lang w:val="it-IT"/>
        </w:rPr>
        <w:t xml:space="preserve">di </w:t>
      </w:r>
      <w:proofErr w:type="spellStart"/>
      <w:r w:rsidR="00562BD8">
        <w:rPr>
          <w:rFonts w:ascii="Arial" w:hAnsi="Arial" w:cs="Arial"/>
          <w:color w:val="000000"/>
          <w:sz w:val="22"/>
          <w:szCs w:val="22"/>
          <w:lang w:val="it-IT"/>
        </w:rPr>
        <w:t>compounding</w:t>
      </w:r>
      <w:proofErr w:type="spellEnd"/>
      <w:r w:rsidR="00F91109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r w:rsidR="007C2A41">
        <w:rPr>
          <w:rFonts w:ascii="Arial" w:hAnsi="Arial" w:cs="Arial"/>
          <w:color w:val="000000"/>
          <w:sz w:val="22"/>
          <w:szCs w:val="22"/>
          <w:lang w:val="it-IT"/>
        </w:rPr>
        <w:t>Inoltre</w:t>
      </w:r>
      <w:r w:rsidR="00F91109">
        <w:rPr>
          <w:rFonts w:ascii="Arial" w:hAnsi="Arial" w:cs="Arial"/>
          <w:color w:val="000000"/>
          <w:sz w:val="22"/>
          <w:szCs w:val="22"/>
          <w:lang w:val="it-IT"/>
        </w:rPr>
        <w:t xml:space="preserve">, l’albero della vite esegue un movimento di </w:t>
      </w:r>
      <w:r w:rsidR="00F91109">
        <w:rPr>
          <w:rFonts w:ascii="Arial" w:hAnsi="Arial" w:cs="Arial"/>
          <w:color w:val="000000"/>
          <w:sz w:val="22"/>
          <w:szCs w:val="22"/>
          <w:lang w:val="it-IT"/>
        </w:rPr>
        <w:t>rotazione e, contemporaneamente, di oscillazione assiale, compiendo a ogni giro una corsa completa in avanti per poi tornare alla posizione di partenza.</w:t>
      </w:r>
    </w:p>
    <w:p w14:paraId="4D04A2DF" w14:textId="443C68AA" w:rsidR="007B0CAE" w:rsidRPr="00EA645E" w:rsidRDefault="00EA645E" w:rsidP="007B0CAE">
      <w:pPr>
        <w:spacing w:before="120" w:line="360" w:lineRule="exact"/>
        <w:rPr>
          <w:rFonts w:ascii="Arial" w:hAnsi="Arial" w:cs="Arial"/>
          <w:color w:val="000000"/>
          <w:sz w:val="22"/>
          <w:szCs w:val="22"/>
          <w:lang w:val="it-IT"/>
        </w:rPr>
      </w:pPr>
      <w:r w:rsidRPr="00EA645E">
        <w:rPr>
          <w:rFonts w:ascii="Arial" w:hAnsi="Arial" w:cs="Arial"/>
          <w:color w:val="000000"/>
          <w:sz w:val="22"/>
          <w:szCs w:val="22"/>
          <w:lang w:val="it-IT"/>
        </w:rPr>
        <w:t>L</w:t>
      </w:r>
      <w:r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EA645E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it-IT"/>
        </w:rPr>
        <w:t>forza</w:t>
      </w:r>
      <w:r w:rsidRPr="00EA645E">
        <w:rPr>
          <w:rFonts w:ascii="Arial" w:hAnsi="Arial" w:cs="Arial"/>
          <w:color w:val="000000"/>
          <w:sz w:val="22"/>
          <w:szCs w:val="22"/>
          <w:lang w:val="it-IT"/>
        </w:rPr>
        <w:t xml:space="preserve"> di taglio necessari</w:t>
      </w:r>
      <w:r w:rsidR="00876D2E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EA645E">
        <w:rPr>
          <w:rFonts w:ascii="Arial" w:hAnsi="Arial" w:cs="Arial"/>
          <w:color w:val="000000"/>
          <w:sz w:val="22"/>
          <w:szCs w:val="22"/>
          <w:lang w:val="it-IT"/>
        </w:rPr>
        <w:t xml:space="preserve"> per la fusione e la dispersione </w:t>
      </w:r>
      <w:r w:rsidR="002E5E4C">
        <w:rPr>
          <w:rFonts w:ascii="Arial" w:hAnsi="Arial" w:cs="Arial"/>
          <w:color w:val="000000"/>
          <w:sz w:val="22"/>
          <w:szCs w:val="22"/>
          <w:lang w:val="it-IT"/>
        </w:rPr>
        <w:t xml:space="preserve">si </w:t>
      </w:r>
      <w:proofErr w:type="gramStart"/>
      <w:r>
        <w:rPr>
          <w:rFonts w:ascii="Arial" w:hAnsi="Arial" w:cs="Arial"/>
          <w:color w:val="000000"/>
          <w:sz w:val="22"/>
          <w:szCs w:val="22"/>
          <w:lang w:val="it-IT"/>
        </w:rPr>
        <w:t>genera</w:t>
      </w:r>
      <w:proofErr w:type="gramEnd"/>
      <w:r>
        <w:rPr>
          <w:rFonts w:ascii="Arial" w:hAnsi="Arial" w:cs="Arial"/>
          <w:color w:val="000000"/>
          <w:sz w:val="22"/>
          <w:szCs w:val="22"/>
          <w:lang w:val="it-IT"/>
        </w:rPr>
        <w:t xml:space="preserve"> nell</w:t>
      </w:r>
      <w:r w:rsidR="007C2A41">
        <w:rPr>
          <w:rFonts w:ascii="Arial" w:hAnsi="Arial" w:cs="Arial"/>
          <w:color w:val="000000"/>
          <w:sz w:val="22"/>
          <w:szCs w:val="22"/>
          <w:lang w:val="it-IT"/>
        </w:rPr>
        <w:t>’area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di taglio tra aletta e perno. Grazie </w:t>
      </w:r>
      <w:r w:rsidR="00876D2E">
        <w:rPr>
          <w:rFonts w:ascii="Arial" w:hAnsi="Arial" w:cs="Arial"/>
          <w:color w:val="000000"/>
          <w:sz w:val="22"/>
          <w:szCs w:val="22"/>
          <w:lang w:val="it-IT"/>
        </w:rPr>
        <w:t>a questo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876D2E">
        <w:rPr>
          <w:rFonts w:ascii="Arial" w:hAnsi="Arial" w:cs="Arial"/>
          <w:color w:val="000000"/>
          <w:sz w:val="22"/>
          <w:szCs w:val="22"/>
          <w:lang w:val="it-IT"/>
        </w:rPr>
        <w:t xml:space="preserve">particolare </w:t>
      </w:r>
      <w:r>
        <w:rPr>
          <w:rFonts w:ascii="Arial" w:hAnsi="Arial" w:cs="Arial"/>
          <w:color w:val="000000"/>
          <w:sz w:val="22"/>
          <w:szCs w:val="22"/>
          <w:lang w:val="it-IT"/>
        </w:rPr>
        <w:t>design, la velocità di taglio non dipende da</w:t>
      </w:r>
      <w:r w:rsidR="002E5E4C">
        <w:rPr>
          <w:rFonts w:ascii="Arial" w:hAnsi="Arial" w:cs="Arial"/>
          <w:color w:val="000000"/>
          <w:sz w:val="22"/>
          <w:szCs w:val="22"/>
          <w:lang w:val="it-IT"/>
        </w:rPr>
        <w:t>lle dimensioni della macchina, bensì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  <w:lang w:val="it-IT"/>
        </w:rPr>
        <w:t>risulta</w:t>
      </w:r>
      <w:proofErr w:type="gramEnd"/>
      <w:r>
        <w:rPr>
          <w:rFonts w:ascii="Arial" w:hAnsi="Arial" w:cs="Arial"/>
          <w:color w:val="000000"/>
          <w:sz w:val="22"/>
          <w:szCs w:val="22"/>
          <w:lang w:val="it-IT"/>
        </w:rPr>
        <w:t xml:space="preserve"> direttamente proporzionale alla velocità di rotazione dell’albero della vite. </w:t>
      </w:r>
      <w:r w:rsidR="003C5D07">
        <w:rPr>
          <w:rFonts w:ascii="Arial" w:hAnsi="Arial" w:cs="Arial"/>
          <w:color w:val="000000"/>
          <w:sz w:val="22"/>
          <w:szCs w:val="22"/>
          <w:lang w:val="it-IT"/>
        </w:rPr>
        <w:t xml:space="preserve">Ne consegue, come </w:t>
      </w:r>
      <w:proofErr w:type="gramStart"/>
      <w:r w:rsidR="003C5D07">
        <w:rPr>
          <w:rFonts w:ascii="Arial" w:hAnsi="Arial" w:cs="Arial"/>
          <w:color w:val="000000"/>
          <w:sz w:val="22"/>
          <w:szCs w:val="22"/>
          <w:lang w:val="it-IT"/>
        </w:rPr>
        <w:t>ulteriore</w:t>
      </w:r>
      <w:proofErr w:type="gramEnd"/>
      <w:r w:rsidR="003C5D07">
        <w:rPr>
          <w:rFonts w:ascii="Arial" w:hAnsi="Arial" w:cs="Arial"/>
          <w:color w:val="000000"/>
          <w:sz w:val="22"/>
          <w:szCs w:val="22"/>
          <w:lang w:val="it-IT"/>
        </w:rPr>
        <w:t xml:space="preserve"> vantaggio d</w:t>
      </w:r>
      <w:r w:rsidR="00BE0471">
        <w:rPr>
          <w:rFonts w:ascii="Arial" w:hAnsi="Arial" w:cs="Arial"/>
          <w:color w:val="000000"/>
          <w:sz w:val="22"/>
          <w:szCs w:val="22"/>
          <w:lang w:val="it-IT"/>
        </w:rPr>
        <w:t>ella</w:t>
      </w:r>
      <w:r w:rsidR="001E3452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3C5D07">
        <w:rPr>
          <w:rFonts w:ascii="Arial" w:hAnsi="Arial" w:cs="Arial"/>
          <w:color w:val="000000"/>
          <w:sz w:val="22"/>
          <w:szCs w:val="22"/>
          <w:lang w:val="it-IT"/>
        </w:rPr>
        <w:t xml:space="preserve">tecnologia </w:t>
      </w:r>
      <w:proofErr w:type="spellStart"/>
      <w:r w:rsidR="001E3452">
        <w:rPr>
          <w:rFonts w:ascii="Arial" w:hAnsi="Arial" w:cs="Arial"/>
          <w:color w:val="000000"/>
          <w:sz w:val="22"/>
          <w:szCs w:val="22"/>
          <w:lang w:val="it-IT"/>
        </w:rPr>
        <w:t>Ko</w:t>
      </w:r>
      <w:proofErr w:type="spellEnd"/>
      <w:r w:rsidR="001E3452">
        <w:rPr>
          <w:rFonts w:ascii="Arial" w:hAnsi="Arial" w:cs="Arial"/>
          <w:color w:val="000000"/>
          <w:sz w:val="22"/>
          <w:szCs w:val="22"/>
          <w:lang w:val="it-IT"/>
        </w:rPr>
        <w:t>-Kneter</w:t>
      </w:r>
      <w:r w:rsidR="003C5D07">
        <w:rPr>
          <w:rFonts w:ascii="Arial" w:hAnsi="Arial" w:cs="Arial"/>
          <w:color w:val="000000"/>
          <w:sz w:val="22"/>
          <w:szCs w:val="22"/>
          <w:lang w:val="it-IT"/>
        </w:rPr>
        <w:t>, un’agevole scalabilità del sistema, dal modello di laboratorio alla versione per l</w:t>
      </w:r>
      <w:r w:rsidR="00C414A6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="003C5D07">
        <w:rPr>
          <w:rFonts w:ascii="Arial" w:hAnsi="Arial" w:cs="Arial"/>
          <w:color w:val="000000"/>
          <w:sz w:val="22"/>
          <w:szCs w:val="22"/>
          <w:lang w:val="it-IT"/>
        </w:rPr>
        <w:t xml:space="preserve"> produzion</w:t>
      </w:r>
      <w:r w:rsidR="00C414A6">
        <w:rPr>
          <w:rFonts w:ascii="Arial" w:hAnsi="Arial" w:cs="Arial"/>
          <w:color w:val="000000"/>
          <w:sz w:val="22"/>
          <w:szCs w:val="22"/>
          <w:lang w:val="it-IT"/>
        </w:rPr>
        <w:t xml:space="preserve">i di </w:t>
      </w:r>
      <w:r w:rsidR="003C5D07">
        <w:rPr>
          <w:rFonts w:ascii="Arial" w:hAnsi="Arial" w:cs="Arial"/>
          <w:color w:val="000000"/>
          <w:sz w:val="22"/>
          <w:szCs w:val="22"/>
          <w:lang w:val="it-IT"/>
        </w:rPr>
        <w:t>serie.</w:t>
      </w:r>
    </w:p>
    <w:p w14:paraId="74D4384A" w14:textId="151E58A0" w:rsidR="00820470" w:rsidRPr="003C5D07" w:rsidRDefault="00006646" w:rsidP="007B0CAE">
      <w:pPr>
        <w:spacing w:before="120" w:line="360" w:lineRule="exact"/>
        <w:rPr>
          <w:rFonts w:ascii="Arial" w:hAnsi="Arial" w:cs="Arial"/>
          <w:b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color w:val="000000"/>
          <w:sz w:val="22"/>
          <w:szCs w:val="22"/>
          <w:lang w:val="it-IT"/>
        </w:rPr>
        <w:t>Una v</w:t>
      </w:r>
      <w:r w:rsidR="003C5D07" w:rsidRPr="003C5D07">
        <w:rPr>
          <w:rFonts w:ascii="Arial" w:hAnsi="Arial" w:cs="Arial"/>
          <w:b/>
          <w:color w:val="000000"/>
          <w:sz w:val="22"/>
          <w:szCs w:val="22"/>
          <w:lang w:val="it-IT"/>
        </w:rPr>
        <w:t>arietà di applicazioni sempre più ampia</w:t>
      </w:r>
    </w:p>
    <w:p w14:paraId="42465ED9" w14:textId="140AA791" w:rsidR="007B0CAE" w:rsidRPr="003C5D07" w:rsidRDefault="003C5D07" w:rsidP="007B0CAE">
      <w:pPr>
        <w:spacing w:before="120" w:line="360" w:lineRule="exact"/>
        <w:rPr>
          <w:rFonts w:ascii="Arial" w:hAnsi="Arial" w:cs="Arial"/>
          <w:color w:val="000000"/>
          <w:sz w:val="22"/>
          <w:szCs w:val="22"/>
          <w:lang w:val="it-IT"/>
        </w:rPr>
      </w:pPr>
      <w:r w:rsidRPr="003C5D07">
        <w:rPr>
          <w:rFonts w:ascii="Arial" w:hAnsi="Arial" w:cs="Arial"/>
          <w:color w:val="000000"/>
          <w:sz w:val="22"/>
          <w:szCs w:val="22"/>
          <w:lang w:val="it-IT"/>
        </w:rPr>
        <w:t xml:space="preserve">Per molti utilizzatori </w:t>
      </w:r>
      <w:r w:rsidR="00152B4C">
        <w:rPr>
          <w:rFonts w:ascii="Arial" w:hAnsi="Arial" w:cs="Arial"/>
          <w:color w:val="000000"/>
          <w:sz w:val="22"/>
          <w:szCs w:val="22"/>
          <w:lang w:val="it-IT"/>
        </w:rPr>
        <w:t>impegnati a</w:t>
      </w:r>
      <w:r w:rsidRPr="003C5D0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006646">
        <w:rPr>
          <w:rFonts w:ascii="Arial" w:hAnsi="Arial" w:cs="Arial"/>
          <w:color w:val="000000"/>
          <w:sz w:val="22"/>
          <w:szCs w:val="22"/>
          <w:lang w:val="it-IT"/>
        </w:rPr>
        <w:t>produrre</w:t>
      </w:r>
      <w:r w:rsidRPr="003C5D07">
        <w:rPr>
          <w:rFonts w:ascii="Arial" w:hAnsi="Arial" w:cs="Arial"/>
          <w:color w:val="000000"/>
          <w:sz w:val="22"/>
          <w:szCs w:val="22"/>
          <w:lang w:val="it-IT"/>
        </w:rPr>
        <w:t xml:space="preserve"> una gamma </w:t>
      </w:r>
      <w:proofErr w:type="gramStart"/>
      <w:r w:rsidRPr="003C5D07">
        <w:rPr>
          <w:rFonts w:ascii="Arial" w:hAnsi="Arial" w:cs="Arial"/>
          <w:color w:val="000000"/>
          <w:sz w:val="22"/>
          <w:szCs w:val="22"/>
          <w:lang w:val="it-IT"/>
        </w:rPr>
        <w:t>diversificata</w:t>
      </w:r>
      <w:proofErr w:type="gramEnd"/>
      <w:r w:rsidR="00006646" w:rsidRPr="00006646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006646" w:rsidRPr="003C5D07">
        <w:rPr>
          <w:rFonts w:ascii="Arial" w:hAnsi="Arial" w:cs="Arial"/>
          <w:color w:val="000000"/>
          <w:sz w:val="22"/>
          <w:szCs w:val="22"/>
          <w:lang w:val="it-IT"/>
        </w:rPr>
        <w:t xml:space="preserve">di </w:t>
      </w:r>
      <w:r w:rsidR="00006646">
        <w:rPr>
          <w:rFonts w:ascii="Arial" w:hAnsi="Arial" w:cs="Arial"/>
          <w:color w:val="000000"/>
          <w:sz w:val="22"/>
          <w:szCs w:val="22"/>
          <w:lang w:val="it-IT"/>
        </w:rPr>
        <w:t>articol</w:t>
      </w:r>
      <w:r w:rsidR="00006646" w:rsidRPr="003C5D07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3C5D07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="003720EF">
        <w:rPr>
          <w:rFonts w:ascii="Arial" w:hAnsi="Arial" w:cs="Arial"/>
          <w:color w:val="000000"/>
          <w:sz w:val="22"/>
          <w:szCs w:val="22"/>
          <w:lang w:val="it-IT"/>
        </w:rPr>
        <w:t>il</w:t>
      </w:r>
      <w:r w:rsidRPr="003C5D07">
        <w:rPr>
          <w:rFonts w:ascii="Arial" w:hAnsi="Arial" w:cs="Arial"/>
          <w:color w:val="000000"/>
          <w:sz w:val="22"/>
          <w:szCs w:val="22"/>
          <w:lang w:val="it-IT"/>
        </w:rPr>
        <w:t xml:space="preserve"> sistema </w:t>
      </w:r>
      <w:proofErr w:type="spellStart"/>
      <w:r w:rsidR="003720EF" w:rsidRPr="00FE517A">
        <w:rPr>
          <w:rFonts w:ascii="Arial" w:hAnsi="Arial" w:cs="Arial"/>
          <w:color w:val="000000"/>
          <w:sz w:val="22"/>
          <w:szCs w:val="22"/>
          <w:lang w:val="it-IT"/>
        </w:rPr>
        <w:t>Ko</w:t>
      </w:r>
      <w:proofErr w:type="spellEnd"/>
      <w:r w:rsidR="003720EF" w:rsidRPr="00FE517A">
        <w:rPr>
          <w:rFonts w:ascii="Arial" w:hAnsi="Arial" w:cs="Arial"/>
          <w:color w:val="000000"/>
          <w:sz w:val="22"/>
          <w:szCs w:val="22"/>
          <w:lang w:val="it-IT"/>
        </w:rPr>
        <w:t>-Kneter</w:t>
      </w:r>
      <w:r w:rsidR="003720EF" w:rsidRPr="003C5D0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3C5D07">
        <w:rPr>
          <w:rFonts w:ascii="Arial" w:hAnsi="Arial" w:cs="Arial"/>
          <w:color w:val="000000"/>
          <w:sz w:val="22"/>
          <w:szCs w:val="22"/>
          <w:lang w:val="it-IT"/>
        </w:rPr>
        <w:t>r</w:t>
      </w:r>
      <w:r>
        <w:rPr>
          <w:rFonts w:ascii="Arial" w:hAnsi="Arial" w:cs="Arial"/>
          <w:color w:val="000000"/>
          <w:sz w:val="22"/>
          <w:szCs w:val="22"/>
          <w:lang w:val="it-IT"/>
        </w:rPr>
        <w:t>appresenta</w:t>
      </w:r>
      <w:r w:rsidR="00FA64F9">
        <w:rPr>
          <w:rFonts w:ascii="Arial" w:hAnsi="Arial" w:cs="Arial"/>
          <w:color w:val="000000"/>
          <w:sz w:val="22"/>
          <w:szCs w:val="22"/>
          <w:lang w:val="it-IT"/>
        </w:rPr>
        <w:t xml:space="preserve"> una scelta privilegiata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in virtù delle sue </w:t>
      </w:r>
      <w:r w:rsidR="00FA64F9">
        <w:rPr>
          <w:rFonts w:ascii="Arial" w:hAnsi="Arial" w:cs="Arial"/>
          <w:color w:val="000000"/>
          <w:sz w:val="22"/>
          <w:szCs w:val="22"/>
          <w:lang w:val="it-IT"/>
        </w:rPr>
        <w:t>numerose qualità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, oltre a </w:t>
      </w:r>
      <w:r w:rsidR="00082E94">
        <w:rPr>
          <w:rFonts w:ascii="Arial" w:hAnsi="Arial" w:cs="Arial"/>
          <w:color w:val="000000"/>
          <w:sz w:val="22"/>
          <w:szCs w:val="22"/>
          <w:lang w:val="it-IT"/>
        </w:rPr>
        <w:t xml:space="preserve">essersi </w:t>
      </w:r>
      <w:r w:rsidR="00082E94">
        <w:rPr>
          <w:rFonts w:ascii="Arial" w:hAnsi="Arial" w:cs="Arial"/>
          <w:color w:val="000000"/>
          <w:sz w:val="22"/>
          <w:szCs w:val="22"/>
          <w:lang w:val="it-IT"/>
        </w:rPr>
        <w:t>impost</w:t>
      </w:r>
      <w:r w:rsidR="00562BD8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="00082E94">
        <w:rPr>
          <w:rFonts w:ascii="Arial" w:hAnsi="Arial" w:cs="Arial"/>
          <w:color w:val="000000"/>
          <w:sz w:val="22"/>
          <w:szCs w:val="22"/>
          <w:lang w:val="it-IT"/>
        </w:rPr>
        <w:t xml:space="preserve"> come </w:t>
      </w:r>
      <w:r w:rsidR="00937B40">
        <w:rPr>
          <w:rFonts w:ascii="Arial" w:hAnsi="Arial" w:cs="Arial"/>
          <w:color w:val="000000"/>
          <w:sz w:val="22"/>
          <w:szCs w:val="22"/>
          <w:lang w:val="it-IT"/>
        </w:rPr>
        <w:t xml:space="preserve">la </w:t>
      </w:r>
      <w:r w:rsidR="00082E94">
        <w:rPr>
          <w:rFonts w:ascii="Arial" w:hAnsi="Arial" w:cs="Arial"/>
          <w:color w:val="000000"/>
          <w:sz w:val="22"/>
          <w:szCs w:val="22"/>
          <w:lang w:val="it-IT"/>
        </w:rPr>
        <w:t>tecnologia</w:t>
      </w:r>
      <w:r w:rsidR="00FA64F9">
        <w:rPr>
          <w:rFonts w:ascii="Arial" w:hAnsi="Arial" w:cs="Arial"/>
          <w:color w:val="000000"/>
          <w:sz w:val="22"/>
          <w:szCs w:val="22"/>
          <w:lang w:val="it-IT"/>
        </w:rPr>
        <w:t xml:space="preserve"> predominante</w:t>
      </w:r>
      <w:r w:rsidR="00082E94">
        <w:rPr>
          <w:rFonts w:ascii="Arial" w:hAnsi="Arial" w:cs="Arial"/>
          <w:color w:val="000000"/>
          <w:sz w:val="22"/>
          <w:szCs w:val="22"/>
          <w:lang w:val="it-IT"/>
        </w:rPr>
        <w:t xml:space="preserve"> in alcuni segmenti di nicchia. I produttori di </w:t>
      </w:r>
      <w:r w:rsidR="00082E94">
        <w:rPr>
          <w:rFonts w:ascii="Arial" w:hAnsi="Arial" w:cs="Arial"/>
          <w:color w:val="000000"/>
          <w:sz w:val="22"/>
          <w:szCs w:val="22"/>
          <w:lang w:val="it-IT"/>
        </w:rPr>
        <w:t xml:space="preserve">sistemi isolanti per cavi </w:t>
      </w:r>
      <w:r w:rsidR="00FA64F9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="00082E94">
        <w:rPr>
          <w:rFonts w:ascii="Arial" w:hAnsi="Arial" w:cs="Arial"/>
          <w:color w:val="000000"/>
          <w:sz w:val="22"/>
          <w:szCs w:val="22"/>
          <w:lang w:val="it-IT"/>
        </w:rPr>
        <w:t xml:space="preserve"> media e alta tensione, ad esempio, </w:t>
      </w:r>
      <w:r w:rsidR="00937B40">
        <w:rPr>
          <w:rFonts w:ascii="Arial" w:hAnsi="Arial" w:cs="Arial"/>
          <w:color w:val="000000"/>
          <w:sz w:val="22"/>
          <w:szCs w:val="22"/>
          <w:lang w:val="it-IT"/>
        </w:rPr>
        <w:t xml:space="preserve">beneficiano </w:t>
      </w:r>
      <w:r w:rsidR="007C2A41">
        <w:rPr>
          <w:rFonts w:ascii="Arial" w:hAnsi="Arial" w:cs="Arial"/>
          <w:color w:val="000000"/>
          <w:sz w:val="22"/>
          <w:szCs w:val="22"/>
          <w:lang w:val="it-IT"/>
        </w:rPr>
        <w:t xml:space="preserve">soprattutto </w:t>
      </w:r>
      <w:r w:rsidR="00937B40">
        <w:rPr>
          <w:rFonts w:ascii="Arial" w:hAnsi="Arial" w:cs="Arial"/>
          <w:color w:val="000000"/>
          <w:sz w:val="22"/>
          <w:szCs w:val="22"/>
          <w:lang w:val="it-IT"/>
        </w:rPr>
        <w:t>del</w:t>
      </w:r>
      <w:r w:rsidR="00082E94">
        <w:rPr>
          <w:rFonts w:ascii="Arial" w:hAnsi="Arial" w:cs="Arial"/>
          <w:color w:val="000000"/>
          <w:sz w:val="22"/>
          <w:szCs w:val="22"/>
          <w:lang w:val="it-IT"/>
        </w:rPr>
        <w:t xml:space="preserve">la termoregolazione ad alta precisione in sede di estrusione reattiva. </w:t>
      </w:r>
      <w:r w:rsidR="00937B40">
        <w:rPr>
          <w:rFonts w:ascii="Arial" w:hAnsi="Arial" w:cs="Arial"/>
          <w:color w:val="000000"/>
          <w:sz w:val="22"/>
          <w:szCs w:val="22"/>
          <w:lang w:val="it-IT"/>
        </w:rPr>
        <w:t>Nel segmento de</w:t>
      </w:r>
      <w:r w:rsidR="00082E94">
        <w:rPr>
          <w:rFonts w:ascii="Arial" w:hAnsi="Arial" w:cs="Arial"/>
          <w:color w:val="000000"/>
          <w:sz w:val="22"/>
          <w:szCs w:val="22"/>
          <w:lang w:val="it-IT"/>
        </w:rPr>
        <w:t>i compound semiconduttori</w:t>
      </w:r>
      <w:r w:rsidR="00937B40">
        <w:rPr>
          <w:rFonts w:ascii="Arial" w:hAnsi="Arial" w:cs="Arial"/>
          <w:color w:val="000000"/>
          <w:sz w:val="22"/>
          <w:szCs w:val="22"/>
          <w:lang w:val="it-IT"/>
        </w:rPr>
        <w:t xml:space="preserve"> invece</w:t>
      </w:r>
      <w:r w:rsidR="00082E94">
        <w:rPr>
          <w:rFonts w:ascii="Arial" w:hAnsi="Arial" w:cs="Arial"/>
          <w:color w:val="000000"/>
          <w:sz w:val="22"/>
          <w:szCs w:val="22"/>
          <w:lang w:val="it-IT"/>
        </w:rPr>
        <w:t xml:space="preserve"> il </w:t>
      </w:r>
      <w:r w:rsidR="00937B40">
        <w:rPr>
          <w:rFonts w:ascii="Arial" w:hAnsi="Arial" w:cs="Arial"/>
          <w:color w:val="000000"/>
          <w:sz w:val="22"/>
          <w:szCs w:val="22"/>
          <w:lang w:val="it-IT"/>
        </w:rPr>
        <w:t>vantaggio è rappresentato da</w:t>
      </w:r>
      <w:r w:rsidR="00082E94">
        <w:rPr>
          <w:rFonts w:ascii="Arial" w:hAnsi="Arial" w:cs="Arial"/>
          <w:color w:val="000000"/>
          <w:sz w:val="22"/>
          <w:szCs w:val="22"/>
          <w:lang w:val="it-IT"/>
        </w:rPr>
        <w:t xml:space="preserve">lla distribuzione delicata degli additivi, mentre per altri materiali termoplastici </w:t>
      </w:r>
      <w:r w:rsidR="00937B40">
        <w:rPr>
          <w:rFonts w:ascii="Arial" w:hAnsi="Arial" w:cs="Arial"/>
          <w:color w:val="000000"/>
          <w:sz w:val="22"/>
          <w:szCs w:val="22"/>
          <w:lang w:val="it-IT"/>
        </w:rPr>
        <w:t>è la</w:t>
      </w:r>
      <w:r w:rsidR="00082E94">
        <w:rPr>
          <w:rFonts w:ascii="Arial" w:hAnsi="Arial" w:cs="Arial"/>
          <w:color w:val="000000"/>
          <w:sz w:val="22"/>
          <w:szCs w:val="22"/>
          <w:lang w:val="it-IT"/>
        </w:rPr>
        <w:t xml:space="preserve"> lavorazione entro finestre di processo ristrette</w:t>
      </w:r>
      <w:r w:rsidR="00937B40" w:rsidRPr="00937B40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937B40">
        <w:rPr>
          <w:rFonts w:ascii="Arial" w:hAnsi="Arial" w:cs="Arial"/>
          <w:color w:val="000000"/>
          <w:sz w:val="22"/>
          <w:szCs w:val="22"/>
          <w:lang w:val="it-IT"/>
        </w:rPr>
        <w:t>a svolgere un ruolo decisivo</w:t>
      </w:r>
      <w:r w:rsidR="00082E94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14:paraId="20B182E0" w14:textId="37FDE6E2" w:rsidR="007B0CAE" w:rsidRPr="000F121A" w:rsidRDefault="000F121A" w:rsidP="007B0CAE">
      <w:pPr>
        <w:spacing w:before="120" w:line="360" w:lineRule="exact"/>
        <w:rPr>
          <w:rFonts w:ascii="Arial" w:hAnsi="Arial" w:cs="Arial"/>
          <w:color w:val="000000"/>
          <w:sz w:val="22"/>
          <w:szCs w:val="22"/>
          <w:lang w:val="it-IT"/>
        </w:rPr>
      </w:pPr>
      <w:r w:rsidRPr="000F121A">
        <w:rPr>
          <w:rFonts w:ascii="Arial" w:hAnsi="Arial" w:cs="Arial"/>
          <w:color w:val="000000"/>
          <w:sz w:val="22"/>
          <w:szCs w:val="22"/>
          <w:lang w:val="it-IT"/>
        </w:rPr>
        <w:t xml:space="preserve">Tra le applicazioni in ambito </w:t>
      </w:r>
      <w:proofErr w:type="gramStart"/>
      <w:r w:rsidRPr="000F121A">
        <w:rPr>
          <w:rFonts w:ascii="Arial" w:hAnsi="Arial" w:cs="Arial"/>
          <w:color w:val="000000"/>
          <w:sz w:val="22"/>
          <w:szCs w:val="22"/>
          <w:lang w:val="it-IT"/>
        </w:rPr>
        <w:t>medicale</w:t>
      </w:r>
      <w:proofErr w:type="gramEnd"/>
      <w:r w:rsidRPr="000F121A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937B40">
        <w:rPr>
          <w:rFonts w:ascii="Arial" w:hAnsi="Arial" w:cs="Arial"/>
          <w:color w:val="000000"/>
          <w:sz w:val="22"/>
          <w:szCs w:val="22"/>
          <w:lang w:val="it-IT"/>
        </w:rPr>
        <w:t>vi è</w:t>
      </w:r>
      <w:r w:rsidRPr="000F121A">
        <w:rPr>
          <w:rFonts w:ascii="Arial" w:hAnsi="Arial" w:cs="Arial"/>
          <w:color w:val="000000"/>
          <w:sz w:val="22"/>
          <w:szCs w:val="22"/>
          <w:lang w:val="it-IT"/>
        </w:rPr>
        <w:t xml:space="preserve"> la produzione di compound </w:t>
      </w:r>
      <w:r w:rsidR="004A60DD">
        <w:rPr>
          <w:rFonts w:ascii="Arial" w:hAnsi="Arial" w:cs="Arial"/>
          <w:color w:val="000000"/>
          <w:sz w:val="22"/>
          <w:szCs w:val="22"/>
          <w:lang w:val="it-IT"/>
        </w:rPr>
        <w:t xml:space="preserve">utilizzati nei sistemi di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movimentazione di liquidi e per il confezionamento sterile dei farmaci, </w:t>
      </w:r>
      <w:r w:rsidR="004A60DD">
        <w:rPr>
          <w:rFonts w:ascii="Arial" w:hAnsi="Arial" w:cs="Arial"/>
          <w:color w:val="000000"/>
          <w:sz w:val="22"/>
          <w:szCs w:val="22"/>
          <w:lang w:val="it-IT"/>
        </w:rPr>
        <w:t xml:space="preserve">di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compound con effetti antibatterici e antivirali, e </w:t>
      </w:r>
      <w:r w:rsidR="004A60DD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="007C2A41">
        <w:rPr>
          <w:rFonts w:ascii="Arial" w:hAnsi="Arial" w:cs="Arial"/>
          <w:color w:val="000000"/>
          <w:sz w:val="22"/>
          <w:szCs w:val="22"/>
          <w:lang w:val="it-IT"/>
        </w:rPr>
        <w:t>egl</w:t>
      </w:r>
      <w:r w:rsidR="004A60DD">
        <w:rPr>
          <w:rFonts w:ascii="Arial" w:hAnsi="Arial" w:cs="Arial"/>
          <w:color w:val="000000"/>
          <w:sz w:val="22"/>
          <w:szCs w:val="22"/>
          <w:lang w:val="it-IT"/>
        </w:rPr>
        <w:t xml:space="preserve">i </w:t>
      </w:r>
      <w:r>
        <w:rPr>
          <w:rFonts w:ascii="Arial" w:hAnsi="Arial" w:cs="Arial"/>
          <w:color w:val="000000"/>
          <w:sz w:val="22"/>
          <w:szCs w:val="22"/>
          <w:lang w:val="it-IT"/>
        </w:rPr>
        <w:t>adesiv</w:t>
      </w:r>
      <w:r w:rsidR="00152B4C">
        <w:rPr>
          <w:rFonts w:ascii="Arial" w:hAnsi="Arial" w:cs="Arial"/>
          <w:color w:val="000000"/>
          <w:sz w:val="22"/>
          <w:szCs w:val="22"/>
          <w:lang w:val="it-IT"/>
        </w:rPr>
        <w:t>i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, ad esempio, </w:t>
      </w:r>
      <w:r w:rsidR="004A60DD">
        <w:rPr>
          <w:rFonts w:ascii="Arial" w:hAnsi="Arial" w:cs="Arial"/>
          <w:color w:val="000000"/>
          <w:sz w:val="22"/>
          <w:szCs w:val="22"/>
          <w:lang w:val="it-IT"/>
        </w:rPr>
        <w:t xml:space="preserve">usati </w:t>
      </w:r>
      <w:r w:rsidR="007C2A41">
        <w:rPr>
          <w:rFonts w:ascii="Arial" w:hAnsi="Arial" w:cs="Arial"/>
          <w:color w:val="000000"/>
          <w:sz w:val="22"/>
          <w:szCs w:val="22"/>
          <w:lang w:val="it-IT"/>
        </w:rPr>
        <w:t>nei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152B4C">
        <w:rPr>
          <w:rFonts w:ascii="Arial" w:hAnsi="Arial" w:cs="Arial"/>
          <w:color w:val="000000"/>
          <w:sz w:val="22"/>
          <w:szCs w:val="22"/>
          <w:lang w:val="it-IT"/>
        </w:rPr>
        <w:t xml:space="preserve">materiali </w:t>
      </w:r>
      <w:r w:rsidR="004A60DD">
        <w:rPr>
          <w:rFonts w:ascii="Arial" w:hAnsi="Arial" w:cs="Arial"/>
          <w:color w:val="000000"/>
          <w:sz w:val="22"/>
          <w:szCs w:val="22"/>
          <w:lang w:val="it-IT"/>
        </w:rPr>
        <w:t>per fasciature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. Grazie alle velocità di taglio contenute e alle buone </w:t>
      </w:r>
      <w:r w:rsidR="007C2A41">
        <w:rPr>
          <w:rFonts w:ascii="Arial" w:hAnsi="Arial" w:cs="Arial"/>
          <w:color w:val="000000"/>
          <w:sz w:val="22"/>
          <w:szCs w:val="22"/>
          <w:lang w:val="it-IT"/>
        </w:rPr>
        <w:t>caratteristiche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di miscelazione, </w:t>
      </w:r>
      <w:r w:rsidR="004A60DD">
        <w:rPr>
          <w:rFonts w:ascii="Arial" w:hAnsi="Arial" w:cs="Arial"/>
          <w:color w:val="000000"/>
          <w:sz w:val="22"/>
          <w:szCs w:val="22"/>
          <w:lang w:val="it-IT"/>
        </w:rPr>
        <w:t>il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sistema </w:t>
      </w:r>
      <w:proofErr w:type="spellStart"/>
      <w:r w:rsidR="003720EF" w:rsidRPr="00FE517A">
        <w:rPr>
          <w:rFonts w:ascii="Arial" w:hAnsi="Arial" w:cs="Arial"/>
          <w:color w:val="000000"/>
          <w:sz w:val="22"/>
          <w:szCs w:val="22"/>
          <w:lang w:val="it-IT"/>
        </w:rPr>
        <w:t>Ko</w:t>
      </w:r>
      <w:proofErr w:type="spellEnd"/>
      <w:r w:rsidR="003720EF" w:rsidRPr="00FE517A">
        <w:rPr>
          <w:rFonts w:ascii="Arial" w:hAnsi="Arial" w:cs="Arial"/>
          <w:color w:val="000000"/>
          <w:sz w:val="22"/>
          <w:szCs w:val="22"/>
          <w:lang w:val="it-IT"/>
        </w:rPr>
        <w:t>-Kneter</w:t>
      </w:r>
      <w:r w:rsidR="004A60DD">
        <w:rPr>
          <w:rFonts w:ascii="Arial" w:hAnsi="Arial" w:cs="Arial"/>
          <w:color w:val="000000"/>
          <w:sz w:val="22"/>
          <w:szCs w:val="22"/>
          <w:lang w:val="it-IT"/>
        </w:rPr>
        <w:t xml:space="preserve"> consente, in </w:t>
      </w:r>
      <w:proofErr w:type="gramStart"/>
      <w:r w:rsidR="004A60DD">
        <w:rPr>
          <w:rFonts w:ascii="Arial" w:hAnsi="Arial" w:cs="Arial"/>
          <w:color w:val="000000"/>
          <w:sz w:val="22"/>
          <w:szCs w:val="22"/>
          <w:lang w:val="it-IT"/>
        </w:rPr>
        <w:t>questo</w:t>
      </w:r>
      <w:proofErr w:type="gramEnd"/>
      <w:r w:rsidR="004A60DD">
        <w:rPr>
          <w:rFonts w:ascii="Arial" w:hAnsi="Arial" w:cs="Arial"/>
          <w:color w:val="000000"/>
          <w:sz w:val="22"/>
          <w:szCs w:val="22"/>
          <w:lang w:val="it-IT"/>
        </w:rPr>
        <w:t xml:space="preserve"> ambito, la diffusione </w:t>
      </w:r>
      <w:r>
        <w:rPr>
          <w:rFonts w:ascii="Arial" w:hAnsi="Arial" w:cs="Arial"/>
          <w:color w:val="000000"/>
          <w:sz w:val="22"/>
          <w:szCs w:val="22"/>
          <w:lang w:val="it-IT"/>
        </w:rPr>
        <w:t>omogenea di quantità di additivi anche molto ridotte.</w:t>
      </w:r>
    </w:p>
    <w:p w14:paraId="54F68F42" w14:textId="77CB30D3" w:rsidR="007B0CAE" w:rsidRPr="00692698" w:rsidRDefault="007C2A41" w:rsidP="007B0CAE">
      <w:pPr>
        <w:spacing w:before="120" w:line="360" w:lineRule="exact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lastRenderedPageBreak/>
        <w:t xml:space="preserve">Nelle applicazioni in cui </w:t>
      </w:r>
      <w:r w:rsidR="00692698" w:rsidRPr="00692698">
        <w:rPr>
          <w:rFonts w:ascii="Arial" w:hAnsi="Arial" w:cs="Arial"/>
          <w:color w:val="000000"/>
          <w:sz w:val="22"/>
          <w:szCs w:val="22"/>
          <w:lang w:val="it-IT"/>
        </w:rPr>
        <w:t>un ruolo importante è svolto da</w:t>
      </w:r>
      <w:r w:rsidR="004A60DD">
        <w:rPr>
          <w:rFonts w:ascii="Arial" w:hAnsi="Arial" w:cs="Arial"/>
          <w:color w:val="000000"/>
          <w:sz w:val="22"/>
          <w:szCs w:val="22"/>
          <w:lang w:val="it-IT"/>
        </w:rPr>
        <w:t>gli</w:t>
      </w:r>
      <w:r w:rsidR="00692698" w:rsidRPr="00692698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4A60DD">
        <w:rPr>
          <w:rFonts w:ascii="Arial" w:hAnsi="Arial" w:cs="Arial"/>
          <w:color w:val="000000"/>
          <w:sz w:val="22"/>
          <w:szCs w:val="22"/>
          <w:lang w:val="it-IT"/>
        </w:rPr>
        <w:t xml:space="preserve">additivi </w:t>
      </w:r>
      <w:r w:rsidR="00692698" w:rsidRPr="00692698">
        <w:rPr>
          <w:rFonts w:ascii="Arial" w:hAnsi="Arial" w:cs="Arial"/>
          <w:color w:val="000000"/>
          <w:sz w:val="22"/>
          <w:szCs w:val="22"/>
          <w:lang w:val="it-IT"/>
        </w:rPr>
        <w:t xml:space="preserve">sensibili alla temperatura e/o al taglio, ad esempio </w:t>
      </w:r>
      <w:proofErr w:type="gramStart"/>
      <w:r w:rsidR="00692698">
        <w:rPr>
          <w:rFonts w:ascii="Arial" w:hAnsi="Arial" w:cs="Arial"/>
          <w:color w:val="000000"/>
          <w:sz w:val="22"/>
          <w:szCs w:val="22"/>
          <w:lang w:val="it-IT"/>
        </w:rPr>
        <w:t>in presenza</w:t>
      </w:r>
      <w:proofErr w:type="gramEnd"/>
      <w:r w:rsidR="00692698">
        <w:rPr>
          <w:rFonts w:ascii="Arial" w:hAnsi="Arial" w:cs="Arial"/>
          <w:color w:val="000000"/>
          <w:sz w:val="22"/>
          <w:szCs w:val="22"/>
          <w:lang w:val="it-IT"/>
        </w:rPr>
        <w:t xml:space="preserve"> di</w:t>
      </w:r>
      <w:r w:rsidR="00692698" w:rsidRPr="00692698">
        <w:rPr>
          <w:rFonts w:ascii="Arial" w:hAnsi="Arial" w:cs="Arial"/>
          <w:color w:val="000000"/>
          <w:sz w:val="22"/>
          <w:szCs w:val="22"/>
          <w:lang w:val="it-IT"/>
        </w:rPr>
        <w:t xml:space="preserve"> compound </w:t>
      </w:r>
      <w:r w:rsidR="00692698">
        <w:rPr>
          <w:rFonts w:ascii="Arial" w:hAnsi="Arial" w:cs="Arial"/>
          <w:color w:val="000000"/>
          <w:sz w:val="22"/>
          <w:szCs w:val="22"/>
          <w:lang w:val="it-IT"/>
        </w:rPr>
        <w:t xml:space="preserve">a base di </w:t>
      </w:r>
      <w:proofErr w:type="spellStart"/>
      <w:r w:rsidR="00692698">
        <w:rPr>
          <w:rFonts w:ascii="Arial" w:hAnsi="Arial" w:cs="Arial"/>
          <w:color w:val="000000"/>
          <w:sz w:val="22"/>
          <w:szCs w:val="22"/>
          <w:lang w:val="it-IT"/>
        </w:rPr>
        <w:t>PBT</w:t>
      </w:r>
      <w:proofErr w:type="spellEnd"/>
      <w:r w:rsidR="00692698">
        <w:rPr>
          <w:rFonts w:ascii="Arial" w:hAnsi="Arial" w:cs="Arial"/>
          <w:color w:val="000000"/>
          <w:sz w:val="22"/>
          <w:szCs w:val="22"/>
          <w:lang w:val="it-IT"/>
        </w:rPr>
        <w:t xml:space="preserve"> (</w:t>
      </w:r>
      <w:proofErr w:type="spellStart"/>
      <w:r w:rsidR="00692698">
        <w:rPr>
          <w:rFonts w:ascii="Arial" w:hAnsi="Arial" w:cs="Arial"/>
          <w:color w:val="000000"/>
          <w:sz w:val="22"/>
          <w:szCs w:val="22"/>
          <w:lang w:val="it-IT"/>
        </w:rPr>
        <w:t>polibutilentereftalato</w:t>
      </w:r>
      <w:proofErr w:type="spellEnd"/>
      <w:r w:rsidR="00692698">
        <w:rPr>
          <w:rFonts w:ascii="Arial" w:hAnsi="Arial" w:cs="Arial"/>
          <w:color w:val="000000"/>
          <w:sz w:val="22"/>
          <w:szCs w:val="22"/>
          <w:lang w:val="it-IT"/>
        </w:rPr>
        <w:t xml:space="preserve">) o di poliammide (PA) resistente alle alte temperature, materiali </w:t>
      </w:r>
      <w:r w:rsidR="004A60DD">
        <w:rPr>
          <w:rFonts w:ascii="Arial" w:hAnsi="Arial" w:cs="Arial"/>
          <w:color w:val="000000"/>
          <w:sz w:val="22"/>
          <w:szCs w:val="22"/>
          <w:lang w:val="it-IT"/>
        </w:rPr>
        <w:t>termoindurenti</w:t>
      </w:r>
      <w:r w:rsidR="00692698">
        <w:rPr>
          <w:rFonts w:ascii="Arial" w:hAnsi="Arial" w:cs="Arial"/>
          <w:color w:val="000000"/>
          <w:sz w:val="22"/>
          <w:szCs w:val="22"/>
          <w:lang w:val="it-IT"/>
        </w:rPr>
        <w:t xml:space="preserve"> la cui </w:t>
      </w:r>
      <w:proofErr w:type="spellStart"/>
      <w:r w:rsidR="00562BD8">
        <w:rPr>
          <w:rFonts w:ascii="Arial" w:hAnsi="Arial" w:cs="Arial"/>
          <w:color w:val="000000"/>
          <w:sz w:val="22"/>
          <w:szCs w:val="22"/>
          <w:lang w:val="it-IT"/>
        </w:rPr>
        <w:t>compounding</w:t>
      </w:r>
      <w:proofErr w:type="spellEnd"/>
      <w:r w:rsidR="00562BD8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692698">
        <w:rPr>
          <w:rFonts w:ascii="Arial" w:hAnsi="Arial" w:cs="Arial"/>
          <w:color w:val="000000"/>
          <w:sz w:val="22"/>
          <w:szCs w:val="22"/>
          <w:lang w:val="it-IT"/>
        </w:rPr>
        <w:t xml:space="preserve">deve essere eseguita al di sotto della temperatura di </w:t>
      </w:r>
      <w:r w:rsidR="00692698">
        <w:rPr>
          <w:rFonts w:ascii="Arial" w:hAnsi="Arial" w:cs="Arial"/>
          <w:color w:val="000000"/>
          <w:sz w:val="22"/>
          <w:szCs w:val="22"/>
          <w:lang w:val="it-IT"/>
        </w:rPr>
        <w:t xml:space="preserve">reticolazione, o materiali rinforzati con fibre naturali, le velocità di taglio contenute consentono una lavorazione entro finestre di processo ristrette. Le </w:t>
      </w:r>
      <w:r>
        <w:rPr>
          <w:rFonts w:ascii="Arial" w:hAnsi="Arial" w:cs="Arial"/>
          <w:color w:val="000000"/>
          <w:sz w:val="22"/>
          <w:szCs w:val="22"/>
          <w:lang w:val="it-IT"/>
        </w:rPr>
        <w:t>produ</w:t>
      </w:r>
      <w:r w:rsidR="00692698">
        <w:rPr>
          <w:rFonts w:ascii="Arial" w:hAnsi="Arial" w:cs="Arial"/>
          <w:color w:val="000000"/>
          <w:sz w:val="22"/>
          <w:szCs w:val="22"/>
          <w:lang w:val="it-IT"/>
        </w:rPr>
        <w:t xml:space="preserve">zioni, in questo caso, spaziano dai </w:t>
      </w:r>
      <w:proofErr w:type="gramStart"/>
      <w:r w:rsidR="00692698">
        <w:rPr>
          <w:rFonts w:ascii="Arial" w:hAnsi="Arial" w:cs="Arial"/>
          <w:color w:val="000000"/>
          <w:sz w:val="22"/>
          <w:szCs w:val="22"/>
          <w:lang w:val="it-IT"/>
        </w:rPr>
        <w:t>componenti</w:t>
      </w:r>
      <w:proofErr w:type="gramEnd"/>
      <w:r w:rsidR="00692698">
        <w:rPr>
          <w:rFonts w:ascii="Arial" w:hAnsi="Arial" w:cs="Arial"/>
          <w:color w:val="000000"/>
          <w:sz w:val="22"/>
          <w:szCs w:val="22"/>
          <w:lang w:val="it-IT"/>
        </w:rPr>
        <w:t xml:space="preserve"> elettronici a</w:t>
      </w:r>
      <w:r w:rsidR="004A60DD">
        <w:rPr>
          <w:rFonts w:ascii="Arial" w:hAnsi="Arial" w:cs="Arial"/>
          <w:color w:val="000000"/>
          <w:sz w:val="22"/>
          <w:szCs w:val="22"/>
          <w:lang w:val="it-IT"/>
        </w:rPr>
        <w:t>lle parti destinate</w:t>
      </w:r>
      <w:r w:rsidR="00692698">
        <w:rPr>
          <w:rFonts w:ascii="Arial" w:hAnsi="Arial" w:cs="Arial"/>
          <w:color w:val="000000"/>
          <w:sz w:val="22"/>
          <w:szCs w:val="22"/>
          <w:lang w:val="it-IT"/>
        </w:rPr>
        <w:t xml:space="preserve"> al vano motore, fino alle strutture leggere </w:t>
      </w:r>
      <w:r w:rsidR="00534799">
        <w:rPr>
          <w:rFonts w:ascii="Arial" w:hAnsi="Arial" w:cs="Arial"/>
          <w:color w:val="000000"/>
          <w:sz w:val="22"/>
          <w:szCs w:val="22"/>
          <w:lang w:val="it-IT"/>
        </w:rPr>
        <w:t xml:space="preserve">utilizzate nelle </w:t>
      </w:r>
      <w:r w:rsidR="00692698">
        <w:rPr>
          <w:rFonts w:ascii="Arial" w:hAnsi="Arial" w:cs="Arial"/>
          <w:color w:val="000000"/>
          <w:sz w:val="22"/>
          <w:szCs w:val="22"/>
          <w:lang w:val="it-IT"/>
        </w:rPr>
        <w:t xml:space="preserve">automobili e </w:t>
      </w:r>
      <w:r w:rsidR="00534799">
        <w:rPr>
          <w:rFonts w:ascii="Arial" w:hAnsi="Arial" w:cs="Arial"/>
          <w:color w:val="000000"/>
          <w:sz w:val="22"/>
          <w:szCs w:val="22"/>
          <w:lang w:val="it-IT"/>
        </w:rPr>
        <w:t xml:space="preserve">nei </w:t>
      </w:r>
      <w:r w:rsidR="00692698">
        <w:rPr>
          <w:rFonts w:ascii="Arial" w:hAnsi="Arial" w:cs="Arial"/>
          <w:color w:val="000000"/>
          <w:sz w:val="22"/>
          <w:szCs w:val="22"/>
          <w:lang w:val="it-IT"/>
        </w:rPr>
        <w:t>velivoli.</w:t>
      </w:r>
    </w:p>
    <w:p w14:paraId="7A2C89B5" w14:textId="327E15EF" w:rsidR="00DD29EB" w:rsidRPr="00C43E4E" w:rsidRDefault="00DD29EB" w:rsidP="00EA63BC">
      <w:pPr>
        <w:spacing w:before="360" w:line="360" w:lineRule="exact"/>
        <w:jc w:val="center"/>
        <w:rPr>
          <w:rFonts w:ascii="Wingdings" w:hAnsi="Wingdings"/>
          <w:color w:val="000000"/>
          <w:sz w:val="22"/>
          <w:szCs w:val="22"/>
          <w:lang w:val="it-IT"/>
        </w:rPr>
      </w:pPr>
      <w:r w:rsidRPr="000A7F25">
        <w:rPr>
          <w:rFonts w:ascii="Wingdings" w:hAnsi="Wingdings"/>
          <w:color w:val="000000"/>
          <w:spacing w:val="120"/>
          <w:sz w:val="22"/>
          <w:szCs w:val="22"/>
        </w:rPr>
        <w:t></w:t>
      </w:r>
      <w:r w:rsidRPr="000A7F25">
        <w:rPr>
          <w:rFonts w:ascii="Wingdings" w:hAnsi="Wingdings"/>
          <w:color w:val="000000"/>
          <w:spacing w:val="120"/>
          <w:sz w:val="22"/>
          <w:szCs w:val="22"/>
        </w:rPr>
        <w:t></w:t>
      </w:r>
      <w:r w:rsidRPr="000A7F25">
        <w:rPr>
          <w:rFonts w:ascii="Wingdings" w:hAnsi="Wingdings"/>
          <w:color w:val="000000"/>
          <w:spacing w:val="120"/>
          <w:sz w:val="22"/>
          <w:szCs w:val="22"/>
        </w:rPr>
        <w:t></w:t>
      </w:r>
    </w:p>
    <w:p w14:paraId="58D63B61" w14:textId="77777777" w:rsidR="00FC2399" w:rsidRPr="00983677" w:rsidRDefault="00FC2399" w:rsidP="00FC2399">
      <w:pPr>
        <w:pStyle w:val="text"/>
        <w:spacing w:before="0" w:line="240" w:lineRule="auto"/>
        <w:outlineLvl w:val="0"/>
        <w:rPr>
          <w:szCs w:val="22"/>
          <w:u w:val="single"/>
          <w:lang w:val="it-IT"/>
        </w:rPr>
      </w:pPr>
      <w:r w:rsidRPr="00983677">
        <w:rPr>
          <w:szCs w:val="22"/>
          <w:u w:val="single"/>
          <w:lang w:val="it-IT"/>
        </w:rPr>
        <w:t xml:space="preserve">Contatto per </w:t>
      </w:r>
      <w:proofErr w:type="gramStart"/>
      <w:r w:rsidRPr="00983677">
        <w:rPr>
          <w:szCs w:val="22"/>
          <w:u w:val="single"/>
          <w:lang w:val="it-IT"/>
        </w:rPr>
        <w:t>ulteriori</w:t>
      </w:r>
      <w:proofErr w:type="gramEnd"/>
      <w:r w:rsidRPr="00983677">
        <w:rPr>
          <w:szCs w:val="22"/>
          <w:u w:val="single"/>
          <w:lang w:val="it-IT"/>
        </w:rPr>
        <w:t xml:space="preserve"> informazioni:</w:t>
      </w:r>
    </w:p>
    <w:p w14:paraId="2DB0CB56" w14:textId="332C6124" w:rsidR="00FC2399" w:rsidRPr="00983677" w:rsidRDefault="00FC2399" w:rsidP="00FC2399">
      <w:pPr>
        <w:pStyle w:val="textmitpunkt"/>
        <w:numPr>
          <w:ilvl w:val="0"/>
          <w:numId w:val="0"/>
        </w:numPr>
        <w:spacing w:before="0" w:line="240" w:lineRule="auto"/>
        <w:ind w:right="-284"/>
        <w:rPr>
          <w:szCs w:val="22"/>
          <w:lang w:val="it-IT"/>
        </w:rPr>
      </w:pPr>
      <w:r w:rsidRPr="00983677">
        <w:rPr>
          <w:szCs w:val="22"/>
          <w:lang w:val="it-IT"/>
        </w:rPr>
        <w:tab/>
        <w:t>Marco Senoner,</w:t>
      </w:r>
      <w:proofErr w:type="gramStart"/>
      <w:r w:rsidRPr="00983677">
        <w:rPr>
          <w:szCs w:val="22"/>
          <w:lang w:val="it-IT"/>
        </w:rPr>
        <w:t xml:space="preserve">  </w:t>
      </w:r>
      <w:proofErr w:type="gramEnd"/>
      <w:r w:rsidR="000502E6" w:rsidRPr="00983677">
        <w:rPr>
          <w:szCs w:val="22"/>
          <w:lang w:val="it-IT"/>
        </w:rPr>
        <w:t xml:space="preserve">BUSS </w:t>
      </w:r>
      <w:r w:rsidRPr="00983677">
        <w:rPr>
          <w:szCs w:val="22"/>
          <w:lang w:val="it-IT"/>
        </w:rPr>
        <w:t>AG</w:t>
      </w:r>
      <w:r w:rsidRPr="00983677">
        <w:rPr>
          <w:szCs w:val="22"/>
          <w:lang w:val="it-IT"/>
        </w:rPr>
        <w:br/>
      </w:r>
      <w:r w:rsidRPr="00983677">
        <w:rPr>
          <w:szCs w:val="22"/>
          <w:lang w:val="it-IT"/>
        </w:rPr>
        <w:tab/>
      </w:r>
      <w:proofErr w:type="spellStart"/>
      <w:r w:rsidRPr="00983677">
        <w:rPr>
          <w:szCs w:val="22"/>
          <w:lang w:val="it-IT"/>
        </w:rPr>
        <w:t>Hohenrainstrasse</w:t>
      </w:r>
      <w:proofErr w:type="spellEnd"/>
      <w:r w:rsidRPr="00983677">
        <w:rPr>
          <w:szCs w:val="22"/>
          <w:lang w:val="it-IT"/>
        </w:rPr>
        <w:t xml:space="preserve"> 10,</w:t>
      </w:r>
      <w:proofErr w:type="gramStart"/>
      <w:r w:rsidRPr="00983677">
        <w:rPr>
          <w:szCs w:val="22"/>
          <w:lang w:val="it-IT"/>
        </w:rPr>
        <w:t xml:space="preserve">  </w:t>
      </w:r>
      <w:proofErr w:type="gramEnd"/>
      <w:r w:rsidRPr="00983677">
        <w:rPr>
          <w:szCs w:val="22"/>
          <w:lang w:val="it-IT"/>
        </w:rPr>
        <w:t xml:space="preserve">CH-4133 </w:t>
      </w:r>
      <w:proofErr w:type="spellStart"/>
      <w:r w:rsidRPr="00983677">
        <w:rPr>
          <w:szCs w:val="22"/>
          <w:lang w:val="it-IT"/>
        </w:rPr>
        <w:t>Pratteln</w:t>
      </w:r>
      <w:proofErr w:type="spellEnd"/>
      <w:r w:rsidRPr="00983677">
        <w:rPr>
          <w:szCs w:val="22"/>
          <w:u w:val="single"/>
          <w:lang w:val="it-IT"/>
        </w:rPr>
        <w:br/>
      </w:r>
      <w:r w:rsidRPr="00983677">
        <w:rPr>
          <w:szCs w:val="22"/>
          <w:lang w:val="it-IT"/>
        </w:rPr>
        <w:tab/>
        <w:t>Tel.:</w:t>
      </w:r>
      <w:proofErr w:type="gramStart"/>
      <w:r w:rsidRPr="00983677">
        <w:rPr>
          <w:szCs w:val="22"/>
          <w:lang w:val="it-IT"/>
        </w:rPr>
        <w:t xml:space="preserve">  </w:t>
      </w:r>
      <w:proofErr w:type="gramEnd"/>
      <w:r w:rsidRPr="00983677">
        <w:rPr>
          <w:szCs w:val="22"/>
          <w:lang w:val="it-IT"/>
        </w:rPr>
        <w:t>+41(0) 61/825 65 51,  Fax:  +41(0) 61/825 66 88</w:t>
      </w:r>
      <w:r w:rsidRPr="00983677">
        <w:rPr>
          <w:szCs w:val="22"/>
          <w:lang w:val="it-IT"/>
        </w:rPr>
        <w:br/>
      </w:r>
      <w:r w:rsidRPr="00983677">
        <w:rPr>
          <w:szCs w:val="22"/>
          <w:lang w:val="it-IT"/>
        </w:rPr>
        <w:tab/>
        <w:t xml:space="preserve">E-Mail:  </w:t>
      </w:r>
      <w:hyperlink r:id="rId10" w:history="1">
        <w:r w:rsidRPr="00983677">
          <w:rPr>
            <w:rStyle w:val="Hyperlink"/>
            <w:szCs w:val="22"/>
            <w:lang w:val="it-IT"/>
          </w:rPr>
          <w:t>marco.senoner@BUSScorp.com</w:t>
        </w:r>
      </w:hyperlink>
      <w:r w:rsidRPr="00983677">
        <w:rPr>
          <w:szCs w:val="22"/>
          <w:lang w:val="it-IT"/>
        </w:rPr>
        <w:t xml:space="preserve">;  </w:t>
      </w:r>
      <w:hyperlink r:id="rId11" w:history="1">
        <w:r w:rsidRPr="00983677">
          <w:rPr>
            <w:rStyle w:val="Hyperlink"/>
            <w:szCs w:val="22"/>
            <w:lang w:val="it-IT"/>
          </w:rPr>
          <w:t>www.BUSScorp.com</w:t>
        </w:r>
      </w:hyperlink>
      <w:r w:rsidRPr="00983677">
        <w:rPr>
          <w:szCs w:val="22"/>
          <w:lang w:val="it-IT"/>
        </w:rPr>
        <w:t xml:space="preserve"> </w:t>
      </w:r>
    </w:p>
    <w:p w14:paraId="72756693" w14:textId="77777777" w:rsidR="00FC2399" w:rsidRPr="00983677" w:rsidRDefault="00FC2399" w:rsidP="00FC2399">
      <w:pPr>
        <w:pStyle w:val="text"/>
        <w:spacing w:before="120" w:line="240" w:lineRule="auto"/>
        <w:outlineLvl w:val="0"/>
        <w:rPr>
          <w:szCs w:val="22"/>
          <w:u w:val="single"/>
          <w:lang w:val="it-IT"/>
        </w:rPr>
      </w:pPr>
      <w:r w:rsidRPr="00983677">
        <w:rPr>
          <w:szCs w:val="22"/>
          <w:u w:val="single"/>
          <w:lang w:val="it-IT"/>
        </w:rPr>
        <w:t xml:space="preserve">Contatto editoriale e per la </w:t>
      </w:r>
      <w:r>
        <w:rPr>
          <w:szCs w:val="22"/>
          <w:u w:val="single"/>
          <w:lang w:val="it-IT"/>
        </w:rPr>
        <w:t>documentazione</w:t>
      </w:r>
      <w:r w:rsidRPr="00983677">
        <w:rPr>
          <w:szCs w:val="22"/>
          <w:u w:val="single"/>
          <w:lang w:val="it-IT"/>
        </w:rPr>
        <w:t>:</w:t>
      </w:r>
    </w:p>
    <w:p w14:paraId="1CED086B" w14:textId="77777777" w:rsidR="00FC2399" w:rsidRPr="008949DA" w:rsidRDefault="00FC2399" w:rsidP="00FC2399">
      <w:pPr>
        <w:pStyle w:val="textmitpunkt"/>
        <w:numPr>
          <w:ilvl w:val="0"/>
          <w:numId w:val="0"/>
        </w:numPr>
        <w:spacing w:before="0" w:line="240" w:lineRule="auto"/>
        <w:ind w:right="-709"/>
        <w:rPr>
          <w:rStyle w:val="Hyperlink"/>
          <w:lang w:val="de-CH"/>
        </w:rPr>
      </w:pPr>
      <w:r w:rsidRPr="00983677">
        <w:rPr>
          <w:szCs w:val="22"/>
          <w:lang w:val="it-IT"/>
        </w:rPr>
        <w:tab/>
      </w:r>
      <w:r w:rsidRPr="008E2B49">
        <w:t xml:space="preserve">Dr.-Ing. Jörg Wolters,  KONSENS Public Relations GmbH &amp; Co. </w:t>
      </w:r>
      <w:r w:rsidRPr="008949DA">
        <w:rPr>
          <w:lang w:val="de-CH"/>
        </w:rPr>
        <w:t>KG,</w:t>
      </w:r>
      <w:r w:rsidRPr="008949DA">
        <w:rPr>
          <w:lang w:val="de-CH"/>
        </w:rPr>
        <w:br/>
      </w:r>
      <w:r w:rsidRPr="008949DA">
        <w:rPr>
          <w:lang w:val="de-CH"/>
        </w:rPr>
        <w:tab/>
        <w:t>Hans-</w:t>
      </w:r>
      <w:proofErr w:type="spellStart"/>
      <w:r w:rsidRPr="008949DA">
        <w:rPr>
          <w:lang w:val="de-CH"/>
        </w:rPr>
        <w:t>Kudlich</w:t>
      </w:r>
      <w:proofErr w:type="spellEnd"/>
      <w:r w:rsidRPr="008949DA">
        <w:rPr>
          <w:lang w:val="de-CH"/>
        </w:rPr>
        <w:t>-Strasse 25,  D-64823 Gross-Umstadt</w:t>
      </w:r>
      <w:r w:rsidRPr="008949DA">
        <w:rPr>
          <w:lang w:val="de-CH"/>
        </w:rPr>
        <w:br/>
      </w:r>
      <w:r w:rsidRPr="008949DA">
        <w:rPr>
          <w:lang w:val="de-CH"/>
        </w:rPr>
        <w:tab/>
        <w:t>Tel.:  +49(0) 60 78/93 63-13,  Fax:  +49(0) 60 78/93 63-20</w:t>
      </w:r>
      <w:r w:rsidRPr="008949DA">
        <w:rPr>
          <w:lang w:val="de-CH"/>
        </w:rPr>
        <w:br/>
      </w:r>
      <w:r w:rsidRPr="008949DA">
        <w:rPr>
          <w:lang w:val="de-CH"/>
        </w:rPr>
        <w:tab/>
        <w:t xml:space="preserve">E-Mail:  </w:t>
      </w:r>
      <w:hyperlink r:id="rId12" w:history="1">
        <w:r w:rsidRPr="008949DA">
          <w:rPr>
            <w:rStyle w:val="Hyperlink"/>
            <w:lang w:val="de-CH"/>
          </w:rPr>
          <w:t>joerg.wolters@konsens.de</w:t>
        </w:r>
      </w:hyperlink>
      <w:r w:rsidRPr="008949DA">
        <w:rPr>
          <w:rStyle w:val="Hyperlink"/>
          <w:lang w:val="de-CH"/>
        </w:rPr>
        <w:t xml:space="preserve">;  </w:t>
      </w:r>
      <w:hyperlink r:id="rId13" w:history="1">
        <w:r w:rsidRPr="008949DA">
          <w:rPr>
            <w:rStyle w:val="Hyperlink"/>
            <w:lang w:val="de-CH"/>
          </w:rPr>
          <w:t>www.konsens.de</w:t>
        </w:r>
      </w:hyperlink>
    </w:p>
    <w:p w14:paraId="4C68C3D1" w14:textId="32072B92" w:rsidR="00FC2399" w:rsidRPr="001E3452" w:rsidRDefault="00FC2399" w:rsidP="00FC2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rStyle w:val="Hyperlink"/>
          <w:rFonts w:ascii="Arial" w:hAnsi="Arial" w:cs="Arial"/>
          <w:sz w:val="22"/>
          <w:szCs w:val="22"/>
          <w:u w:val="none"/>
          <w:lang w:val="it-IT"/>
        </w:rPr>
      </w:pPr>
      <w:r w:rsidRPr="001E3452">
        <w:rPr>
          <w:rFonts w:ascii="Arial" w:hAnsi="Arial" w:cs="Arial"/>
          <w:sz w:val="22"/>
          <w:szCs w:val="22"/>
          <w:lang w:val="it-IT"/>
        </w:rPr>
        <w:t xml:space="preserve">Questo comunicato stampa (file di Word) e la relativa immagine in qualità stampa </w:t>
      </w:r>
      <w:proofErr w:type="gramStart"/>
      <w:r w:rsidRPr="001E3452">
        <w:rPr>
          <w:rFonts w:ascii="Arial" w:hAnsi="Arial" w:cs="Arial"/>
          <w:sz w:val="22"/>
          <w:szCs w:val="22"/>
          <w:lang w:val="it-IT"/>
        </w:rPr>
        <w:t>possono</w:t>
      </w:r>
      <w:proofErr w:type="gramEnd"/>
      <w:r w:rsidRPr="001E3452">
        <w:rPr>
          <w:rFonts w:ascii="Arial" w:hAnsi="Arial" w:cs="Arial"/>
          <w:sz w:val="22"/>
          <w:szCs w:val="22"/>
          <w:lang w:val="it-IT"/>
        </w:rPr>
        <w:t xml:space="preserve"> essere scaricati al sito </w:t>
      </w:r>
      <w:bookmarkStart w:id="0" w:name="_GoBack"/>
      <w:r w:rsidR="000502E6" w:rsidRPr="000502E6">
        <w:rPr>
          <w:rFonts w:ascii="Arial" w:hAnsi="Arial" w:cs="Arial"/>
          <w:sz w:val="22"/>
          <w:szCs w:val="22"/>
          <w:lang w:val="it-IT"/>
        </w:rPr>
        <w:t>https://www.konsens.de/buss</w:t>
      </w:r>
      <w:bookmarkEnd w:id="0"/>
    </w:p>
    <w:p w14:paraId="67C4EF8F" w14:textId="6C2B6BDF" w:rsidR="00222876" w:rsidRPr="001E3452" w:rsidRDefault="00222876" w:rsidP="00FC2399">
      <w:pPr>
        <w:pStyle w:val="text"/>
        <w:spacing w:before="240" w:line="240" w:lineRule="auto"/>
        <w:outlineLvl w:val="0"/>
        <w:rPr>
          <w:rFonts w:cs="Arial"/>
          <w:color w:val="000000"/>
          <w:szCs w:val="22"/>
          <w:lang w:val="it-IT"/>
        </w:rPr>
      </w:pPr>
    </w:p>
    <w:sectPr w:rsidR="00222876" w:rsidRPr="001E3452" w:rsidSect="00F546DA">
      <w:headerReference w:type="default" r:id="rId14"/>
      <w:headerReference w:type="first" r:id="rId15"/>
      <w:pgSz w:w="11906" w:h="16838" w:code="9"/>
      <w:pgMar w:top="959" w:right="1134" w:bottom="567" w:left="1701" w:header="42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9A417" w14:textId="77777777" w:rsidR="009E27E9" w:rsidRDefault="009E27E9">
      <w:r>
        <w:separator/>
      </w:r>
    </w:p>
  </w:endnote>
  <w:endnote w:type="continuationSeparator" w:id="0">
    <w:p w14:paraId="34AA2814" w14:textId="77777777" w:rsidR="009E27E9" w:rsidRDefault="009E27E9">
      <w:r>
        <w:continuationSeparator/>
      </w:r>
    </w:p>
  </w:endnote>
  <w:endnote w:type="continuationNotice" w:id="1">
    <w:p w14:paraId="188978BF" w14:textId="77777777" w:rsidR="009E27E9" w:rsidRDefault="009E2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KTypeRegular">
    <w:altName w:val="Arial Narrow"/>
    <w:charset w:val="00"/>
    <w:family w:val="swiss"/>
    <w:pitch w:val="variable"/>
    <w:sig w:usb0="800000A7" w:usb1="0000004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14F74" w14:textId="77777777" w:rsidR="009E27E9" w:rsidRDefault="009E27E9">
      <w:r>
        <w:separator/>
      </w:r>
    </w:p>
  </w:footnote>
  <w:footnote w:type="continuationSeparator" w:id="0">
    <w:p w14:paraId="1E72127E" w14:textId="77777777" w:rsidR="009E27E9" w:rsidRDefault="009E27E9">
      <w:r>
        <w:continuationSeparator/>
      </w:r>
    </w:p>
  </w:footnote>
  <w:footnote w:type="continuationNotice" w:id="1">
    <w:p w14:paraId="36C07B4C" w14:textId="77777777" w:rsidR="009E27E9" w:rsidRDefault="009E27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1731B" w14:textId="2AF77C0B" w:rsidR="00DF62C3" w:rsidRPr="00C43E4E" w:rsidRDefault="00FC2399" w:rsidP="002E333A">
    <w:pPr>
      <w:pBdr>
        <w:bottom w:val="single" w:sz="4" w:space="1" w:color="auto"/>
      </w:pBdr>
      <w:tabs>
        <w:tab w:val="left" w:pos="2977"/>
      </w:tabs>
      <w:rPr>
        <w:rFonts w:ascii="Arial" w:eastAsia="Times New Roman" w:hAnsi="Arial"/>
        <w:sz w:val="18"/>
        <w:lang w:val="it-IT"/>
      </w:rPr>
    </w:pPr>
    <w:r w:rsidRPr="00C1070A">
      <w:rPr>
        <w:rFonts w:ascii="Arial" w:eastAsia="Times New Roman" w:hAnsi="Arial"/>
        <w:sz w:val="18"/>
        <w:lang w:val="it-IT"/>
      </w:rPr>
      <w:t>Pagina</w:t>
    </w:r>
    <w:r w:rsidRPr="00EA279A">
      <w:rPr>
        <w:rFonts w:ascii="Arial" w:eastAsia="Times New Roman" w:hAnsi="Arial"/>
        <w:sz w:val="18"/>
        <w:lang w:val="it-IT"/>
      </w:rPr>
      <w:t xml:space="preserve"> </w:t>
    </w:r>
    <w:r w:rsidRPr="00DD29EB">
      <w:rPr>
        <w:rFonts w:ascii="Arial" w:eastAsia="Times New Roman" w:hAnsi="Arial"/>
        <w:sz w:val="18"/>
      </w:rPr>
      <w:fldChar w:fldCharType="begin"/>
    </w:r>
    <w:r w:rsidRPr="00EA279A">
      <w:rPr>
        <w:rFonts w:ascii="Arial" w:eastAsia="Times New Roman" w:hAnsi="Arial"/>
        <w:sz w:val="18"/>
        <w:lang w:val="it-IT"/>
      </w:rPr>
      <w:instrText xml:space="preserve"> PAGE </w:instrText>
    </w:r>
    <w:r w:rsidRPr="00DD29EB">
      <w:rPr>
        <w:rFonts w:ascii="Arial" w:eastAsia="Times New Roman" w:hAnsi="Arial"/>
        <w:sz w:val="18"/>
      </w:rPr>
      <w:fldChar w:fldCharType="separate"/>
    </w:r>
    <w:r w:rsidR="000502E6">
      <w:rPr>
        <w:rFonts w:ascii="Arial" w:eastAsia="Times New Roman" w:hAnsi="Arial"/>
        <w:noProof/>
        <w:sz w:val="18"/>
        <w:lang w:val="it-IT"/>
      </w:rPr>
      <w:t>2</w:t>
    </w:r>
    <w:r w:rsidRPr="00DD29EB">
      <w:rPr>
        <w:rFonts w:ascii="Arial" w:eastAsia="Times New Roman" w:hAnsi="Arial"/>
        <w:sz w:val="18"/>
      </w:rPr>
      <w:fldChar w:fldCharType="end"/>
    </w:r>
    <w:r>
      <w:rPr>
        <w:rFonts w:ascii="Arial" w:eastAsia="Times New Roman" w:hAnsi="Arial"/>
        <w:sz w:val="18"/>
        <w:lang w:val="it-IT"/>
      </w:rPr>
      <w:t xml:space="preserve"> di</w:t>
    </w:r>
    <w:r w:rsidRPr="00EA279A">
      <w:rPr>
        <w:rFonts w:ascii="Arial" w:eastAsia="Times New Roman" w:hAnsi="Arial"/>
        <w:sz w:val="18"/>
        <w:lang w:val="it-IT"/>
      </w:rPr>
      <w:t xml:space="preserve"> </w:t>
    </w:r>
    <w:r w:rsidRPr="00DD29EB">
      <w:rPr>
        <w:rFonts w:ascii="Arial" w:eastAsia="Times New Roman" w:hAnsi="Arial"/>
        <w:sz w:val="18"/>
      </w:rPr>
      <w:fldChar w:fldCharType="begin"/>
    </w:r>
    <w:r w:rsidRPr="00EA279A">
      <w:rPr>
        <w:rFonts w:ascii="Arial" w:eastAsia="Times New Roman" w:hAnsi="Arial"/>
        <w:sz w:val="18"/>
        <w:lang w:val="it-IT"/>
      </w:rPr>
      <w:instrText xml:space="preserve"> NUMPAGES </w:instrText>
    </w:r>
    <w:r w:rsidRPr="00DD29EB">
      <w:rPr>
        <w:rFonts w:ascii="Arial" w:eastAsia="Times New Roman" w:hAnsi="Arial"/>
        <w:sz w:val="18"/>
      </w:rPr>
      <w:fldChar w:fldCharType="separate"/>
    </w:r>
    <w:r w:rsidR="000502E6">
      <w:rPr>
        <w:rFonts w:ascii="Arial" w:eastAsia="Times New Roman" w:hAnsi="Arial"/>
        <w:noProof/>
        <w:sz w:val="18"/>
        <w:lang w:val="it-IT"/>
      </w:rPr>
      <w:t>3</w:t>
    </w:r>
    <w:r w:rsidRPr="00DD29EB">
      <w:rPr>
        <w:rFonts w:ascii="Arial" w:eastAsia="Times New Roman" w:hAnsi="Arial"/>
        <w:sz w:val="18"/>
      </w:rPr>
      <w:fldChar w:fldCharType="end"/>
    </w:r>
    <w:r w:rsidRPr="00EA279A">
      <w:rPr>
        <w:rFonts w:ascii="Arial" w:eastAsia="Times New Roman" w:hAnsi="Arial"/>
        <w:sz w:val="18"/>
        <w:lang w:val="it-IT"/>
      </w:rPr>
      <w:t xml:space="preserve"> </w:t>
    </w:r>
    <w:r>
      <w:rPr>
        <w:rFonts w:ascii="Arial" w:eastAsia="Times New Roman" w:hAnsi="Arial"/>
        <w:sz w:val="18"/>
        <w:lang w:val="it-IT"/>
      </w:rPr>
      <w:t>del comunicato stampa</w:t>
    </w:r>
    <w:r w:rsidRPr="00EA279A">
      <w:rPr>
        <w:rFonts w:ascii="Arial" w:eastAsia="Times New Roman" w:hAnsi="Arial"/>
        <w:sz w:val="18"/>
        <w:lang w:val="it-IT"/>
      </w:rPr>
      <w:t xml:space="preserve">: </w:t>
    </w:r>
    <w:proofErr w:type="gramStart"/>
    <w:r w:rsidR="0066597E" w:rsidRPr="0066597E">
      <w:rPr>
        <w:rFonts w:ascii="Arial" w:eastAsia="Times New Roman" w:hAnsi="Arial"/>
        <w:sz w:val="18"/>
        <w:lang w:val="it-IT"/>
      </w:rPr>
      <w:t>75</w:t>
    </w:r>
    <w:proofErr w:type="gramEnd"/>
    <w:r w:rsidR="0066597E" w:rsidRPr="0066597E">
      <w:rPr>
        <w:rFonts w:ascii="Arial" w:eastAsia="Times New Roman" w:hAnsi="Arial"/>
        <w:sz w:val="18"/>
        <w:lang w:val="it-IT"/>
      </w:rPr>
      <w:t xml:space="preserve"> anni di sistemi di </w:t>
    </w:r>
    <w:proofErr w:type="spellStart"/>
    <w:r w:rsidR="00562BD8">
      <w:rPr>
        <w:rFonts w:ascii="Arial" w:eastAsia="Times New Roman" w:hAnsi="Arial"/>
        <w:sz w:val="18"/>
        <w:lang w:val="it-IT"/>
      </w:rPr>
      <w:t>compounding</w:t>
    </w:r>
    <w:proofErr w:type="spellEnd"/>
    <w:r w:rsidR="00562BD8">
      <w:rPr>
        <w:rFonts w:ascii="Arial" w:eastAsia="Times New Roman" w:hAnsi="Arial"/>
        <w:sz w:val="18"/>
        <w:lang w:val="it-IT"/>
      </w:rPr>
      <w:t xml:space="preserve"> </w:t>
    </w:r>
    <w:proofErr w:type="spellStart"/>
    <w:r w:rsidR="001E3452">
      <w:rPr>
        <w:rFonts w:ascii="Arial" w:eastAsia="Times New Roman" w:hAnsi="Arial"/>
        <w:sz w:val="18"/>
        <w:lang w:val="it-IT"/>
      </w:rPr>
      <w:t>Ko</w:t>
    </w:r>
    <w:proofErr w:type="spellEnd"/>
    <w:r w:rsidR="001E3452">
      <w:rPr>
        <w:rFonts w:ascii="Arial" w:eastAsia="Times New Roman" w:hAnsi="Arial"/>
        <w:sz w:val="18"/>
        <w:lang w:val="it-IT"/>
      </w:rPr>
      <w:t>-Kneter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8B79C" w14:textId="77777777" w:rsidR="007B0CAE" w:rsidRPr="007B0CAE" w:rsidRDefault="007B0CAE" w:rsidP="007B0CAE">
    <w:pPr>
      <w:ind w:hanging="142"/>
      <w:rPr>
        <w:noProof/>
      </w:rPr>
    </w:pPr>
  </w:p>
  <w:p w14:paraId="6A68A0D4" w14:textId="77777777" w:rsidR="007B0CAE" w:rsidRPr="007B0CAE" w:rsidRDefault="007B0CAE" w:rsidP="007B0CAE">
    <w:pPr>
      <w:ind w:hanging="142"/>
      <w:rPr>
        <w:noProof/>
      </w:rPr>
    </w:pPr>
  </w:p>
  <w:p w14:paraId="4AEED7F5" w14:textId="77777777" w:rsidR="007B0CAE" w:rsidRPr="007B0CAE" w:rsidRDefault="007B0CAE" w:rsidP="007B0CAE">
    <w:pPr>
      <w:ind w:hanging="142"/>
      <w:rPr>
        <w:noProof/>
      </w:rPr>
    </w:pPr>
  </w:p>
  <w:p w14:paraId="47DF9DE8" w14:textId="77777777" w:rsidR="007B0CAE" w:rsidRPr="007B0CAE" w:rsidRDefault="007B0CAE" w:rsidP="007B0CAE">
    <w:pPr>
      <w:ind w:hanging="142"/>
      <w:rPr>
        <w:noProof/>
      </w:rPr>
    </w:pPr>
  </w:p>
  <w:p w14:paraId="68B9A731" w14:textId="77777777" w:rsidR="007B0CAE" w:rsidRPr="007B0CAE" w:rsidRDefault="007B0CAE" w:rsidP="007B0CAE">
    <w:pPr>
      <w:ind w:hanging="142"/>
      <w:rPr>
        <w:lang w:val="en-US"/>
      </w:rPr>
    </w:pPr>
    <w:r w:rsidRPr="007B0CAE">
      <w:rPr>
        <w:noProof/>
      </w:rPr>
      <w:t xml:space="preserve"> </w:t>
    </w:r>
    <w:r w:rsidRPr="007B0CAE">
      <w:rPr>
        <w:noProof/>
        <w:lang w:val="de-DE"/>
      </w:rPr>
      <w:drawing>
        <wp:anchor distT="0" distB="0" distL="114300" distR="114300" simplePos="0" relativeHeight="251659264" behindDoc="0" locked="1" layoutInCell="1" allowOverlap="1" wp14:anchorId="355001CE" wp14:editId="5962111A">
          <wp:simplePos x="0" y="0"/>
          <wp:positionH relativeFrom="page">
            <wp:posOffset>4966335</wp:posOffset>
          </wp:positionH>
          <wp:positionV relativeFrom="page">
            <wp:posOffset>388620</wp:posOffset>
          </wp:positionV>
          <wp:extent cx="1819275" cy="485775"/>
          <wp:effectExtent l="0" t="0" r="9525" b="9525"/>
          <wp:wrapNone/>
          <wp:docPr id="6" name="Bild 4" descr="Buss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uss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D3D70" w14:textId="7A8D31B4" w:rsidR="00123186" w:rsidRPr="007B0CAE" w:rsidRDefault="00123186" w:rsidP="007B0C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77F"/>
    <w:multiLevelType w:val="singleLevel"/>
    <w:tmpl w:val="84A8B8B4"/>
    <w:lvl w:ilvl="0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C239F7"/>
    <w:multiLevelType w:val="hybridMultilevel"/>
    <w:tmpl w:val="E618E5A0"/>
    <w:lvl w:ilvl="0" w:tplc="EAD48C16">
      <w:numFmt w:val="bullet"/>
      <w:lvlText w:val=""/>
      <w:lvlJc w:val="left"/>
      <w:pPr>
        <w:ind w:left="422" w:hanging="28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B97EA0B4">
      <w:numFmt w:val="bullet"/>
      <w:lvlText w:val="•"/>
      <w:lvlJc w:val="left"/>
      <w:pPr>
        <w:ind w:left="1306" w:hanging="285"/>
      </w:pPr>
      <w:rPr>
        <w:rFonts w:hint="default"/>
      </w:rPr>
    </w:lvl>
    <w:lvl w:ilvl="2" w:tplc="A0A4483C">
      <w:numFmt w:val="bullet"/>
      <w:lvlText w:val="•"/>
      <w:lvlJc w:val="left"/>
      <w:pPr>
        <w:ind w:left="2192" w:hanging="285"/>
      </w:pPr>
      <w:rPr>
        <w:rFonts w:hint="default"/>
      </w:rPr>
    </w:lvl>
    <w:lvl w:ilvl="3" w:tplc="AE2A10CE">
      <w:numFmt w:val="bullet"/>
      <w:lvlText w:val="•"/>
      <w:lvlJc w:val="left"/>
      <w:pPr>
        <w:ind w:left="3079" w:hanging="285"/>
      </w:pPr>
      <w:rPr>
        <w:rFonts w:hint="default"/>
      </w:rPr>
    </w:lvl>
    <w:lvl w:ilvl="4" w:tplc="EE24798A">
      <w:numFmt w:val="bullet"/>
      <w:lvlText w:val="•"/>
      <w:lvlJc w:val="left"/>
      <w:pPr>
        <w:ind w:left="3965" w:hanging="285"/>
      </w:pPr>
      <w:rPr>
        <w:rFonts w:hint="default"/>
      </w:rPr>
    </w:lvl>
    <w:lvl w:ilvl="5" w:tplc="293AF9B2"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D43EFC84">
      <w:numFmt w:val="bullet"/>
      <w:lvlText w:val="•"/>
      <w:lvlJc w:val="left"/>
      <w:pPr>
        <w:ind w:left="5738" w:hanging="285"/>
      </w:pPr>
      <w:rPr>
        <w:rFonts w:hint="default"/>
      </w:rPr>
    </w:lvl>
    <w:lvl w:ilvl="7" w:tplc="1A7C8912">
      <w:numFmt w:val="bullet"/>
      <w:lvlText w:val="•"/>
      <w:lvlJc w:val="left"/>
      <w:pPr>
        <w:ind w:left="6625" w:hanging="285"/>
      </w:pPr>
      <w:rPr>
        <w:rFonts w:hint="default"/>
      </w:rPr>
    </w:lvl>
    <w:lvl w:ilvl="8" w:tplc="EB5A8506">
      <w:numFmt w:val="bullet"/>
      <w:lvlText w:val="•"/>
      <w:lvlJc w:val="left"/>
      <w:pPr>
        <w:ind w:left="7511" w:hanging="28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elyn Thomas">
    <w15:presenceInfo w15:providerId="AD" w15:userId="S::Evelyn.Thomas@busscorp.com::02120673-60b5-49eb-99ac-5f9a9f0d8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DB"/>
    <w:rsid w:val="000050F1"/>
    <w:rsid w:val="00006646"/>
    <w:rsid w:val="00007EC3"/>
    <w:rsid w:val="000121F5"/>
    <w:rsid w:val="00012D55"/>
    <w:rsid w:val="0003185D"/>
    <w:rsid w:val="0004200F"/>
    <w:rsid w:val="00043E60"/>
    <w:rsid w:val="000502E6"/>
    <w:rsid w:val="00052CFC"/>
    <w:rsid w:val="00072FA6"/>
    <w:rsid w:val="000737F4"/>
    <w:rsid w:val="00082E94"/>
    <w:rsid w:val="00096CF4"/>
    <w:rsid w:val="00097C78"/>
    <w:rsid w:val="000A7F25"/>
    <w:rsid w:val="000D29AB"/>
    <w:rsid w:val="000E24B8"/>
    <w:rsid w:val="000E3A4F"/>
    <w:rsid w:val="000F121A"/>
    <w:rsid w:val="00100FFC"/>
    <w:rsid w:val="00116829"/>
    <w:rsid w:val="00123186"/>
    <w:rsid w:val="00136001"/>
    <w:rsid w:val="001420B5"/>
    <w:rsid w:val="00152B4C"/>
    <w:rsid w:val="00166ADA"/>
    <w:rsid w:val="00190D20"/>
    <w:rsid w:val="00194FA2"/>
    <w:rsid w:val="001963B5"/>
    <w:rsid w:val="001B392C"/>
    <w:rsid w:val="001E1DCE"/>
    <w:rsid w:val="001E1E3F"/>
    <w:rsid w:val="001E3452"/>
    <w:rsid w:val="001F4F9B"/>
    <w:rsid w:val="00222876"/>
    <w:rsid w:val="0022454E"/>
    <w:rsid w:val="00232F05"/>
    <w:rsid w:val="002443B7"/>
    <w:rsid w:val="00245507"/>
    <w:rsid w:val="002640AA"/>
    <w:rsid w:val="00282B89"/>
    <w:rsid w:val="00283A6D"/>
    <w:rsid w:val="002947B3"/>
    <w:rsid w:val="002C068E"/>
    <w:rsid w:val="002D748A"/>
    <w:rsid w:val="002E333A"/>
    <w:rsid w:val="002E5E4C"/>
    <w:rsid w:val="002F0113"/>
    <w:rsid w:val="002F51BC"/>
    <w:rsid w:val="002F6446"/>
    <w:rsid w:val="00302BC1"/>
    <w:rsid w:val="00305327"/>
    <w:rsid w:val="0030566C"/>
    <w:rsid w:val="00307AA8"/>
    <w:rsid w:val="00310EB8"/>
    <w:rsid w:val="003269EF"/>
    <w:rsid w:val="003720EF"/>
    <w:rsid w:val="00391F2B"/>
    <w:rsid w:val="003926AD"/>
    <w:rsid w:val="00394E42"/>
    <w:rsid w:val="003A2B26"/>
    <w:rsid w:val="003A49AC"/>
    <w:rsid w:val="003C5D07"/>
    <w:rsid w:val="003E26F0"/>
    <w:rsid w:val="003F176E"/>
    <w:rsid w:val="00403756"/>
    <w:rsid w:val="00415437"/>
    <w:rsid w:val="004813AC"/>
    <w:rsid w:val="00493817"/>
    <w:rsid w:val="004A60DD"/>
    <w:rsid w:val="004B7AD5"/>
    <w:rsid w:val="004C6D21"/>
    <w:rsid w:val="004D0085"/>
    <w:rsid w:val="004D346D"/>
    <w:rsid w:val="004D534B"/>
    <w:rsid w:val="004E0059"/>
    <w:rsid w:val="0050571F"/>
    <w:rsid w:val="0052119D"/>
    <w:rsid w:val="00525AA9"/>
    <w:rsid w:val="00534799"/>
    <w:rsid w:val="00560487"/>
    <w:rsid w:val="00562BD8"/>
    <w:rsid w:val="00580364"/>
    <w:rsid w:val="0059150F"/>
    <w:rsid w:val="005D2452"/>
    <w:rsid w:val="005D4759"/>
    <w:rsid w:val="005E512C"/>
    <w:rsid w:val="005E534F"/>
    <w:rsid w:val="005E72B1"/>
    <w:rsid w:val="005E7F9A"/>
    <w:rsid w:val="005F5F02"/>
    <w:rsid w:val="005F706F"/>
    <w:rsid w:val="006034BD"/>
    <w:rsid w:val="00620878"/>
    <w:rsid w:val="00626ED0"/>
    <w:rsid w:val="006420BB"/>
    <w:rsid w:val="0066597E"/>
    <w:rsid w:val="00683840"/>
    <w:rsid w:val="00692698"/>
    <w:rsid w:val="00693E1F"/>
    <w:rsid w:val="006C50D2"/>
    <w:rsid w:val="006F12E6"/>
    <w:rsid w:val="006F36D2"/>
    <w:rsid w:val="007025B1"/>
    <w:rsid w:val="007266F9"/>
    <w:rsid w:val="00740D40"/>
    <w:rsid w:val="00764056"/>
    <w:rsid w:val="007849AF"/>
    <w:rsid w:val="007A444D"/>
    <w:rsid w:val="007B0CAE"/>
    <w:rsid w:val="007B23FE"/>
    <w:rsid w:val="007C2A41"/>
    <w:rsid w:val="007E6D9B"/>
    <w:rsid w:val="007F3D89"/>
    <w:rsid w:val="007F4BBF"/>
    <w:rsid w:val="00805DFE"/>
    <w:rsid w:val="00820470"/>
    <w:rsid w:val="008268FD"/>
    <w:rsid w:val="00845B8B"/>
    <w:rsid w:val="0087168F"/>
    <w:rsid w:val="00875AA0"/>
    <w:rsid w:val="00876D2E"/>
    <w:rsid w:val="0089120D"/>
    <w:rsid w:val="008B3FBF"/>
    <w:rsid w:val="008C14E0"/>
    <w:rsid w:val="008D5767"/>
    <w:rsid w:val="008E2B49"/>
    <w:rsid w:val="008E2E0E"/>
    <w:rsid w:val="008F189B"/>
    <w:rsid w:val="009055CD"/>
    <w:rsid w:val="009065A9"/>
    <w:rsid w:val="00907F7B"/>
    <w:rsid w:val="009307FE"/>
    <w:rsid w:val="00931DDD"/>
    <w:rsid w:val="00937B40"/>
    <w:rsid w:val="009420C2"/>
    <w:rsid w:val="0094642B"/>
    <w:rsid w:val="009476CD"/>
    <w:rsid w:val="009618AF"/>
    <w:rsid w:val="009627F6"/>
    <w:rsid w:val="009A2B47"/>
    <w:rsid w:val="009A2E61"/>
    <w:rsid w:val="009B1EC5"/>
    <w:rsid w:val="009C2B19"/>
    <w:rsid w:val="009C30B7"/>
    <w:rsid w:val="009C769D"/>
    <w:rsid w:val="009E056E"/>
    <w:rsid w:val="009E27E9"/>
    <w:rsid w:val="009F6805"/>
    <w:rsid w:val="00A1144E"/>
    <w:rsid w:val="00A260E9"/>
    <w:rsid w:val="00A3477F"/>
    <w:rsid w:val="00A463CC"/>
    <w:rsid w:val="00A52E70"/>
    <w:rsid w:val="00A63975"/>
    <w:rsid w:val="00A74536"/>
    <w:rsid w:val="00A80B2E"/>
    <w:rsid w:val="00A91835"/>
    <w:rsid w:val="00A93F97"/>
    <w:rsid w:val="00AA1B89"/>
    <w:rsid w:val="00AA233D"/>
    <w:rsid w:val="00AC0DD8"/>
    <w:rsid w:val="00AC2303"/>
    <w:rsid w:val="00AD3BBD"/>
    <w:rsid w:val="00AD4DF7"/>
    <w:rsid w:val="00AD7DF8"/>
    <w:rsid w:val="00AE19DB"/>
    <w:rsid w:val="00B07593"/>
    <w:rsid w:val="00B81438"/>
    <w:rsid w:val="00BE0471"/>
    <w:rsid w:val="00BE203C"/>
    <w:rsid w:val="00BF2EB8"/>
    <w:rsid w:val="00C07A6B"/>
    <w:rsid w:val="00C12343"/>
    <w:rsid w:val="00C16A87"/>
    <w:rsid w:val="00C3046A"/>
    <w:rsid w:val="00C30A63"/>
    <w:rsid w:val="00C408F7"/>
    <w:rsid w:val="00C414A6"/>
    <w:rsid w:val="00C43E4E"/>
    <w:rsid w:val="00C54975"/>
    <w:rsid w:val="00C57188"/>
    <w:rsid w:val="00C646CB"/>
    <w:rsid w:val="00C67A3D"/>
    <w:rsid w:val="00C728F9"/>
    <w:rsid w:val="00C84EB3"/>
    <w:rsid w:val="00C94756"/>
    <w:rsid w:val="00CA3C91"/>
    <w:rsid w:val="00CA7A6D"/>
    <w:rsid w:val="00CC0BA2"/>
    <w:rsid w:val="00CE623B"/>
    <w:rsid w:val="00CE6B6A"/>
    <w:rsid w:val="00CF6236"/>
    <w:rsid w:val="00D05D2F"/>
    <w:rsid w:val="00D14E2E"/>
    <w:rsid w:val="00D33B9E"/>
    <w:rsid w:val="00D900CC"/>
    <w:rsid w:val="00D97A20"/>
    <w:rsid w:val="00DA6080"/>
    <w:rsid w:val="00DB3968"/>
    <w:rsid w:val="00DC4DC8"/>
    <w:rsid w:val="00DD1E50"/>
    <w:rsid w:val="00DD29EB"/>
    <w:rsid w:val="00DD5950"/>
    <w:rsid w:val="00DF62C3"/>
    <w:rsid w:val="00E0799A"/>
    <w:rsid w:val="00E16342"/>
    <w:rsid w:val="00E2676B"/>
    <w:rsid w:val="00E36875"/>
    <w:rsid w:val="00E5532C"/>
    <w:rsid w:val="00E61AB3"/>
    <w:rsid w:val="00E64CC3"/>
    <w:rsid w:val="00E75463"/>
    <w:rsid w:val="00E835AA"/>
    <w:rsid w:val="00E97C23"/>
    <w:rsid w:val="00EA63BC"/>
    <w:rsid w:val="00EA645E"/>
    <w:rsid w:val="00EB116F"/>
    <w:rsid w:val="00EE37C0"/>
    <w:rsid w:val="00EE5D90"/>
    <w:rsid w:val="00EF23B0"/>
    <w:rsid w:val="00EF79FA"/>
    <w:rsid w:val="00F17F51"/>
    <w:rsid w:val="00F234BF"/>
    <w:rsid w:val="00F546DA"/>
    <w:rsid w:val="00F61CA0"/>
    <w:rsid w:val="00F70919"/>
    <w:rsid w:val="00F83398"/>
    <w:rsid w:val="00F91109"/>
    <w:rsid w:val="00F97E77"/>
    <w:rsid w:val="00FA2C88"/>
    <w:rsid w:val="00FA325A"/>
    <w:rsid w:val="00FA64F9"/>
    <w:rsid w:val="00FB6402"/>
    <w:rsid w:val="00FC2399"/>
    <w:rsid w:val="00FC7E01"/>
    <w:rsid w:val="00FE517A"/>
    <w:rsid w:val="00FF090D"/>
    <w:rsid w:val="00FF18C3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B83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  <w:lang w:val="de-DE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  <w:lang w:val="de-DE"/>
    </w:rPr>
  </w:style>
  <w:style w:type="character" w:customStyle="1" w:styleId="TextkrperZchn">
    <w:name w:val="Textkörper Zchn"/>
    <w:link w:val="Textkrper"/>
    <w:rsid w:val="00DD29EB"/>
    <w:rPr>
      <w:rFonts w:ascii="TKTypeRegular" w:eastAsia="Times New Roman" w:hAnsi="TKTypeRegular"/>
      <w:snapToGrid w:val="0"/>
      <w:sz w:val="22"/>
      <w:lang w:val="de-DE" w:eastAsia="de-DE"/>
    </w:rPr>
  </w:style>
  <w:style w:type="paragraph" w:styleId="Listenabsatz">
    <w:name w:val="List Paragraph"/>
    <w:basedOn w:val="Standard"/>
    <w:uiPriority w:val="1"/>
    <w:qFormat/>
    <w:rsid w:val="007F4BBF"/>
    <w:pPr>
      <w:widowControl w:val="0"/>
      <w:autoSpaceDE w:val="0"/>
      <w:autoSpaceDN w:val="0"/>
      <w:spacing w:before="30"/>
      <w:ind w:left="422" w:hanging="284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222876"/>
    <w:rPr>
      <w:color w:val="808080"/>
      <w:shd w:val="clear" w:color="auto" w:fill="E6E6E6"/>
    </w:rPr>
  </w:style>
  <w:style w:type="table" w:styleId="Tabellenraster">
    <w:name w:val="Table Grid"/>
    <w:basedOn w:val="NormaleTabelle"/>
    <w:unhideWhenUsed/>
    <w:rsid w:val="009A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  <w:lang w:val="de-DE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  <w:lang w:val="de-DE"/>
    </w:rPr>
  </w:style>
  <w:style w:type="character" w:customStyle="1" w:styleId="TextkrperZchn">
    <w:name w:val="Textkörper Zchn"/>
    <w:link w:val="Textkrper"/>
    <w:rsid w:val="00DD29EB"/>
    <w:rPr>
      <w:rFonts w:ascii="TKTypeRegular" w:eastAsia="Times New Roman" w:hAnsi="TKTypeRegular"/>
      <w:snapToGrid w:val="0"/>
      <w:sz w:val="22"/>
      <w:lang w:val="de-DE" w:eastAsia="de-DE"/>
    </w:rPr>
  </w:style>
  <w:style w:type="paragraph" w:styleId="Listenabsatz">
    <w:name w:val="List Paragraph"/>
    <w:basedOn w:val="Standard"/>
    <w:uiPriority w:val="1"/>
    <w:qFormat/>
    <w:rsid w:val="007F4BBF"/>
    <w:pPr>
      <w:widowControl w:val="0"/>
      <w:autoSpaceDE w:val="0"/>
      <w:autoSpaceDN w:val="0"/>
      <w:spacing w:before="30"/>
      <w:ind w:left="422" w:hanging="284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222876"/>
    <w:rPr>
      <w:color w:val="808080"/>
      <w:shd w:val="clear" w:color="auto" w:fill="E6E6E6"/>
    </w:rPr>
  </w:style>
  <w:style w:type="table" w:styleId="Tabellenraster">
    <w:name w:val="Table Grid"/>
    <w:basedOn w:val="NormaleTabelle"/>
    <w:unhideWhenUsed/>
    <w:rsid w:val="009A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nsens.de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konsen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scorp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arco.senoner@busscorp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rvices\Dotvorlagen\DOTCBA\vorlagen\Buss_Deutsch\BUSS_Brief-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99D3-D1DE-4F6D-93AE-AE941B94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BUSS_Brief-d.dot</Template>
  <TotalTime>0</TotalTime>
  <Pages>3</Pages>
  <Words>794</Words>
  <Characters>4953</Characters>
  <Application>Microsoft Office Word</Application>
  <DocSecurity>4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Anrede</vt:lpstr>
      <vt:lpstr>Anrede</vt:lpstr>
    </vt:vector>
  </TitlesOfParts>
  <Company>Buss AG</Company>
  <LinksUpToDate>false</LinksUpToDate>
  <CharactersWithSpaces>5736</CharactersWithSpaces>
  <SharedDoc>false</SharedDoc>
  <HLinks>
    <vt:vector size="30" baseType="variant">
      <vt:variant>
        <vt:i4>7340066</vt:i4>
      </vt:variant>
      <vt:variant>
        <vt:i4>12</vt:i4>
      </vt:variant>
      <vt:variant>
        <vt:i4>0</vt:i4>
      </vt:variant>
      <vt:variant>
        <vt:i4>5</vt:i4>
      </vt:variant>
      <vt:variant>
        <vt:lpwstr>http://www.konsens.de/BUSS.html</vt:lpwstr>
      </vt:variant>
      <vt:variant>
        <vt:lpwstr/>
      </vt:variant>
      <vt:variant>
        <vt:i4>7536745</vt:i4>
      </vt:variant>
      <vt:variant>
        <vt:i4>9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2031664</vt:i4>
      </vt:variant>
      <vt:variant>
        <vt:i4>6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http://www.busscorp.com/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mailto:marco.senoner@busscorp.com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Marco Senoner</dc:creator>
  <cp:lastModifiedBy>Joerg Wolters</cp:lastModifiedBy>
  <cp:revision>2</cp:revision>
  <cp:lastPrinted>2018-04-17T10:31:00Z</cp:lastPrinted>
  <dcterms:created xsi:type="dcterms:W3CDTF">2020-09-07T08:33:00Z</dcterms:created>
  <dcterms:modified xsi:type="dcterms:W3CDTF">2020-09-07T08:33:00Z</dcterms:modified>
</cp:coreProperties>
</file>