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D37B" w14:textId="19F822B6" w:rsidR="00CD4C63" w:rsidRPr="00C51B26" w:rsidRDefault="0008657E" w:rsidP="00546C5C">
      <w:pPr>
        <w:autoSpaceDE w:val="0"/>
        <w:autoSpaceDN w:val="0"/>
        <w:adjustRightInd w:val="0"/>
        <w:spacing w:before="120" w:after="0" w:line="240" w:lineRule="auto"/>
        <w:ind w:right="-284"/>
        <w:rPr>
          <w:rFonts w:ascii="Arial" w:hAnsi="Arial" w:cs="Arial"/>
          <w:b/>
          <w:bCs/>
          <w:sz w:val="32"/>
          <w:szCs w:val="32"/>
        </w:rPr>
      </w:pPr>
      <w:r>
        <w:rPr>
          <w:rFonts w:ascii="Arial" w:hAnsi="Arial" w:cs="Arial"/>
          <w:b/>
          <w:bCs/>
          <w:sz w:val="32"/>
          <w:szCs w:val="32"/>
        </w:rPr>
        <w:t xml:space="preserve">Kurze Antwortzeiten und gebündelte Beratungskompetenz: </w:t>
      </w:r>
      <w:r w:rsidR="00546C5C" w:rsidRPr="00546C5C">
        <w:rPr>
          <w:rFonts w:ascii="Arial" w:hAnsi="Arial" w:cs="Arial"/>
          <w:b/>
          <w:bCs/>
          <w:sz w:val="32"/>
          <w:szCs w:val="32"/>
        </w:rPr>
        <w:t>Buehl</w:t>
      </w:r>
      <w:r w:rsidR="00546C5C">
        <w:rPr>
          <w:rFonts w:ascii="Arial" w:hAnsi="Arial" w:cs="Arial"/>
          <w:b/>
          <w:bCs/>
          <w:sz w:val="32"/>
          <w:szCs w:val="32"/>
        </w:rPr>
        <w:t>er</w:t>
      </w:r>
      <w:r>
        <w:rPr>
          <w:rFonts w:ascii="Arial" w:hAnsi="Arial" w:cs="Arial"/>
          <w:b/>
          <w:bCs/>
          <w:sz w:val="32"/>
          <w:szCs w:val="32"/>
        </w:rPr>
        <w:t xml:space="preserve"> </w:t>
      </w:r>
      <w:r w:rsidR="00E3428A">
        <w:rPr>
          <w:rFonts w:ascii="Arial" w:hAnsi="Arial" w:cs="Arial"/>
          <w:b/>
          <w:bCs/>
          <w:sz w:val="32"/>
          <w:szCs w:val="32"/>
        </w:rPr>
        <w:t xml:space="preserve">kooperiert mit </w:t>
      </w:r>
      <w:r w:rsidR="00E3428A" w:rsidRPr="00E3428A">
        <w:rPr>
          <w:rFonts w:ascii="Arial" w:hAnsi="Arial" w:cs="Arial"/>
          <w:b/>
          <w:bCs/>
          <w:sz w:val="32"/>
          <w:szCs w:val="32"/>
        </w:rPr>
        <w:t>Fachhändler</w:t>
      </w:r>
      <w:r w:rsidR="00E3428A">
        <w:rPr>
          <w:rFonts w:ascii="Arial" w:hAnsi="Arial" w:cs="Arial"/>
          <w:b/>
          <w:bCs/>
          <w:sz w:val="32"/>
          <w:szCs w:val="32"/>
        </w:rPr>
        <w:t xml:space="preserve"> </w:t>
      </w:r>
      <w:r w:rsidR="00E23932">
        <w:rPr>
          <w:rFonts w:ascii="Arial" w:hAnsi="Arial" w:cs="Arial"/>
          <w:b/>
          <w:bCs/>
          <w:sz w:val="32"/>
          <w:szCs w:val="32"/>
        </w:rPr>
        <w:t>OMNILAB</w:t>
      </w:r>
    </w:p>
    <w:p w14:paraId="4C24D945" w14:textId="59990681" w:rsidR="00D64395" w:rsidRDefault="00A11ABC" w:rsidP="004D5997">
      <w:pPr>
        <w:spacing w:before="120" w:after="120" w:line="240" w:lineRule="auto"/>
        <w:rPr>
          <w:rFonts w:ascii="Arial" w:eastAsia="MS Mincho" w:hAnsi="Arial" w:cs="Arial"/>
          <w:i/>
          <w:sz w:val="20"/>
          <w:szCs w:val="20"/>
          <w:lang w:eastAsia="ja-JP"/>
        </w:rPr>
      </w:pPr>
      <w:r>
        <w:rPr>
          <w:rFonts w:ascii="Arial" w:eastAsia="MS Mincho" w:hAnsi="Arial" w:cs="Arial"/>
          <w:i/>
          <w:noProof/>
          <w:sz w:val="20"/>
          <w:szCs w:val="20"/>
          <w:lang w:eastAsia="de-DE"/>
        </w:rPr>
        <w:drawing>
          <wp:inline distT="0" distB="0" distL="0" distR="0" wp14:anchorId="5E9B7128" wp14:editId="1643813C">
            <wp:extent cx="4378069" cy="3383557"/>
            <wp:effectExtent l="0" t="0" r="381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Buehler_2020-0229_Omnila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6335" cy="3382217"/>
                    </a:xfrm>
                    <a:prstGeom prst="rect">
                      <a:avLst/>
                    </a:prstGeom>
                  </pic:spPr>
                </pic:pic>
              </a:graphicData>
            </a:graphic>
          </wp:inline>
        </w:drawing>
      </w:r>
    </w:p>
    <w:p w14:paraId="3CAFFFC3" w14:textId="1DCDF380" w:rsidR="00D64395" w:rsidRPr="00E7187B" w:rsidRDefault="00742CE4" w:rsidP="00A302D7">
      <w:pPr>
        <w:spacing w:before="120" w:after="120" w:line="240" w:lineRule="auto"/>
        <w:rPr>
          <w:rFonts w:ascii="Arial" w:eastAsia="MS Mincho" w:hAnsi="Arial" w:cs="Arial"/>
          <w:i/>
          <w:lang w:eastAsia="ja-JP"/>
        </w:rPr>
      </w:pPr>
      <w:r>
        <w:rPr>
          <w:rFonts w:ascii="Arial" w:eastAsia="MS Mincho" w:hAnsi="Arial" w:cs="Arial"/>
          <w:i/>
          <w:lang w:eastAsia="ja-JP"/>
        </w:rPr>
        <w:t xml:space="preserve">Buehler – ITW Test &amp; Measurement und der Laborfachhändler OMNILAB sorgen ab sofort gemeinsam </w:t>
      </w:r>
      <w:r w:rsidRPr="00742CE4">
        <w:rPr>
          <w:rFonts w:ascii="Arial" w:eastAsia="MS Mincho" w:hAnsi="Arial" w:cs="Arial"/>
          <w:i/>
          <w:lang w:eastAsia="ja-JP"/>
        </w:rPr>
        <w:t xml:space="preserve">für </w:t>
      </w:r>
      <w:r>
        <w:rPr>
          <w:rFonts w:ascii="Arial" w:eastAsia="MS Mincho" w:hAnsi="Arial" w:cs="Arial"/>
          <w:i/>
          <w:lang w:eastAsia="ja-JP"/>
        </w:rPr>
        <w:t>kurze</w:t>
      </w:r>
      <w:r w:rsidRPr="00742CE4">
        <w:rPr>
          <w:rFonts w:ascii="Arial" w:eastAsia="MS Mincho" w:hAnsi="Arial" w:cs="Arial"/>
          <w:i/>
          <w:lang w:eastAsia="ja-JP"/>
        </w:rPr>
        <w:t xml:space="preserve"> Antwortzeiten bei der Lieferung von Systemen, Ersatzteilen und Verbrauchsmaterial</w:t>
      </w:r>
      <w:r w:rsidR="007305EF">
        <w:rPr>
          <w:rFonts w:ascii="Arial" w:eastAsia="MS Mincho" w:hAnsi="Arial" w:cs="Arial"/>
          <w:i/>
          <w:lang w:eastAsia="ja-JP"/>
        </w:rPr>
        <w:t xml:space="preserve"> </w:t>
      </w:r>
      <w:r w:rsidRPr="00742CE4">
        <w:rPr>
          <w:rFonts w:ascii="Arial" w:eastAsia="MS Mincho" w:hAnsi="Arial" w:cs="Arial"/>
          <w:i/>
          <w:lang w:eastAsia="ja-JP"/>
        </w:rPr>
        <w:t xml:space="preserve">für die Metallographie und Härteprüfung </w:t>
      </w:r>
      <w:r w:rsidR="007305EF">
        <w:rPr>
          <w:rFonts w:ascii="Arial" w:eastAsia="MS Mincho" w:hAnsi="Arial" w:cs="Arial"/>
          <w:i/>
          <w:lang w:eastAsia="ja-JP"/>
        </w:rPr>
        <w:t>© Buehler</w:t>
      </w:r>
      <w:r>
        <w:rPr>
          <w:rFonts w:ascii="Arial" w:eastAsia="MS Mincho" w:hAnsi="Arial" w:cs="Arial"/>
          <w:i/>
          <w:lang w:eastAsia="ja-JP"/>
        </w:rPr>
        <w:t>, OMNILAB</w:t>
      </w:r>
    </w:p>
    <w:p w14:paraId="46F3B18F" w14:textId="4FD64AC1" w:rsidR="00546C5C" w:rsidRPr="00546C5C" w:rsidRDefault="00CD4C63" w:rsidP="00546C5C">
      <w:pPr>
        <w:spacing w:before="120" w:after="120" w:line="360" w:lineRule="exact"/>
        <w:rPr>
          <w:rFonts w:ascii="Arial" w:hAnsi="Arial" w:cs="Arial"/>
          <w:sz w:val="24"/>
          <w:szCs w:val="24"/>
        </w:rPr>
      </w:pPr>
      <w:r w:rsidRPr="00246393">
        <w:rPr>
          <w:rFonts w:ascii="Arial" w:hAnsi="Arial" w:cs="Arial"/>
          <w:sz w:val="24"/>
          <w:szCs w:val="24"/>
        </w:rPr>
        <w:t xml:space="preserve">Esslingen, </w:t>
      </w:r>
      <w:r w:rsidR="00803F60">
        <w:rPr>
          <w:rFonts w:ascii="Arial" w:hAnsi="Arial" w:cs="Arial"/>
          <w:sz w:val="24"/>
          <w:szCs w:val="24"/>
        </w:rPr>
        <w:t>Dezember</w:t>
      </w:r>
      <w:bookmarkStart w:id="0" w:name="_GoBack"/>
      <w:bookmarkEnd w:id="0"/>
      <w:r w:rsidR="00246393" w:rsidRPr="00246393">
        <w:rPr>
          <w:rFonts w:ascii="Arial" w:hAnsi="Arial" w:cs="Arial"/>
          <w:sz w:val="24"/>
          <w:szCs w:val="24"/>
        </w:rPr>
        <w:t xml:space="preserve"> </w:t>
      </w:r>
      <w:r w:rsidRPr="00246393">
        <w:rPr>
          <w:rFonts w:ascii="Arial" w:hAnsi="Arial" w:cs="Arial"/>
          <w:sz w:val="24"/>
          <w:szCs w:val="24"/>
        </w:rPr>
        <w:t>20</w:t>
      </w:r>
      <w:r w:rsidR="00D06A06" w:rsidRPr="00246393">
        <w:rPr>
          <w:rFonts w:ascii="Arial" w:hAnsi="Arial" w:cs="Arial"/>
          <w:sz w:val="24"/>
          <w:szCs w:val="24"/>
        </w:rPr>
        <w:t>20</w:t>
      </w:r>
      <w:r w:rsidRPr="00246393">
        <w:rPr>
          <w:rFonts w:ascii="Arial" w:hAnsi="Arial" w:cs="Arial"/>
          <w:sz w:val="24"/>
          <w:szCs w:val="24"/>
        </w:rPr>
        <w:t xml:space="preserve"> – </w:t>
      </w:r>
      <w:r w:rsidR="00546C5C">
        <w:rPr>
          <w:rFonts w:ascii="Arial" w:hAnsi="Arial" w:cs="Arial"/>
          <w:sz w:val="24"/>
          <w:szCs w:val="24"/>
        </w:rPr>
        <w:t xml:space="preserve">Seit </w:t>
      </w:r>
      <w:r w:rsidR="00D64395" w:rsidRPr="00246393">
        <w:rPr>
          <w:rFonts w:ascii="Arial" w:hAnsi="Arial" w:cs="Arial"/>
          <w:sz w:val="24"/>
          <w:szCs w:val="24"/>
        </w:rPr>
        <w:t xml:space="preserve">Oktober 2020 </w:t>
      </w:r>
      <w:r w:rsidR="00546C5C">
        <w:rPr>
          <w:rFonts w:ascii="Arial" w:hAnsi="Arial" w:cs="Arial"/>
          <w:sz w:val="24"/>
          <w:szCs w:val="24"/>
        </w:rPr>
        <w:t xml:space="preserve">kooperiert die </w:t>
      </w:r>
      <w:r w:rsidR="00546C5C" w:rsidRPr="00546C5C">
        <w:rPr>
          <w:rFonts w:ascii="Arial" w:hAnsi="Arial" w:cs="Arial"/>
          <w:sz w:val="24"/>
          <w:szCs w:val="24"/>
        </w:rPr>
        <w:t xml:space="preserve">Buehler – ITW Test &amp; Measurement </w:t>
      </w:r>
      <w:r w:rsidR="00546C5C">
        <w:rPr>
          <w:rFonts w:ascii="Arial" w:hAnsi="Arial" w:cs="Arial"/>
          <w:sz w:val="24"/>
          <w:szCs w:val="24"/>
        </w:rPr>
        <w:t>GmbH</w:t>
      </w:r>
      <w:r w:rsidR="00DB1CAD" w:rsidRPr="00DB1CAD">
        <w:rPr>
          <w:rFonts w:ascii="Arial" w:hAnsi="Arial" w:cs="Arial"/>
          <w:sz w:val="24"/>
          <w:szCs w:val="24"/>
        </w:rPr>
        <w:t>, ein führender Hersteller von Systemen, Verbrauchsmaterial und Zubehör</w:t>
      </w:r>
      <w:r w:rsidR="00606298" w:rsidRPr="00606298">
        <w:t xml:space="preserve"> </w:t>
      </w:r>
      <w:r w:rsidR="00606298" w:rsidRPr="00606298">
        <w:rPr>
          <w:rFonts w:ascii="Arial" w:hAnsi="Arial" w:cs="Arial"/>
          <w:sz w:val="24"/>
          <w:szCs w:val="24"/>
        </w:rPr>
        <w:t>für die Metallographie und Härteprüfung</w:t>
      </w:r>
      <w:r w:rsidR="00DB1CAD">
        <w:rPr>
          <w:rFonts w:ascii="Arial" w:hAnsi="Arial" w:cs="Arial"/>
          <w:sz w:val="24"/>
          <w:szCs w:val="24"/>
        </w:rPr>
        <w:t>,</w:t>
      </w:r>
      <w:r w:rsidR="00546C5C">
        <w:rPr>
          <w:rFonts w:ascii="Arial" w:hAnsi="Arial" w:cs="Arial"/>
          <w:sz w:val="24"/>
          <w:szCs w:val="24"/>
        </w:rPr>
        <w:t xml:space="preserve"> im Rahmen einer </w:t>
      </w:r>
      <w:r w:rsidR="00546C5C" w:rsidRPr="00546C5C">
        <w:rPr>
          <w:rFonts w:ascii="Arial" w:hAnsi="Arial" w:cs="Arial"/>
          <w:sz w:val="24"/>
          <w:szCs w:val="24"/>
        </w:rPr>
        <w:t>strategische</w:t>
      </w:r>
      <w:r w:rsidR="00546C5C">
        <w:rPr>
          <w:rFonts w:ascii="Arial" w:hAnsi="Arial" w:cs="Arial"/>
          <w:sz w:val="24"/>
          <w:szCs w:val="24"/>
        </w:rPr>
        <w:t>n</w:t>
      </w:r>
      <w:r w:rsidR="00546C5C" w:rsidRPr="00546C5C">
        <w:rPr>
          <w:rFonts w:ascii="Arial" w:hAnsi="Arial" w:cs="Arial"/>
          <w:sz w:val="24"/>
          <w:szCs w:val="24"/>
        </w:rPr>
        <w:t xml:space="preserve"> Partnerschaft mit der </w:t>
      </w:r>
      <w:r w:rsidR="00E23932">
        <w:rPr>
          <w:rFonts w:ascii="Arial" w:hAnsi="Arial" w:cs="Arial"/>
          <w:sz w:val="24"/>
          <w:szCs w:val="24"/>
        </w:rPr>
        <w:t>OMNILAB</w:t>
      </w:r>
      <w:r w:rsidR="00546C5C" w:rsidRPr="00546C5C">
        <w:rPr>
          <w:rFonts w:ascii="Arial" w:hAnsi="Arial" w:cs="Arial"/>
          <w:sz w:val="24"/>
          <w:szCs w:val="24"/>
        </w:rPr>
        <w:t>-Laborzentrum GmbH &amp; Co. KG</w:t>
      </w:r>
      <w:r w:rsidR="00E816C2">
        <w:rPr>
          <w:rFonts w:ascii="Arial" w:hAnsi="Arial" w:cs="Arial"/>
          <w:sz w:val="24"/>
          <w:szCs w:val="24"/>
        </w:rPr>
        <w:t xml:space="preserve">, </w:t>
      </w:r>
      <w:r w:rsidR="00DB6580">
        <w:rPr>
          <w:rFonts w:ascii="Arial" w:hAnsi="Arial" w:cs="Arial"/>
          <w:sz w:val="24"/>
          <w:szCs w:val="24"/>
        </w:rPr>
        <w:t>einem der</w:t>
      </w:r>
      <w:r w:rsidR="00E816C2">
        <w:rPr>
          <w:rFonts w:ascii="Arial" w:hAnsi="Arial" w:cs="Arial"/>
          <w:sz w:val="24"/>
          <w:szCs w:val="24"/>
        </w:rPr>
        <w:t xml:space="preserve"> </w:t>
      </w:r>
      <w:r w:rsidR="00E816C2" w:rsidRPr="00546C5C">
        <w:rPr>
          <w:rFonts w:ascii="Arial" w:hAnsi="Arial" w:cs="Arial"/>
          <w:sz w:val="24"/>
          <w:szCs w:val="24"/>
        </w:rPr>
        <w:t>größte</w:t>
      </w:r>
      <w:r w:rsidR="00E816C2">
        <w:rPr>
          <w:rFonts w:ascii="Arial" w:hAnsi="Arial" w:cs="Arial"/>
          <w:sz w:val="24"/>
          <w:szCs w:val="24"/>
        </w:rPr>
        <w:t>n</w:t>
      </w:r>
      <w:r w:rsidR="00E816C2" w:rsidRPr="00546C5C">
        <w:rPr>
          <w:rFonts w:ascii="Arial" w:hAnsi="Arial" w:cs="Arial"/>
          <w:sz w:val="24"/>
          <w:szCs w:val="24"/>
        </w:rPr>
        <w:t xml:space="preserve"> unabhängige</w:t>
      </w:r>
      <w:r w:rsidR="00E816C2">
        <w:rPr>
          <w:rFonts w:ascii="Arial" w:hAnsi="Arial" w:cs="Arial"/>
          <w:sz w:val="24"/>
          <w:szCs w:val="24"/>
        </w:rPr>
        <w:t>n</w:t>
      </w:r>
      <w:r w:rsidR="00E816C2" w:rsidRPr="00546C5C">
        <w:rPr>
          <w:rFonts w:ascii="Arial" w:hAnsi="Arial" w:cs="Arial"/>
          <w:sz w:val="24"/>
          <w:szCs w:val="24"/>
        </w:rPr>
        <w:t xml:space="preserve"> Laborfachhändler in Deutschland</w:t>
      </w:r>
      <w:r w:rsidR="00DB1CAD">
        <w:rPr>
          <w:rFonts w:ascii="Arial" w:hAnsi="Arial" w:cs="Arial"/>
          <w:sz w:val="24"/>
          <w:szCs w:val="24"/>
        </w:rPr>
        <w:t xml:space="preserve">. Ziel der </w:t>
      </w:r>
      <w:r w:rsidR="00B03440">
        <w:rPr>
          <w:rFonts w:ascii="Arial" w:hAnsi="Arial" w:cs="Arial"/>
          <w:sz w:val="24"/>
          <w:szCs w:val="24"/>
        </w:rPr>
        <w:t xml:space="preserve">für </w:t>
      </w:r>
      <w:r w:rsidR="00236B40">
        <w:rPr>
          <w:rFonts w:ascii="Arial" w:hAnsi="Arial" w:cs="Arial"/>
          <w:sz w:val="24"/>
          <w:szCs w:val="24"/>
        </w:rPr>
        <w:t xml:space="preserve">die </w:t>
      </w:r>
      <w:r w:rsidR="00B03440">
        <w:rPr>
          <w:rFonts w:ascii="Arial" w:hAnsi="Arial" w:cs="Arial"/>
          <w:sz w:val="24"/>
          <w:szCs w:val="24"/>
        </w:rPr>
        <w:t xml:space="preserve">Region EMEA </w:t>
      </w:r>
      <w:r w:rsidR="00236B40">
        <w:rPr>
          <w:rFonts w:ascii="Arial" w:hAnsi="Arial" w:cs="Arial"/>
          <w:sz w:val="24"/>
          <w:szCs w:val="24"/>
        </w:rPr>
        <w:t xml:space="preserve">vereinbarten </w:t>
      </w:r>
      <w:r w:rsidR="00DB1CAD">
        <w:rPr>
          <w:rFonts w:ascii="Arial" w:hAnsi="Arial" w:cs="Arial"/>
          <w:sz w:val="24"/>
          <w:szCs w:val="24"/>
        </w:rPr>
        <w:t xml:space="preserve">Zusammenarbeit ist die weitere Steigerung der </w:t>
      </w:r>
      <w:r w:rsidR="00E816C2">
        <w:rPr>
          <w:rFonts w:ascii="Arial" w:hAnsi="Arial" w:cs="Arial"/>
          <w:sz w:val="24"/>
          <w:szCs w:val="24"/>
        </w:rPr>
        <w:t xml:space="preserve">Effizienz und damit der </w:t>
      </w:r>
      <w:r w:rsidR="00DB1CAD" w:rsidRPr="00546C5C">
        <w:rPr>
          <w:rFonts w:ascii="Arial" w:hAnsi="Arial" w:cs="Arial"/>
          <w:sz w:val="24"/>
          <w:szCs w:val="24"/>
        </w:rPr>
        <w:t>Kundenzufriedenheit</w:t>
      </w:r>
      <w:r w:rsidR="00236B40">
        <w:rPr>
          <w:rFonts w:ascii="Arial" w:hAnsi="Arial" w:cs="Arial"/>
          <w:sz w:val="24"/>
          <w:szCs w:val="24"/>
        </w:rPr>
        <w:t>.</w:t>
      </w:r>
      <w:r w:rsidR="00DB1CAD" w:rsidRPr="00546C5C">
        <w:rPr>
          <w:rFonts w:ascii="Arial" w:hAnsi="Arial" w:cs="Arial"/>
          <w:sz w:val="24"/>
          <w:szCs w:val="24"/>
        </w:rPr>
        <w:t xml:space="preserve"> </w:t>
      </w:r>
      <w:r w:rsidR="00236B40">
        <w:rPr>
          <w:rFonts w:ascii="Arial" w:hAnsi="Arial" w:cs="Arial"/>
          <w:sz w:val="24"/>
          <w:szCs w:val="24"/>
        </w:rPr>
        <w:t xml:space="preserve">Dazu </w:t>
      </w:r>
      <w:r w:rsidR="00CF2AF8">
        <w:rPr>
          <w:rFonts w:ascii="Arial" w:hAnsi="Arial" w:cs="Arial"/>
          <w:sz w:val="24"/>
          <w:szCs w:val="24"/>
        </w:rPr>
        <w:t>trägt</w:t>
      </w:r>
      <w:r w:rsidR="00236B40">
        <w:rPr>
          <w:rFonts w:ascii="Arial" w:hAnsi="Arial" w:cs="Arial"/>
          <w:sz w:val="24"/>
          <w:szCs w:val="24"/>
        </w:rPr>
        <w:t xml:space="preserve"> </w:t>
      </w:r>
      <w:r w:rsidR="00B03440">
        <w:rPr>
          <w:rFonts w:ascii="Arial" w:hAnsi="Arial" w:cs="Arial"/>
          <w:sz w:val="24"/>
          <w:szCs w:val="24"/>
        </w:rPr>
        <w:t xml:space="preserve">eine erweiterte Lagerhaltung für </w:t>
      </w:r>
      <w:r w:rsidR="00DB1CAD">
        <w:rPr>
          <w:rFonts w:ascii="Arial" w:hAnsi="Arial" w:cs="Arial"/>
          <w:sz w:val="24"/>
          <w:szCs w:val="24"/>
        </w:rPr>
        <w:t xml:space="preserve">kürzere </w:t>
      </w:r>
      <w:r w:rsidR="00546C5C">
        <w:rPr>
          <w:rFonts w:ascii="Arial" w:hAnsi="Arial" w:cs="Arial"/>
          <w:sz w:val="24"/>
          <w:szCs w:val="24"/>
        </w:rPr>
        <w:t xml:space="preserve">Antwortzeiten </w:t>
      </w:r>
      <w:r w:rsidR="00DB1CAD">
        <w:rPr>
          <w:rFonts w:ascii="Arial" w:hAnsi="Arial" w:cs="Arial"/>
          <w:sz w:val="24"/>
          <w:szCs w:val="24"/>
        </w:rPr>
        <w:t xml:space="preserve">bei der Lieferung von Systemen, Ersatzteilen und Verbrauchsmaterial </w:t>
      </w:r>
      <w:r w:rsidR="00236B40">
        <w:rPr>
          <w:rFonts w:ascii="Arial" w:hAnsi="Arial" w:cs="Arial"/>
          <w:sz w:val="24"/>
          <w:szCs w:val="24"/>
        </w:rPr>
        <w:t>ebenso bei</w:t>
      </w:r>
      <w:r w:rsidR="00CF2AF8">
        <w:rPr>
          <w:rFonts w:ascii="Arial" w:hAnsi="Arial" w:cs="Arial"/>
          <w:sz w:val="24"/>
          <w:szCs w:val="24"/>
        </w:rPr>
        <w:t xml:space="preserve"> </w:t>
      </w:r>
      <w:r w:rsidR="00236B40">
        <w:rPr>
          <w:rFonts w:ascii="Arial" w:hAnsi="Arial" w:cs="Arial"/>
          <w:sz w:val="24"/>
          <w:szCs w:val="24"/>
        </w:rPr>
        <w:t xml:space="preserve">wie </w:t>
      </w:r>
      <w:r w:rsidR="00DB1CAD">
        <w:rPr>
          <w:rFonts w:ascii="Arial" w:hAnsi="Arial" w:cs="Arial"/>
          <w:sz w:val="24"/>
          <w:szCs w:val="24"/>
        </w:rPr>
        <w:t xml:space="preserve">die Bündelung der personellen Ressourcen </w:t>
      </w:r>
      <w:r w:rsidR="00280C8E">
        <w:rPr>
          <w:rFonts w:ascii="Arial" w:hAnsi="Arial" w:cs="Arial"/>
          <w:sz w:val="24"/>
          <w:szCs w:val="24"/>
        </w:rPr>
        <w:t xml:space="preserve">im </w:t>
      </w:r>
      <w:r w:rsidR="00546C5C" w:rsidRPr="00546C5C">
        <w:rPr>
          <w:rFonts w:ascii="Arial" w:hAnsi="Arial" w:cs="Arial"/>
          <w:sz w:val="24"/>
          <w:szCs w:val="24"/>
        </w:rPr>
        <w:t>Kundendienst</w:t>
      </w:r>
      <w:r w:rsidR="00280C8E">
        <w:rPr>
          <w:rFonts w:ascii="Arial" w:hAnsi="Arial" w:cs="Arial"/>
          <w:sz w:val="24"/>
          <w:szCs w:val="24"/>
        </w:rPr>
        <w:t>.</w:t>
      </w:r>
      <w:r w:rsidR="00236B40" w:rsidRPr="00236B40">
        <w:rPr>
          <w:rFonts w:ascii="Arial" w:hAnsi="Arial" w:cs="Arial"/>
          <w:sz w:val="24"/>
          <w:szCs w:val="24"/>
        </w:rPr>
        <w:t xml:space="preserve"> </w:t>
      </w:r>
      <w:r w:rsidR="00236B40" w:rsidRPr="00546C5C">
        <w:rPr>
          <w:rFonts w:ascii="Arial" w:hAnsi="Arial" w:cs="Arial"/>
          <w:sz w:val="24"/>
          <w:szCs w:val="24"/>
        </w:rPr>
        <w:t>Die Verkaufs-, Service-, Marketing- und Anwendungsteams von Buehler werden bestehend</w:t>
      </w:r>
      <w:r w:rsidR="00236B40">
        <w:rPr>
          <w:rFonts w:ascii="Arial" w:hAnsi="Arial" w:cs="Arial"/>
          <w:sz w:val="24"/>
          <w:szCs w:val="24"/>
        </w:rPr>
        <w:t>e</w:t>
      </w:r>
      <w:r w:rsidR="00236B40" w:rsidRPr="00546C5C">
        <w:rPr>
          <w:rFonts w:ascii="Arial" w:hAnsi="Arial" w:cs="Arial"/>
          <w:sz w:val="24"/>
          <w:szCs w:val="24"/>
        </w:rPr>
        <w:t xml:space="preserve"> Kunden in Europa </w:t>
      </w:r>
      <w:r w:rsidR="00236B40">
        <w:rPr>
          <w:rFonts w:ascii="Arial" w:hAnsi="Arial" w:cs="Arial"/>
          <w:sz w:val="24"/>
          <w:szCs w:val="24"/>
        </w:rPr>
        <w:t xml:space="preserve">weiterhin von der </w:t>
      </w:r>
      <w:r w:rsidR="00236B40" w:rsidRPr="00546C5C">
        <w:rPr>
          <w:rFonts w:ascii="Arial" w:hAnsi="Arial" w:cs="Arial"/>
          <w:sz w:val="24"/>
          <w:szCs w:val="24"/>
        </w:rPr>
        <w:t xml:space="preserve">Europazentrale in Esslingen </w:t>
      </w:r>
      <w:r w:rsidR="00236B40">
        <w:rPr>
          <w:rFonts w:ascii="Arial" w:hAnsi="Arial" w:cs="Arial"/>
          <w:sz w:val="24"/>
          <w:szCs w:val="24"/>
        </w:rPr>
        <w:t xml:space="preserve">sowie den weiteren </w:t>
      </w:r>
      <w:r w:rsidR="00236B40" w:rsidRPr="00546C5C">
        <w:rPr>
          <w:rFonts w:ascii="Arial" w:hAnsi="Arial" w:cs="Arial"/>
          <w:sz w:val="24"/>
          <w:szCs w:val="24"/>
        </w:rPr>
        <w:t xml:space="preserve">Standorten in Deutschland, Frankreich und Großbritannien </w:t>
      </w:r>
      <w:r w:rsidR="00236B40">
        <w:rPr>
          <w:rFonts w:ascii="Arial" w:hAnsi="Arial" w:cs="Arial"/>
          <w:sz w:val="24"/>
          <w:szCs w:val="24"/>
        </w:rPr>
        <w:t>aus betreuen.</w:t>
      </w:r>
    </w:p>
    <w:p w14:paraId="0DEF8D00" w14:textId="459A42AE" w:rsidR="00546C5C" w:rsidRPr="00546C5C" w:rsidRDefault="00653158" w:rsidP="00546C5C">
      <w:pPr>
        <w:spacing w:before="120" w:after="120" w:line="360" w:lineRule="exact"/>
        <w:rPr>
          <w:rFonts w:ascii="Arial" w:hAnsi="Arial" w:cs="Arial"/>
          <w:sz w:val="24"/>
          <w:szCs w:val="24"/>
        </w:rPr>
      </w:pPr>
      <w:r>
        <w:rPr>
          <w:rFonts w:ascii="Arial" w:hAnsi="Arial" w:cs="Arial"/>
          <w:sz w:val="24"/>
          <w:szCs w:val="24"/>
        </w:rPr>
        <w:lastRenderedPageBreak/>
        <w:t xml:space="preserve">OMNILAB steht als familiengeführtes Unternehmen für </w:t>
      </w:r>
      <w:r w:rsidR="00DB6580">
        <w:rPr>
          <w:rFonts w:ascii="Arial" w:hAnsi="Arial" w:cs="Arial"/>
          <w:sz w:val="24"/>
          <w:szCs w:val="24"/>
        </w:rPr>
        <w:t>individuelle Service-</w:t>
      </w:r>
      <w:r>
        <w:rPr>
          <w:rFonts w:ascii="Arial" w:hAnsi="Arial" w:cs="Arial"/>
          <w:sz w:val="24"/>
          <w:szCs w:val="24"/>
        </w:rPr>
        <w:t xml:space="preserve">Lösungen und </w:t>
      </w:r>
      <w:r w:rsidR="00385BFE">
        <w:rPr>
          <w:rFonts w:ascii="Arial" w:hAnsi="Arial" w:cs="Arial"/>
          <w:sz w:val="24"/>
          <w:szCs w:val="24"/>
        </w:rPr>
        <w:t xml:space="preserve">erstklassige </w:t>
      </w:r>
      <w:r w:rsidR="001D7DD0">
        <w:rPr>
          <w:rFonts w:ascii="Arial" w:hAnsi="Arial" w:cs="Arial"/>
          <w:sz w:val="24"/>
          <w:szCs w:val="24"/>
        </w:rPr>
        <w:t>Betreuung</w:t>
      </w:r>
      <w:r w:rsidR="00385BFE">
        <w:rPr>
          <w:rFonts w:ascii="Arial" w:hAnsi="Arial" w:cs="Arial"/>
          <w:sz w:val="24"/>
          <w:szCs w:val="24"/>
        </w:rPr>
        <w:t xml:space="preserve"> von Kunden aus Industrie und Wissenschaft</w:t>
      </w:r>
      <w:r w:rsidR="00546C5C" w:rsidRPr="00546C5C">
        <w:rPr>
          <w:rFonts w:ascii="Arial" w:hAnsi="Arial" w:cs="Arial"/>
          <w:sz w:val="24"/>
          <w:szCs w:val="24"/>
        </w:rPr>
        <w:t xml:space="preserve">. </w:t>
      </w:r>
      <w:r w:rsidR="00E816C2">
        <w:rPr>
          <w:rFonts w:ascii="Arial" w:hAnsi="Arial" w:cs="Arial"/>
          <w:sz w:val="24"/>
          <w:szCs w:val="24"/>
        </w:rPr>
        <w:t xml:space="preserve">Dazu Geschäftsführer </w:t>
      </w:r>
      <w:r w:rsidR="00DB7229">
        <w:rPr>
          <w:rFonts w:ascii="Arial" w:hAnsi="Arial" w:cs="Arial"/>
          <w:sz w:val="24"/>
          <w:szCs w:val="24"/>
        </w:rPr>
        <w:t>Nils Herrmann</w:t>
      </w:r>
      <w:r w:rsidR="00E816C2">
        <w:rPr>
          <w:rFonts w:ascii="Arial" w:hAnsi="Arial" w:cs="Arial"/>
          <w:sz w:val="24"/>
          <w:szCs w:val="24"/>
        </w:rPr>
        <w:t>: „Mit einer</w:t>
      </w:r>
      <w:r w:rsidR="00546C5C" w:rsidRPr="00546C5C">
        <w:rPr>
          <w:rFonts w:ascii="Arial" w:hAnsi="Arial" w:cs="Arial"/>
          <w:sz w:val="24"/>
          <w:szCs w:val="24"/>
        </w:rPr>
        <w:t xml:space="preserve"> </w:t>
      </w:r>
      <w:r w:rsidR="00E816C2" w:rsidRPr="00546C5C">
        <w:rPr>
          <w:rFonts w:ascii="Arial" w:hAnsi="Arial" w:cs="Arial"/>
          <w:sz w:val="24"/>
          <w:szCs w:val="24"/>
        </w:rPr>
        <w:t xml:space="preserve">Verdopplung der Anzahl der lagerhaltigen Produkte </w:t>
      </w:r>
      <w:r w:rsidR="00546C5C" w:rsidRPr="00546C5C">
        <w:rPr>
          <w:rFonts w:ascii="Arial" w:hAnsi="Arial" w:cs="Arial"/>
          <w:sz w:val="24"/>
          <w:szCs w:val="24"/>
        </w:rPr>
        <w:t xml:space="preserve">und erweiterten Versandzeiten </w:t>
      </w:r>
      <w:r w:rsidR="00E816C2">
        <w:rPr>
          <w:rFonts w:ascii="Arial" w:hAnsi="Arial" w:cs="Arial"/>
          <w:sz w:val="24"/>
          <w:szCs w:val="24"/>
        </w:rPr>
        <w:t xml:space="preserve">sorgen wir </w:t>
      </w:r>
      <w:r w:rsidR="00546C5C" w:rsidRPr="00546C5C">
        <w:rPr>
          <w:rFonts w:ascii="Arial" w:hAnsi="Arial" w:cs="Arial"/>
          <w:sz w:val="24"/>
          <w:szCs w:val="24"/>
        </w:rPr>
        <w:t xml:space="preserve">im Namen von Buehler für </w:t>
      </w:r>
      <w:r w:rsidR="00236B40">
        <w:rPr>
          <w:rFonts w:ascii="Arial" w:hAnsi="Arial" w:cs="Arial"/>
          <w:sz w:val="24"/>
          <w:szCs w:val="24"/>
        </w:rPr>
        <w:t xml:space="preserve">eine </w:t>
      </w:r>
      <w:r w:rsidR="00546C5C" w:rsidRPr="00546C5C">
        <w:rPr>
          <w:rFonts w:ascii="Arial" w:hAnsi="Arial" w:cs="Arial"/>
          <w:sz w:val="24"/>
          <w:szCs w:val="24"/>
        </w:rPr>
        <w:t>zügige Auftragsabwicklung und nahtlosen Kundendienst in allen Regionen Europas und des Nahen Ostens sowie Teilen von Afrika.</w:t>
      </w:r>
      <w:r w:rsidR="00E816C2">
        <w:rPr>
          <w:rFonts w:ascii="Arial" w:hAnsi="Arial" w:cs="Arial"/>
          <w:sz w:val="24"/>
          <w:szCs w:val="24"/>
        </w:rPr>
        <w:t>“</w:t>
      </w:r>
    </w:p>
    <w:p w14:paraId="3A00E881" w14:textId="49130211" w:rsidR="00105CCE" w:rsidRDefault="00280C8E" w:rsidP="00D64395">
      <w:pPr>
        <w:spacing w:before="120" w:after="120" w:line="360" w:lineRule="exact"/>
        <w:rPr>
          <w:rFonts w:ascii="Arial" w:hAnsi="Arial" w:cs="Arial"/>
          <w:sz w:val="24"/>
          <w:szCs w:val="24"/>
        </w:rPr>
      </w:pPr>
      <w:r>
        <w:rPr>
          <w:rFonts w:ascii="Arial" w:hAnsi="Arial" w:cs="Arial"/>
          <w:sz w:val="24"/>
          <w:szCs w:val="24"/>
        </w:rPr>
        <w:t xml:space="preserve">Lutz Werner, </w:t>
      </w:r>
      <w:r w:rsidRPr="00280C8E">
        <w:rPr>
          <w:rFonts w:ascii="Arial" w:hAnsi="Arial" w:cs="Arial"/>
          <w:sz w:val="24"/>
          <w:szCs w:val="24"/>
        </w:rPr>
        <w:t>Business Unit Manager für Europa bei Buehler</w:t>
      </w:r>
      <w:r w:rsidR="00236B40">
        <w:rPr>
          <w:rFonts w:ascii="Arial" w:hAnsi="Arial" w:cs="Arial"/>
          <w:sz w:val="24"/>
          <w:szCs w:val="24"/>
        </w:rPr>
        <w:t>, ergänzt</w:t>
      </w:r>
      <w:r>
        <w:rPr>
          <w:rFonts w:ascii="Arial" w:hAnsi="Arial" w:cs="Arial"/>
          <w:sz w:val="24"/>
          <w:szCs w:val="24"/>
        </w:rPr>
        <w:t>: „</w:t>
      </w:r>
      <w:r w:rsidR="00075803">
        <w:rPr>
          <w:rFonts w:ascii="Arial" w:hAnsi="Arial" w:cs="Arial"/>
          <w:sz w:val="24"/>
          <w:szCs w:val="24"/>
        </w:rPr>
        <w:t xml:space="preserve">Die Partnerschaft mit </w:t>
      </w:r>
      <w:r w:rsidR="00E23932">
        <w:rPr>
          <w:rFonts w:ascii="Arial" w:hAnsi="Arial" w:cs="Arial"/>
          <w:sz w:val="24"/>
          <w:szCs w:val="24"/>
        </w:rPr>
        <w:t xml:space="preserve">OMNILAB </w:t>
      </w:r>
      <w:r w:rsidR="00075803">
        <w:rPr>
          <w:rFonts w:ascii="Arial" w:hAnsi="Arial" w:cs="Arial"/>
          <w:sz w:val="24"/>
          <w:szCs w:val="24"/>
        </w:rPr>
        <w:t xml:space="preserve">wird das in unserem </w:t>
      </w:r>
      <w:r w:rsidR="00075803" w:rsidRPr="00280C8E">
        <w:rPr>
          <w:rFonts w:ascii="Arial" w:hAnsi="Arial" w:cs="Arial"/>
          <w:sz w:val="24"/>
          <w:szCs w:val="24"/>
        </w:rPr>
        <w:t xml:space="preserve">70-jährigen </w:t>
      </w:r>
      <w:r w:rsidR="00075803">
        <w:rPr>
          <w:rFonts w:ascii="Arial" w:hAnsi="Arial" w:cs="Arial"/>
          <w:sz w:val="24"/>
          <w:szCs w:val="24"/>
        </w:rPr>
        <w:t xml:space="preserve">Engagement </w:t>
      </w:r>
      <w:r w:rsidR="00075803" w:rsidRPr="00280C8E">
        <w:rPr>
          <w:rFonts w:ascii="Arial" w:hAnsi="Arial" w:cs="Arial"/>
          <w:sz w:val="24"/>
          <w:szCs w:val="24"/>
        </w:rPr>
        <w:t>in Europa</w:t>
      </w:r>
      <w:r w:rsidR="00075803">
        <w:rPr>
          <w:rFonts w:ascii="Arial" w:hAnsi="Arial" w:cs="Arial"/>
          <w:sz w:val="24"/>
          <w:szCs w:val="24"/>
        </w:rPr>
        <w:t xml:space="preserve"> gewachsene Vertrauen unserer </w:t>
      </w:r>
      <w:r w:rsidR="00075803" w:rsidRPr="00546C5C">
        <w:rPr>
          <w:rFonts w:ascii="Arial" w:hAnsi="Arial" w:cs="Arial"/>
          <w:sz w:val="24"/>
          <w:szCs w:val="24"/>
        </w:rPr>
        <w:t xml:space="preserve">Kunden und Partner </w:t>
      </w:r>
      <w:r w:rsidR="00075803">
        <w:rPr>
          <w:rFonts w:ascii="Arial" w:hAnsi="Arial" w:cs="Arial"/>
          <w:sz w:val="24"/>
          <w:szCs w:val="24"/>
        </w:rPr>
        <w:t>weiter stärken. Diese können weiterhin a</w:t>
      </w:r>
      <w:r w:rsidR="00075803" w:rsidRPr="00546C5C">
        <w:rPr>
          <w:rFonts w:ascii="Arial" w:hAnsi="Arial" w:cs="Arial"/>
          <w:sz w:val="24"/>
          <w:szCs w:val="24"/>
        </w:rPr>
        <w:t xml:space="preserve">uf </w:t>
      </w:r>
      <w:r w:rsidR="00075803">
        <w:rPr>
          <w:rFonts w:ascii="Arial" w:hAnsi="Arial" w:cs="Arial"/>
          <w:sz w:val="24"/>
          <w:szCs w:val="24"/>
        </w:rPr>
        <w:t xml:space="preserve">die </w:t>
      </w:r>
      <w:r w:rsidR="00075803" w:rsidRPr="00546C5C">
        <w:rPr>
          <w:rFonts w:ascii="Arial" w:hAnsi="Arial" w:cs="Arial"/>
          <w:sz w:val="24"/>
          <w:szCs w:val="24"/>
        </w:rPr>
        <w:t xml:space="preserve">Fachkompetenz </w:t>
      </w:r>
      <w:r w:rsidR="00075803">
        <w:rPr>
          <w:rFonts w:ascii="Arial" w:hAnsi="Arial" w:cs="Arial"/>
          <w:sz w:val="24"/>
          <w:szCs w:val="24"/>
        </w:rPr>
        <w:t xml:space="preserve">unserer </w:t>
      </w:r>
      <w:r w:rsidR="00075803" w:rsidRPr="00546C5C">
        <w:rPr>
          <w:rFonts w:ascii="Arial" w:hAnsi="Arial" w:cs="Arial"/>
          <w:sz w:val="24"/>
          <w:szCs w:val="24"/>
        </w:rPr>
        <w:t>Vertriebs- und Serviceteam</w:t>
      </w:r>
      <w:r w:rsidR="00075803">
        <w:rPr>
          <w:rFonts w:ascii="Arial" w:hAnsi="Arial" w:cs="Arial"/>
          <w:sz w:val="24"/>
          <w:szCs w:val="24"/>
        </w:rPr>
        <w:t>s</w:t>
      </w:r>
      <w:r w:rsidR="00075803" w:rsidRPr="00546C5C">
        <w:rPr>
          <w:rFonts w:ascii="Arial" w:hAnsi="Arial" w:cs="Arial"/>
          <w:sz w:val="24"/>
          <w:szCs w:val="24"/>
        </w:rPr>
        <w:t xml:space="preserve"> in Materialpräparation, Bildanalyse und Härteprüfung vertrauen. </w:t>
      </w:r>
      <w:r w:rsidR="00075803">
        <w:rPr>
          <w:rFonts w:ascii="Arial" w:hAnsi="Arial" w:cs="Arial"/>
          <w:sz w:val="24"/>
          <w:szCs w:val="24"/>
        </w:rPr>
        <w:t xml:space="preserve">Zusätzlich </w:t>
      </w:r>
      <w:r w:rsidR="0008657E">
        <w:rPr>
          <w:rFonts w:ascii="Arial" w:hAnsi="Arial" w:cs="Arial"/>
          <w:sz w:val="24"/>
          <w:szCs w:val="24"/>
        </w:rPr>
        <w:t>profitieren</w:t>
      </w:r>
      <w:r w:rsidR="00075803">
        <w:rPr>
          <w:rFonts w:ascii="Arial" w:hAnsi="Arial" w:cs="Arial"/>
          <w:sz w:val="24"/>
          <w:szCs w:val="24"/>
        </w:rPr>
        <w:t xml:space="preserve"> sie </w:t>
      </w:r>
      <w:r w:rsidR="00075803" w:rsidRPr="00546C5C">
        <w:rPr>
          <w:rFonts w:ascii="Arial" w:hAnsi="Arial" w:cs="Arial"/>
          <w:sz w:val="24"/>
          <w:szCs w:val="24"/>
        </w:rPr>
        <w:t xml:space="preserve">vom erweiterten Know-how </w:t>
      </w:r>
      <w:r w:rsidR="00075803">
        <w:rPr>
          <w:rFonts w:ascii="Arial" w:hAnsi="Arial" w:cs="Arial"/>
          <w:sz w:val="24"/>
          <w:szCs w:val="24"/>
        </w:rPr>
        <w:t xml:space="preserve">sowie der </w:t>
      </w:r>
      <w:r w:rsidR="00075803" w:rsidRPr="00546C5C">
        <w:rPr>
          <w:rFonts w:ascii="Arial" w:hAnsi="Arial" w:cs="Arial"/>
          <w:sz w:val="24"/>
          <w:szCs w:val="24"/>
        </w:rPr>
        <w:t xml:space="preserve">logistischen und organisatorischen Kompetenz von OMNILAB </w:t>
      </w:r>
      <w:r w:rsidR="00236B40">
        <w:rPr>
          <w:rFonts w:ascii="Arial" w:hAnsi="Arial" w:cs="Arial"/>
          <w:sz w:val="24"/>
          <w:szCs w:val="24"/>
        </w:rPr>
        <w:t xml:space="preserve">bei der </w:t>
      </w:r>
      <w:r w:rsidR="00236B40" w:rsidRPr="00546C5C">
        <w:rPr>
          <w:rFonts w:ascii="Arial" w:hAnsi="Arial" w:cs="Arial"/>
          <w:sz w:val="24"/>
          <w:szCs w:val="24"/>
        </w:rPr>
        <w:t>Lieferung von gängigen Maschinen und Verbrauchsmaterialien</w:t>
      </w:r>
      <w:r w:rsidR="00075803" w:rsidRPr="00546C5C">
        <w:rPr>
          <w:rFonts w:ascii="Arial" w:hAnsi="Arial" w:cs="Arial"/>
          <w:sz w:val="24"/>
          <w:szCs w:val="24"/>
        </w:rPr>
        <w:t xml:space="preserve">. </w:t>
      </w:r>
      <w:r w:rsidR="00236B40">
        <w:rPr>
          <w:rFonts w:ascii="Arial" w:hAnsi="Arial" w:cs="Arial"/>
          <w:sz w:val="24"/>
          <w:szCs w:val="24"/>
        </w:rPr>
        <w:t xml:space="preserve">Zusammengenommen wird dies unsere Fähigkeit erweitern, </w:t>
      </w:r>
      <w:r>
        <w:rPr>
          <w:rFonts w:ascii="Arial" w:hAnsi="Arial" w:cs="Arial"/>
          <w:sz w:val="24"/>
          <w:szCs w:val="24"/>
        </w:rPr>
        <w:t xml:space="preserve">den Bedarf für </w:t>
      </w:r>
      <w:r w:rsidRPr="00280C8E">
        <w:rPr>
          <w:rFonts w:ascii="Arial" w:hAnsi="Arial" w:cs="Arial"/>
          <w:sz w:val="24"/>
          <w:szCs w:val="24"/>
        </w:rPr>
        <w:t>innovative Lösungen für die Materialpräparation</w:t>
      </w:r>
      <w:r>
        <w:rPr>
          <w:rFonts w:ascii="Arial" w:hAnsi="Arial" w:cs="Arial"/>
          <w:sz w:val="24"/>
          <w:szCs w:val="24"/>
        </w:rPr>
        <w:t xml:space="preserve"> kompetent und kurzfristig zu erfüllen</w:t>
      </w:r>
      <w:r w:rsidRPr="00280C8E">
        <w:rPr>
          <w:rFonts w:ascii="Arial" w:hAnsi="Arial" w:cs="Arial"/>
          <w:sz w:val="24"/>
          <w:szCs w:val="24"/>
        </w:rPr>
        <w:t>.</w:t>
      </w:r>
      <w:r>
        <w:rPr>
          <w:rFonts w:ascii="Arial" w:hAnsi="Arial" w:cs="Arial"/>
          <w:sz w:val="24"/>
          <w:szCs w:val="24"/>
        </w:rPr>
        <w:t>“</w:t>
      </w:r>
    </w:p>
    <w:p w14:paraId="4FE47CD9" w14:textId="096298FF" w:rsidR="00B03440" w:rsidRDefault="00B03440" w:rsidP="00B03440">
      <w:pPr>
        <w:spacing w:before="240" w:after="120" w:line="240" w:lineRule="auto"/>
        <w:rPr>
          <w:rFonts w:ascii="Arial" w:hAnsi="Arial" w:cs="Arial"/>
          <w:sz w:val="20"/>
          <w:szCs w:val="20"/>
        </w:rPr>
      </w:pPr>
      <w:r w:rsidRPr="00B03440">
        <w:rPr>
          <w:rFonts w:ascii="Arial" w:hAnsi="Arial" w:cs="Arial"/>
          <w:b/>
          <w:sz w:val="20"/>
          <w:szCs w:val="20"/>
        </w:rPr>
        <w:t>OMNILAB</w:t>
      </w:r>
      <w:r w:rsidRPr="00B03440">
        <w:rPr>
          <w:rFonts w:ascii="Arial" w:hAnsi="Arial" w:cs="Arial"/>
          <w:sz w:val="20"/>
          <w:szCs w:val="20"/>
        </w:rPr>
        <w:t xml:space="preserve"> </w:t>
      </w:r>
      <w:r>
        <w:rPr>
          <w:rFonts w:ascii="Arial" w:hAnsi="Arial" w:cs="Arial"/>
          <w:sz w:val="20"/>
          <w:szCs w:val="20"/>
        </w:rPr>
        <w:t xml:space="preserve">ist ein </w:t>
      </w:r>
      <w:r w:rsidR="0008657E">
        <w:rPr>
          <w:rFonts w:ascii="Arial" w:hAnsi="Arial" w:cs="Arial"/>
          <w:sz w:val="20"/>
          <w:szCs w:val="20"/>
        </w:rPr>
        <w:t xml:space="preserve">1935 gegründeter, in Bremen ansässiger </w:t>
      </w:r>
      <w:r w:rsidRPr="00B03440">
        <w:rPr>
          <w:rFonts w:ascii="Arial" w:hAnsi="Arial" w:cs="Arial"/>
          <w:sz w:val="20"/>
          <w:szCs w:val="20"/>
        </w:rPr>
        <w:t>Dienstleister für die Forschung, Industrie und Wissenschaft</w:t>
      </w:r>
      <w:r>
        <w:rPr>
          <w:rFonts w:ascii="Arial" w:hAnsi="Arial" w:cs="Arial"/>
          <w:sz w:val="20"/>
          <w:szCs w:val="20"/>
        </w:rPr>
        <w:t xml:space="preserve"> und heute ein global agierender</w:t>
      </w:r>
      <w:r w:rsidRPr="00B03440">
        <w:rPr>
          <w:rFonts w:ascii="Arial" w:hAnsi="Arial" w:cs="Arial"/>
          <w:sz w:val="20"/>
          <w:szCs w:val="20"/>
        </w:rPr>
        <w:t xml:space="preserve"> Laborausrüster</w:t>
      </w:r>
      <w:r>
        <w:rPr>
          <w:rFonts w:ascii="Arial" w:hAnsi="Arial" w:cs="Arial"/>
          <w:sz w:val="20"/>
          <w:szCs w:val="20"/>
        </w:rPr>
        <w:t xml:space="preserve"> mit </w:t>
      </w:r>
      <w:r w:rsidRPr="00B03440">
        <w:rPr>
          <w:rFonts w:ascii="Arial" w:hAnsi="Arial" w:cs="Arial"/>
          <w:sz w:val="20"/>
          <w:szCs w:val="20"/>
        </w:rPr>
        <w:t>innovative</w:t>
      </w:r>
      <w:r>
        <w:rPr>
          <w:rFonts w:ascii="Arial" w:hAnsi="Arial" w:cs="Arial"/>
          <w:sz w:val="20"/>
          <w:szCs w:val="20"/>
        </w:rPr>
        <w:t>n</w:t>
      </w:r>
      <w:r w:rsidRPr="00B03440">
        <w:rPr>
          <w:rFonts w:ascii="Arial" w:hAnsi="Arial" w:cs="Arial"/>
          <w:sz w:val="20"/>
          <w:szCs w:val="20"/>
        </w:rPr>
        <w:t xml:space="preserve"> Produkte</w:t>
      </w:r>
      <w:r>
        <w:rPr>
          <w:rFonts w:ascii="Arial" w:hAnsi="Arial" w:cs="Arial"/>
          <w:sz w:val="20"/>
          <w:szCs w:val="20"/>
        </w:rPr>
        <w:t>n</w:t>
      </w:r>
      <w:r w:rsidRPr="00B03440">
        <w:rPr>
          <w:rFonts w:ascii="Arial" w:hAnsi="Arial" w:cs="Arial"/>
          <w:sz w:val="20"/>
          <w:szCs w:val="20"/>
        </w:rPr>
        <w:t>, kompetente</w:t>
      </w:r>
      <w:r>
        <w:rPr>
          <w:rFonts w:ascii="Arial" w:hAnsi="Arial" w:cs="Arial"/>
          <w:sz w:val="20"/>
          <w:szCs w:val="20"/>
        </w:rPr>
        <w:t>r</w:t>
      </w:r>
      <w:r w:rsidRPr="00B03440">
        <w:rPr>
          <w:rFonts w:ascii="Arial" w:hAnsi="Arial" w:cs="Arial"/>
          <w:sz w:val="20"/>
          <w:szCs w:val="20"/>
        </w:rPr>
        <w:t xml:space="preserve"> Beratung und individuelle</w:t>
      </w:r>
      <w:r>
        <w:rPr>
          <w:rFonts w:ascii="Arial" w:hAnsi="Arial" w:cs="Arial"/>
          <w:sz w:val="20"/>
          <w:szCs w:val="20"/>
        </w:rPr>
        <w:t>n</w:t>
      </w:r>
      <w:r w:rsidRPr="00B03440">
        <w:rPr>
          <w:rFonts w:ascii="Arial" w:hAnsi="Arial" w:cs="Arial"/>
          <w:sz w:val="20"/>
          <w:szCs w:val="20"/>
        </w:rPr>
        <w:t xml:space="preserve"> Lösungen für </w:t>
      </w:r>
      <w:r>
        <w:rPr>
          <w:rFonts w:ascii="Arial" w:hAnsi="Arial" w:cs="Arial"/>
          <w:sz w:val="20"/>
          <w:szCs w:val="20"/>
        </w:rPr>
        <w:t xml:space="preserve">die </w:t>
      </w:r>
      <w:r w:rsidRPr="00B03440">
        <w:rPr>
          <w:rFonts w:ascii="Arial" w:hAnsi="Arial" w:cs="Arial"/>
          <w:sz w:val="20"/>
          <w:szCs w:val="20"/>
        </w:rPr>
        <w:t>Arbeit im Labor.</w:t>
      </w:r>
      <w:r>
        <w:rPr>
          <w:rFonts w:ascii="Arial" w:hAnsi="Arial" w:cs="Arial"/>
          <w:sz w:val="20"/>
          <w:szCs w:val="20"/>
        </w:rPr>
        <w:t xml:space="preserve"> </w:t>
      </w:r>
      <w:r w:rsidR="0008657E">
        <w:rPr>
          <w:rFonts w:ascii="Arial" w:hAnsi="Arial" w:cs="Arial"/>
          <w:sz w:val="20"/>
          <w:szCs w:val="20"/>
        </w:rPr>
        <w:t>Die</w:t>
      </w:r>
      <w:r w:rsidR="0004127D">
        <w:rPr>
          <w:rFonts w:ascii="Arial" w:hAnsi="Arial" w:cs="Arial"/>
          <w:sz w:val="20"/>
          <w:szCs w:val="20"/>
        </w:rPr>
        <w:t xml:space="preserve"> Unternehmensgruppe </w:t>
      </w:r>
      <w:r w:rsidRPr="00B03440">
        <w:rPr>
          <w:rFonts w:ascii="Arial" w:hAnsi="Arial" w:cs="Arial"/>
          <w:sz w:val="20"/>
          <w:szCs w:val="20"/>
        </w:rPr>
        <w:t xml:space="preserve">ist mit </w:t>
      </w:r>
      <w:r w:rsidR="0008657E">
        <w:rPr>
          <w:rFonts w:ascii="Arial" w:hAnsi="Arial" w:cs="Arial"/>
          <w:sz w:val="20"/>
          <w:szCs w:val="20"/>
        </w:rPr>
        <w:t xml:space="preserve">rund </w:t>
      </w:r>
      <w:r w:rsidR="00E23932" w:rsidRPr="00B03440">
        <w:rPr>
          <w:rFonts w:ascii="Arial" w:hAnsi="Arial" w:cs="Arial"/>
          <w:sz w:val="20"/>
          <w:szCs w:val="20"/>
        </w:rPr>
        <w:t>1</w:t>
      </w:r>
      <w:r w:rsidR="00E23932">
        <w:rPr>
          <w:rFonts w:ascii="Arial" w:hAnsi="Arial" w:cs="Arial"/>
          <w:sz w:val="20"/>
          <w:szCs w:val="20"/>
        </w:rPr>
        <w:t>4</w:t>
      </w:r>
      <w:r w:rsidR="00E23932" w:rsidRPr="00B03440">
        <w:rPr>
          <w:rFonts w:ascii="Arial" w:hAnsi="Arial" w:cs="Arial"/>
          <w:sz w:val="20"/>
          <w:szCs w:val="20"/>
        </w:rPr>
        <w:t xml:space="preserve">0 </w:t>
      </w:r>
      <w:r w:rsidR="0008657E">
        <w:rPr>
          <w:rFonts w:ascii="Arial" w:hAnsi="Arial" w:cs="Arial"/>
          <w:sz w:val="20"/>
          <w:szCs w:val="20"/>
        </w:rPr>
        <w:t>Mitarbeitern</w:t>
      </w:r>
      <w:r w:rsidR="0008657E" w:rsidRPr="00B03440">
        <w:rPr>
          <w:rFonts w:ascii="Arial" w:hAnsi="Arial" w:cs="Arial"/>
          <w:sz w:val="20"/>
          <w:szCs w:val="20"/>
        </w:rPr>
        <w:t xml:space="preserve"> </w:t>
      </w:r>
      <w:r w:rsidRPr="00B03440">
        <w:rPr>
          <w:rFonts w:ascii="Arial" w:hAnsi="Arial" w:cs="Arial"/>
          <w:sz w:val="20"/>
          <w:szCs w:val="20"/>
        </w:rPr>
        <w:t>in Deutschland vertreten</w:t>
      </w:r>
      <w:r w:rsidR="0004127D" w:rsidRPr="0004127D">
        <w:rPr>
          <w:rFonts w:ascii="Arial" w:hAnsi="Arial" w:cs="Arial"/>
          <w:sz w:val="20"/>
          <w:szCs w:val="20"/>
        </w:rPr>
        <w:t xml:space="preserve"> </w:t>
      </w:r>
      <w:r w:rsidR="0004127D">
        <w:rPr>
          <w:rFonts w:ascii="Arial" w:hAnsi="Arial" w:cs="Arial"/>
          <w:sz w:val="20"/>
          <w:szCs w:val="20"/>
        </w:rPr>
        <w:t xml:space="preserve">und </w:t>
      </w:r>
      <w:r w:rsidR="0008657E">
        <w:rPr>
          <w:rFonts w:ascii="Arial" w:hAnsi="Arial" w:cs="Arial"/>
          <w:sz w:val="20"/>
          <w:szCs w:val="20"/>
        </w:rPr>
        <w:t>umfasst d</w:t>
      </w:r>
      <w:r w:rsidR="0004127D">
        <w:rPr>
          <w:rFonts w:ascii="Arial" w:hAnsi="Arial" w:cs="Arial"/>
          <w:sz w:val="20"/>
          <w:szCs w:val="20"/>
        </w:rPr>
        <w:t xml:space="preserve">arüber hinaus </w:t>
      </w:r>
      <w:r w:rsidR="00E23932">
        <w:rPr>
          <w:rFonts w:ascii="Arial" w:hAnsi="Arial" w:cs="Arial"/>
          <w:sz w:val="20"/>
          <w:szCs w:val="20"/>
        </w:rPr>
        <w:t>drei</w:t>
      </w:r>
      <w:r w:rsidR="00E23932" w:rsidRPr="00B03440">
        <w:rPr>
          <w:rFonts w:ascii="Arial" w:hAnsi="Arial" w:cs="Arial"/>
          <w:sz w:val="20"/>
          <w:szCs w:val="20"/>
        </w:rPr>
        <w:t xml:space="preserve"> </w:t>
      </w:r>
      <w:r w:rsidR="00E23932">
        <w:rPr>
          <w:rFonts w:ascii="Arial" w:hAnsi="Arial" w:cs="Arial"/>
          <w:sz w:val="20"/>
          <w:szCs w:val="20"/>
        </w:rPr>
        <w:t>internationale</w:t>
      </w:r>
      <w:r w:rsidR="0004127D">
        <w:rPr>
          <w:rFonts w:ascii="Arial" w:hAnsi="Arial" w:cs="Arial"/>
          <w:sz w:val="20"/>
          <w:szCs w:val="20"/>
        </w:rPr>
        <w:t xml:space="preserve"> </w:t>
      </w:r>
      <w:r w:rsidRPr="00B03440">
        <w:rPr>
          <w:rFonts w:ascii="Arial" w:hAnsi="Arial" w:cs="Arial"/>
          <w:sz w:val="20"/>
          <w:szCs w:val="20"/>
        </w:rPr>
        <w:t>Tochtergesellschaften.</w:t>
      </w:r>
    </w:p>
    <w:p w14:paraId="0B965E76" w14:textId="26941201" w:rsidR="0004127D" w:rsidRPr="00B03440" w:rsidRDefault="0004127D" w:rsidP="0008657E">
      <w:pPr>
        <w:spacing w:before="120" w:after="120" w:line="240" w:lineRule="auto"/>
        <w:rPr>
          <w:rFonts w:ascii="Arial" w:hAnsi="Arial" w:cs="Arial"/>
          <w:sz w:val="20"/>
          <w:szCs w:val="20"/>
        </w:rPr>
      </w:pPr>
      <w:r>
        <w:rPr>
          <w:rFonts w:ascii="Arial" w:hAnsi="Arial" w:cs="Arial"/>
          <w:sz w:val="20"/>
          <w:szCs w:val="20"/>
        </w:rPr>
        <w:t xml:space="preserve">Informationen über das </w:t>
      </w:r>
      <w:r w:rsidR="00E23932">
        <w:rPr>
          <w:rFonts w:ascii="Arial" w:hAnsi="Arial" w:cs="Arial"/>
          <w:sz w:val="20"/>
          <w:szCs w:val="20"/>
        </w:rPr>
        <w:t xml:space="preserve">Service- und </w:t>
      </w:r>
      <w:r>
        <w:rPr>
          <w:rFonts w:ascii="Arial" w:hAnsi="Arial" w:cs="Arial"/>
          <w:sz w:val="20"/>
          <w:szCs w:val="20"/>
        </w:rPr>
        <w:t xml:space="preserve">Produktangebot von OMNILAB sind unter </w:t>
      </w:r>
      <w:hyperlink r:id="rId10" w:history="1">
        <w:r w:rsidR="00653158" w:rsidRPr="00653158">
          <w:rPr>
            <w:rStyle w:val="Hyperlink"/>
            <w:rFonts w:ascii="Arial" w:hAnsi="Arial" w:cs="Arial"/>
            <w:sz w:val="20"/>
            <w:szCs w:val="20"/>
          </w:rPr>
          <w:t>https://www.omnilab.de</w:t>
        </w:r>
      </w:hyperlink>
      <w:r>
        <w:rPr>
          <w:rFonts w:ascii="Arial" w:hAnsi="Arial" w:cs="Arial"/>
          <w:sz w:val="20"/>
          <w:szCs w:val="20"/>
        </w:rPr>
        <w:t xml:space="preserve"> abrufbar.</w:t>
      </w:r>
    </w:p>
    <w:p w14:paraId="22B28F3D" w14:textId="2D326E42" w:rsidR="00B04619" w:rsidRPr="00EB77A9" w:rsidRDefault="00B04619" w:rsidP="00B84524">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w:t>
      </w:r>
      <w:r w:rsidR="0019784D">
        <w:rPr>
          <w:rFonts w:ascii="Arial" w:hAnsi="Arial" w:cs="Arial"/>
          <w:sz w:val="20"/>
          <w:szCs w:val="20"/>
        </w:rPr>
        <w:t>Die Buehler Solutions Centers</w:t>
      </w:r>
      <w:r w:rsidR="00A85F8E">
        <w:rPr>
          <w:rFonts w:ascii="Arial" w:hAnsi="Arial" w:cs="Arial"/>
          <w:sz w:val="20"/>
          <w:szCs w:val="20"/>
        </w:rPr>
        <w:t xml:space="preserve">, die sich unter anderem </w:t>
      </w:r>
      <w:r w:rsidRPr="00EB77A9">
        <w:rPr>
          <w:rFonts w:ascii="Arial" w:hAnsi="Arial" w:cs="Arial"/>
          <w:sz w:val="20"/>
          <w:szCs w:val="20"/>
        </w:rPr>
        <w:t xml:space="preserve">in Esslingen </w:t>
      </w:r>
      <w:r w:rsidR="0019784D">
        <w:rPr>
          <w:rFonts w:ascii="Arial" w:hAnsi="Arial" w:cs="Arial"/>
          <w:sz w:val="20"/>
          <w:szCs w:val="20"/>
        </w:rPr>
        <w:t>und Düsseldorf, Dardilly/F</w:t>
      </w:r>
      <w:r w:rsidR="00A85F8E">
        <w:rPr>
          <w:rFonts w:ascii="Arial" w:hAnsi="Arial" w:cs="Arial"/>
          <w:sz w:val="20"/>
          <w:szCs w:val="20"/>
        </w:rPr>
        <w:t xml:space="preserve">rankreich und Coventry/Großbritannien befinden, </w:t>
      </w:r>
      <w:r w:rsidRPr="00EB77A9">
        <w:rPr>
          <w:rFonts w:ascii="Arial" w:hAnsi="Arial" w:cs="Arial"/>
          <w:sz w:val="20"/>
          <w:szCs w:val="20"/>
        </w:rPr>
        <w:t>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w:t>
      </w:r>
      <w:r w:rsidR="00A85F8E">
        <w:rPr>
          <w:rFonts w:ascii="Arial" w:hAnsi="Arial" w:cs="Arial"/>
          <w:sz w:val="20"/>
          <w:szCs w:val="20"/>
        </w:rPr>
        <w:t>über 8</w:t>
      </w:r>
      <w:r w:rsidR="00E20710">
        <w:rPr>
          <w:rFonts w:ascii="Arial" w:hAnsi="Arial" w:cs="Arial"/>
          <w:sz w:val="20"/>
          <w:szCs w:val="20"/>
        </w:rPr>
        <w:t>0</w:t>
      </w:r>
      <w:r w:rsidR="00A85F8E">
        <w:rPr>
          <w:rFonts w:ascii="Arial" w:hAnsi="Arial" w:cs="Arial"/>
          <w:sz w:val="20"/>
          <w:szCs w:val="20"/>
        </w:rPr>
        <w:t xml:space="preserve">0 </w:t>
      </w:r>
      <w:r w:rsidRPr="00EB77A9">
        <w:rPr>
          <w:rFonts w:ascii="Arial" w:hAnsi="Arial" w:cs="Arial"/>
          <w:sz w:val="20"/>
          <w:szCs w:val="20"/>
        </w:rPr>
        <w:t>dezentralisierten Geschäftseinheiten in 52 Ländern und rund</w:t>
      </w:r>
      <w:r w:rsidR="00081EE1" w:rsidRPr="00EB77A9">
        <w:rPr>
          <w:rFonts w:ascii="Arial" w:hAnsi="Arial" w:cs="Arial"/>
          <w:sz w:val="20"/>
          <w:szCs w:val="20"/>
        </w:rPr>
        <w:t xml:space="preserve"> </w:t>
      </w:r>
      <w:r w:rsidR="00A85F8E">
        <w:rPr>
          <w:rFonts w:ascii="Arial" w:hAnsi="Arial" w:cs="Arial"/>
          <w:sz w:val="20"/>
          <w:szCs w:val="20"/>
        </w:rPr>
        <w:t>45</w:t>
      </w:r>
      <w:r w:rsidRPr="00EB77A9">
        <w:rPr>
          <w:rFonts w:ascii="Arial" w:hAnsi="Arial" w:cs="Arial"/>
          <w:sz w:val="20"/>
          <w:szCs w:val="20"/>
        </w:rPr>
        <w:t>.000 Mitarbeitern</w:t>
      </w:r>
      <w:r w:rsidR="00927A85">
        <w:rPr>
          <w:rFonts w:ascii="Arial" w:hAnsi="Arial" w:cs="Arial"/>
          <w:sz w:val="20"/>
          <w:szCs w:val="20"/>
        </w:rPr>
        <w:t>.</w:t>
      </w:r>
    </w:p>
    <w:p w14:paraId="372DDDBE" w14:textId="77777777"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Informationen über das Produktangebot von Buehler ITW Test &amp; Measurement GmbH sind unter </w:t>
      </w:r>
      <w:hyperlink r:id="rId11"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14:paraId="75A09FE8" w14:textId="77777777" w:rsidR="00B04619" w:rsidRPr="00B725D5" w:rsidRDefault="00B04619" w:rsidP="00B84524">
      <w:pPr>
        <w:spacing w:before="240" w:after="0" w:line="240" w:lineRule="auto"/>
        <w:rPr>
          <w:rFonts w:ascii="Arial" w:eastAsia="MS Mincho" w:hAnsi="Arial" w:cs="Arial"/>
          <w:noProof/>
          <w:color w:val="000000"/>
          <w:sz w:val="24"/>
          <w:szCs w:val="24"/>
          <w:u w:val="single"/>
        </w:rPr>
      </w:pPr>
      <w:r w:rsidRPr="00B725D5">
        <w:rPr>
          <w:rFonts w:ascii="Arial" w:eastAsia="MS Mincho" w:hAnsi="Arial" w:cs="Arial"/>
          <w:noProof/>
          <w:color w:val="000000"/>
          <w:sz w:val="24"/>
          <w:szCs w:val="24"/>
          <w:u w:val="single"/>
        </w:rPr>
        <w:t>Redaktioneller Kontakt und Belegexemplare:</w:t>
      </w:r>
    </w:p>
    <w:p w14:paraId="2E2377FA" w14:textId="77777777"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14:paraId="21BE6C7E" w14:textId="77777777" w:rsidR="00B04619" w:rsidRPr="009D0D1C" w:rsidRDefault="00A302D7"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14:paraId="2154D9DE" w14:textId="77777777"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2" w:history="1">
        <w:r w:rsidRPr="009D0D1C">
          <w:rPr>
            <w:rFonts w:ascii="Arial" w:eastAsia="MS Mincho" w:hAnsi="Arial" w:cs="Arial"/>
            <w:noProof/>
            <w:color w:val="000000"/>
            <w:sz w:val="24"/>
            <w:szCs w:val="24"/>
          </w:rPr>
          <w:t>mail@konsens.de</w:t>
        </w:r>
      </w:hyperlink>
    </w:p>
    <w:p w14:paraId="4F36E70C" w14:textId="77777777" w:rsidR="00B725D5" w:rsidRPr="00B725D5" w:rsidRDefault="00B04619" w:rsidP="00B725D5">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i/>
          <w:sz w:val="24"/>
          <w:szCs w:val="24"/>
        </w:rPr>
      </w:pPr>
      <w:r w:rsidRPr="009D0D1C">
        <w:rPr>
          <w:rFonts w:ascii="Arial" w:hAnsi="Arial" w:cs="Arial"/>
          <w:i/>
          <w:sz w:val="24"/>
          <w:szCs w:val="24"/>
        </w:rPr>
        <w:t xml:space="preserve">Presseinformationen von Buehler mit Text sowie Bildern in druckfähiger Auflösung sind als Download verfügbar unter: </w:t>
      </w:r>
      <w:r w:rsidR="00B725D5">
        <w:rPr>
          <w:rFonts w:ascii="Arial" w:hAnsi="Arial" w:cs="Arial"/>
          <w:i/>
          <w:sz w:val="24"/>
          <w:szCs w:val="24"/>
        </w:rPr>
        <w:t>https://www.konsens.de/buehler</w:t>
      </w:r>
    </w:p>
    <w:sectPr w:rsidR="00B725D5" w:rsidRPr="00B725D5"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BAF6D" w14:textId="77777777" w:rsidR="00512EE2" w:rsidRDefault="00512EE2" w:rsidP="00995D5B">
      <w:pPr>
        <w:spacing w:after="0" w:line="240" w:lineRule="auto"/>
      </w:pPr>
      <w:r>
        <w:separator/>
      </w:r>
    </w:p>
  </w:endnote>
  <w:endnote w:type="continuationSeparator" w:id="0">
    <w:p w14:paraId="638ED639" w14:textId="77777777" w:rsidR="00512EE2" w:rsidRDefault="00512EE2" w:rsidP="00995D5B">
      <w:pPr>
        <w:spacing w:after="0" w:line="240" w:lineRule="auto"/>
      </w:pPr>
      <w:r>
        <w:continuationSeparator/>
      </w:r>
    </w:p>
  </w:endnote>
  <w:endnote w:type="continuationNotice" w:id="1">
    <w:p w14:paraId="6D668708" w14:textId="77777777" w:rsidR="00512EE2" w:rsidRDefault="00512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DC5"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803F60">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803F60" w:rsidRPr="00803F60">
        <w:rPr>
          <w:rStyle w:val="Seitenzahl"/>
          <w:rFonts w:ascii="Arial" w:hAnsi="Arial" w:cs="Arial"/>
          <w:noProof/>
          <w:sz w:val="20"/>
          <w:szCs w:val="20"/>
        </w:rPr>
        <w:t>2</w:t>
      </w:r>
    </w:fldSimple>
    <w:r w:rsidRPr="00205F1F">
      <w:rPr>
        <w:rStyle w:val="Seitenzahl"/>
        <w:rFonts w:ascii="Arial" w:hAnsi="Arial" w:cs="Arial"/>
        <w:sz w:val="20"/>
        <w:szCs w:val="20"/>
        <w:u w:val="single"/>
      </w:rPr>
      <w:tab/>
    </w:r>
  </w:p>
  <w:p w14:paraId="58D2DB67"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2E76" w14:textId="77777777"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803F60">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803F60" w:rsidRPr="00803F60">
        <w:rPr>
          <w:rStyle w:val="Seitenzahl"/>
          <w:rFonts w:ascii="Arial" w:hAnsi="Arial" w:cs="Arial"/>
          <w:noProof/>
          <w:sz w:val="20"/>
          <w:szCs w:val="20"/>
        </w:rPr>
        <w:t>2</w:t>
      </w:r>
    </w:fldSimple>
    <w:r w:rsidRPr="00CD4C63">
      <w:rPr>
        <w:rStyle w:val="Seitenzahl"/>
        <w:rFonts w:ascii="Arial" w:hAnsi="Arial" w:cs="Arial"/>
        <w:sz w:val="20"/>
        <w:szCs w:val="20"/>
        <w:u w:val="single"/>
      </w:rPr>
      <w:tab/>
    </w:r>
  </w:p>
  <w:p w14:paraId="51FB0E14" w14:textId="77777777"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AA98E" w14:textId="77777777" w:rsidR="00512EE2" w:rsidRDefault="00512EE2" w:rsidP="00995D5B">
      <w:pPr>
        <w:spacing w:after="0" w:line="240" w:lineRule="auto"/>
      </w:pPr>
      <w:r>
        <w:separator/>
      </w:r>
    </w:p>
  </w:footnote>
  <w:footnote w:type="continuationSeparator" w:id="0">
    <w:p w14:paraId="3904A362" w14:textId="77777777" w:rsidR="00512EE2" w:rsidRDefault="00512EE2" w:rsidP="00995D5B">
      <w:pPr>
        <w:spacing w:after="0" w:line="240" w:lineRule="auto"/>
      </w:pPr>
      <w:r>
        <w:continuationSeparator/>
      </w:r>
    </w:p>
  </w:footnote>
  <w:footnote w:type="continuationNotice" w:id="1">
    <w:p w14:paraId="57B1C942" w14:textId="77777777" w:rsidR="00512EE2" w:rsidRDefault="00512E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FBD6" w14:textId="77777777" w:rsidR="00813C16" w:rsidRDefault="00B66A72" w:rsidP="00D62807">
    <w:pPr>
      <w:pStyle w:val="Kopfzeile"/>
      <w:jc w:val="right"/>
    </w:pPr>
    <w:r>
      <w:rPr>
        <w:noProof/>
        <w:lang w:eastAsia="de-DE"/>
      </w:rPr>
      <w:drawing>
        <wp:inline distT="0" distB="0" distL="0" distR="0" wp14:anchorId="09F270B7" wp14:editId="34DAC013">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14:paraId="1A5FB27A" w14:textId="77777777" w:rsidTr="00BB2585">
      <w:trPr>
        <w:trHeight w:val="2697"/>
      </w:trPr>
      <w:tc>
        <w:tcPr>
          <w:tcW w:w="4606" w:type="dxa"/>
          <w:shd w:val="clear" w:color="auto" w:fill="auto"/>
        </w:tcPr>
        <w:p w14:paraId="75BDCA27" w14:textId="77777777" w:rsidR="00D62807" w:rsidRDefault="00D62807" w:rsidP="00BB2585">
          <w:pPr>
            <w:tabs>
              <w:tab w:val="right" w:pos="9072"/>
            </w:tabs>
            <w:spacing w:line="240" w:lineRule="auto"/>
          </w:pPr>
        </w:p>
      </w:tc>
      <w:tc>
        <w:tcPr>
          <w:tcW w:w="4626" w:type="dxa"/>
          <w:shd w:val="clear" w:color="auto" w:fill="auto"/>
        </w:tcPr>
        <w:p w14:paraId="0D013DBF" w14:textId="77777777" w:rsidR="00B04619" w:rsidRDefault="00B66A72" w:rsidP="00B04619">
          <w:pPr>
            <w:tabs>
              <w:tab w:val="right" w:pos="9072"/>
            </w:tabs>
            <w:spacing w:after="0" w:line="240" w:lineRule="auto"/>
            <w:jc w:val="right"/>
          </w:pPr>
          <w:r>
            <w:rPr>
              <w:noProof/>
              <w:lang w:eastAsia="de-DE"/>
            </w:rPr>
            <w:drawing>
              <wp:inline distT="0" distB="0" distL="0" distR="0" wp14:anchorId="47075718" wp14:editId="7FA5046A">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03AA7A5E"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14:paraId="3E25218B"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14:paraId="3184B095"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14:paraId="4A770ADC" w14:textId="77777777"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14:paraId="53E885BE" w14:textId="77777777" w:rsidR="00B04619" w:rsidRPr="00C51B26" w:rsidRDefault="00803F60"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14:paraId="644EADBD" w14:textId="77777777"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Dreher">
    <w15:presenceInfo w15:providerId="AD" w15:userId="S::mdreher@omnilab.de::72efc8f2-d2f1-446f-8056-52f8b9cd1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127D"/>
    <w:rsid w:val="00042D1B"/>
    <w:rsid w:val="000477B5"/>
    <w:rsid w:val="0005367F"/>
    <w:rsid w:val="000559C5"/>
    <w:rsid w:val="00055E39"/>
    <w:rsid w:val="000571FC"/>
    <w:rsid w:val="00057E36"/>
    <w:rsid w:val="0006156C"/>
    <w:rsid w:val="000652FA"/>
    <w:rsid w:val="00065AA2"/>
    <w:rsid w:val="000660DF"/>
    <w:rsid w:val="0006724D"/>
    <w:rsid w:val="00075803"/>
    <w:rsid w:val="00081EE1"/>
    <w:rsid w:val="00082AD0"/>
    <w:rsid w:val="0008657E"/>
    <w:rsid w:val="00091221"/>
    <w:rsid w:val="000949EE"/>
    <w:rsid w:val="00095ADD"/>
    <w:rsid w:val="00095CA4"/>
    <w:rsid w:val="000A21AE"/>
    <w:rsid w:val="000A5D3C"/>
    <w:rsid w:val="000B0E5E"/>
    <w:rsid w:val="000B34B9"/>
    <w:rsid w:val="000B385F"/>
    <w:rsid w:val="000B7FCC"/>
    <w:rsid w:val="000D6346"/>
    <w:rsid w:val="000E1AAE"/>
    <w:rsid w:val="000E5442"/>
    <w:rsid w:val="000E563D"/>
    <w:rsid w:val="000E6933"/>
    <w:rsid w:val="000F266E"/>
    <w:rsid w:val="000F426F"/>
    <w:rsid w:val="00102163"/>
    <w:rsid w:val="00105CCE"/>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9784D"/>
    <w:rsid w:val="001A2BFF"/>
    <w:rsid w:val="001A58A4"/>
    <w:rsid w:val="001B0C85"/>
    <w:rsid w:val="001B65E5"/>
    <w:rsid w:val="001D09B7"/>
    <w:rsid w:val="001D2428"/>
    <w:rsid w:val="001D35F9"/>
    <w:rsid w:val="001D7DD0"/>
    <w:rsid w:val="001E157B"/>
    <w:rsid w:val="001E33CC"/>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6B40"/>
    <w:rsid w:val="00237822"/>
    <w:rsid w:val="00240450"/>
    <w:rsid w:val="00244FA6"/>
    <w:rsid w:val="00246393"/>
    <w:rsid w:val="00255100"/>
    <w:rsid w:val="00261635"/>
    <w:rsid w:val="0026531F"/>
    <w:rsid w:val="00267D5D"/>
    <w:rsid w:val="002768D6"/>
    <w:rsid w:val="00280C8E"/>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85BFE"/>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997"/>
    <w:rsid w:val="004D5CD0"/>
    <w:rsid w:val="004E7DFB"/>
    <w:rsid w:val="004F18C9"/>
    <w:rsid w:val="004F2E40"/>
    <w:rsid w:val="00503F7B"/>
    <w:rsid w:val="00510FFD"/>
    <w:rsid w:val="00511000"/>
    <w:rsid w:val="00512EE2"/>
    <w:rsid w:val="005131D3"/>
    <w:rsid w:val="00515D91"/>
    <w:rsid w:val="00523393"/>
    <w:rsid w:val="00533998"/>
    <w:rsid w:val="00534E31"/>
    <w:rsid w:val="005365FD"/>
    <w:rsid w:val="00537A3B"/>
    <w:rsid w:val="00541940"/>
    <w:rsid w:val="00543B4B"/>
    <w:rsid w:val="0054495E"/>
    <w:rsid w:val="00545EF2"/>
    <w:rsid w:val="00546C5C"/>
    <w:rsid w:val="005479BD"/>
    <w:rsid w:val="00547DF5"/>
    <w:rsid w:val="00552098"/>
    <w:rsid w:val="00552581"/>
    <w:rsid w:val="00562EDE"/>
    <w:rsid w:val="005640C0"/>
    <w:rsid w:val="005645E4"/>
    <w:rsid w:val="00570C50"/>
    <w:rsid w:val="00572D98"/>
    <w:rsid w:val="0057312D"/>
    <w:rsid w:val="00574F8E"/>
    <w:rsid w:val="00581F80"/>
    <w:rsid w:val="00592D89"/>
    <w:rsid w:val="00593CCC"/>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06298"/>
    <w:rsid w:val="00613D4B"/>
    <w:rsid w:val="0062357C"/>
    <w:rsid w:val="00625EA7"/>
    <w:rsid w:val="006307B4"/>
    <w:rsid w:val="0063401A"/>
    <w:rsid w:val="00634D0B"/>
    <w:rsid w:val="006464F0"/>
    <w:rsid w:val="00647B15"/>
    <w:rsid w:val="00653158"/>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524"/>
    <w:rsid w:val="00706928"/>
    <w:rsid w:val="007206B3"/>
    <w:rsid w:val="00725379"/>
    <w:rsid w:val="007305EF"/>
    <w:rsid w:val="0073087C"/>
    <w:rsid w:val="00731C5C"/>
    <w:rsid w:val="0073458F"/>
    <w:rsid w:val="00734A2D"/>
    <w:rsid w:val="00735827"/>
    <w:rsid w:val="00741EA0"/>
    <w:rsid w:val="00742CE4"/>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8009C1"/>
    <w:rsid w:val="00803F60"/>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27A85"/>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1ABC"/>
    <w:rsid w:val="00A16454"/>
    <w:rsid w:val="00A20DEC"/>
    <w:rsid w:val="00A302D7"/>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5F8E"/>
    <w:rsid w:val="00A86246"/>
    <w:rsid w:val="00A908A0"/>
    <w:rsid w:val="00A91845"/>
    <w:rsid w:val="00A9220C"/>
    <w:rsid w:val="00A96556"/>
    <w:rsid w:val="00A966DA"/>
    <w:rsid w:val="00AA0DEF"/>
    <w:rsid w:val="00AA48F4"/>
    <w:rsid w:val="00AA49CA"/>
    <w:rsid w:val="00AA6890"/>
    <w:rsid w:val="00AA7091"/>
    <w:rsid w:val="00AB4736"/>
    <w:rsid w:val="00AB5AA9"/>
    <w:rsid w:val="00AC79A3"/>
    <w:rsid w:val="00AD0632"/>
    <w:rsid w:val="00AE048B"/>
    <w:rsid w:val="00AE2723"/>
    <w:rsid w:val="00AE2CC8"/>
    <w:rsid w:val="00AE38FD"/>
    <w:rsid w:val="00AE3CDE"/>
    <w:rsid w:val="00AF38E5"/>
    <w:rsid w:val="00AF4133"/>
    <w:rsid w:val="00AF5414"/>
    <w:rsid w:val="00B02233"/>
    <w:rsid w:val="00B02353"/>
    <w:rsid w:val="00B03440"/>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25D5"/>
    <w:rsid w:val="00B77026"/>
    <w:rsid w:val="00B84524"/>
    <w:rsid w:val="00B85CD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57EBE"/>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52B6"/>
    <w:rsid w:val="00CD7F9C"/>
    <w:rsid w:val="00CE0899"/>
    <w:rsid w:val="00CE302C"/>
    <w:rsid w:val="00CE42E5"/>
    <w:rsid w:val="00CE77CF"/>
    <w:rsid w:val="00CF1FEF"/>
    <w:rsid w:val="00CF2AF8"/>
    <w:rsid w:val="00CF4A91"/>
    <w:rsid w:val="00CF7AAD"/>
    <w:rsid w:val="00D06A06"/>
    <w:rsid w:val="00D12911"/>
    <w:rsid w:val="00D12E16"/>
    <w:rsid w:val="00D43F45"/>
    <w:rsid w:val="00D444C7"/>
    <w:rsid w:val="00D467C1"/>
    <w:rsid w:val="00D57D6D"/>
    <w:rsid w:val="00D6073E"/>
    <w:rsid w:val="00D623AB"/>
    <w:rsid w:val="00D62807"/>
    <w:rsid w:val="00D64395"/>
    <w:rsid w:val="00D67BC3"/>
    <w:rsid w:val="00D70AFB"/>
    <w:rsid w:val="00D7127E"/>
    <w:rsid w:val="00D72744"/>
    <w:rsid w:val="00D7511D"/>
    <w:rsid w:val="00D7763B"/>
    <w:rsid w:val="00D8393A"/>
    <w:rsid w:val="00D84EB3"/>
    <w:rsid w:val="00D86E2E"/>
    <w:rsid w:val="00D96D4D"/>
    <w:rsid w:val="00D97300"/>
    <w:rsid w:val="00DA15AA"/>
    <w:rsid w:val="00DB021B"/>
    <w:rsid w:val="00DB1276"/>
    <w:rsid w:val="00DB16A2"/>
    <w:rsid w:val="00DB1CAD"/>
    <w:rsid w:val="00DB200D"/>
    <w:rsid w:val="00DB4704"/>
    <w:rsid w:val="00DB49FB"/>
    <w:rsid w:val="00DB6580"/>
    <w:rsid w:val="00DB7229"/>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0710"/>
    <w:rsid w:val="00E225D6"/>
    <w:rsid w:val="00E22E71"/>
    <w:rsid w:val="00E23932"/>
    <w:rsid w:val="00E27F11"/>
    <w:rsid w:val="00E3428A"/>
    <w:rsid w:val="00E36BC0"/>
    <w:rsid w:val="00E401BA"/>
    <w:rsid w:val="00E433D5"/>
    <w:rsid w:val="00E4553E"/>
    <w:rsid w:val="00E45D3D"/>
    <w:rsid w:val="00E52A3B"/>
    <w:rsid w:val="00E619F2"/>
    <w:rsid w:val="00E7187B"/>
    <w:rsid w:val="00E758B5"/>
    <w:rsid w:val="00E76C28"/>
    <w:rsid w:val="00E816C2"/>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03CE"/>
    <w:rsid w:val="00ED6083"/>
    <w:rsid w:val="00EE0B4C"/>
    <w:rsid w:val="00EE1DEE"/>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387E"/>
    <w:rsid w:val="00FA595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91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character" w:customStyle="1" w:styleId="UnresolvedMention">
    <w:name w:val="Unresolved Mention"/>
    <w:basedOn w:val="Absatz-Standardschriftart"/>
    <w:uiPriority w:val="99"/>
    <w:semiHidden/>
    <w:unhideWhenUsed/>
    <w:rsid w:val="006531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character" w:customStyle="1" w:styleId="UnresolvedMention">
    <w:name w:val="Unresolved Mention"/>
    <w:basedOn w:val="Absatz-Standardschriftart"/>
    <w:uiPriority w:val="99"/>
    <w:semiHidden/>
    <w:unhideWhenUsed/>
    <w:rsid w:val="00653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995499033">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2986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met.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omnilab.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C122-D0B9-43D3-94F4-575685C4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E240AEC9.dotm</Template>
  <TotalTime>0</TotalTime>
  <Pages>2</Pages>
  <Words>606</Words>
  <Characters>3818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4416</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5</cp:revision>
  <cp:lastPrinted>2018-04-17T13:47:00Z</cp:lastPrinted>
  <dcterms:created xsi:type="dcterms:W3CDTF">2020-10-21T11:19:00Z</dcterms:created>
  <dcterms:modified xsi:type="dcterms:W3CDTF">2020-11-30T07:57:00Z</dcterms:modified>
</cp:coreProperties>
</file>