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D844" w14:textId="1A9D198F" w:rsidR="00F80BA0" w:rsidRPr="00F80BA0" w:rsidRDefault="00F80BA0" w:rsidP="00F80BA0">
      <w:pPr>
        <w:autoSpaceDE w:val="0"/>
        <w:autoSpaceDN w:val="0"/>
        <w:adjustRightInd w:val="0"/>
        <w:spacing w:before="120" w:after="120" w:line="240" w:lineRule="auto"/>
        <w:ind w:right="-284"/>
        <w:rPr>
          <w:rFonts w:ascii="Arial" w:hAnsi="Arial" w:cs="Arial"/>
          <w:b/>
          <w:bCs/>
          <w:sz w:val="28"/>
          <w:szCs w:val="28"/>
        </w:rPr>
      </w:pPr>
      <w:r w:rsidRPr="00F80BA0">
        <w:rPr>
          <w:rFonts w:ascii="Arial" w:hAnsi="Arial" w:cs="Arial"/>
          <w:b/>
          <w:bCs/>
          <w:sz w:val="28"/>
          <w:szCs w:val="28"/>
        </w:rPr>
        <w:t xml:space="preserve">Für Metalle, Kunststoffe und </w:t>
      </w:r>
      <w:r w:rsidR="00434B21">
        <w:rPr>
          <w:rFonts w:ascii="Arial" w:hAnsi="Arial" w:cs="Arial"/>
          <w:b/>
          <w:bCs/>
          <w:sz w:val="28"/>
          <w:szCs w:val="28"/>
        </w:rPr>
        <w:t>Carbon-</w:t>
      </w:r>
      <w:r w:rsidR="00434B21" w:rsidRPr="00F80BA0">
        <w:rPr>
          <w:rFonts w:ascii="Arial" w:hAnsi="Arial" w:cs="Arial"/>
          <w:b/>
          <w:bCs/>
          <w:sz w:val="28"/>
          <w:szCs w:val="28"/>
        </w:rPr>
        <w:t>Materialien</w:t>
      </w:r>
      <w:r w:rsidRPr="00F80BA0">
        <w:rPr>
          <w:rFonts w:ascii="Arial" w:hAnsi="Arial" w:cs="Arial"/>
          <w:b/>
          <w:bCs/>
          <w:sz w:val="28"/>
          <w:szCs w:val="28"/>
        </w:rPr>
        <w:t>:</w:t>
      </w:r>
    </w:p>
    <w:p w14:paraId="1293D37B" w14:textId="2B578EF7" w:rsidR="00CD4C63" w:rsidRPr="00C51B26" w:rsidRDefault="00FD6EBC" w:rsidP="00FD6EBC">
      <w:pPr>
        <w:autoSpaceDE w:val="0"/>
        <w:autoSpaceDN w:val="0"/>
        <w:adjustRightInd w:val="0"/>
        <w:spacing w:before="120" w:after="240" w:line="240" w:lineRule="auto"/>
        <w:ind w:right="-28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Neuer Härteprüfer </w:t>
      </w:r>
      <w:r w:rsidR="00BA37BD">
        <w:rPr>
          <w:rFonts w:ascii="Arial" w:hAnsi="Arial" w:cs="Arial"/>
          <w:b/>
          <w:bCs/>
          <w:sz w:val="32"/>
          <w:szCs w:val="32"/>
        </w:rPr>
        <w:t xml:space="preserve">Wilson RH2150 </w:t>
      </w:r>
      <w:r w:rsidR="00CE37D0">
        <w:rPr>
          <w:rFonts w:ascii="Arial" w:hAnsi="Arial" w:cs="Arial"/>
          <w:b/>
          <w:bCs/>
          <w:sz w:val="32"/>
          <w:szCs w:val="32"/>
        </w:rPr>
        <w:t>maximiert</w:t>
      </w:r>
      <w:r w:rsidR="00F80BA0">
        <w:rPr>
          <w:rFonts w:ascii="Arial" w:hAnsi="Arial" w:cs="Arial"/>
          <w:b/>
          <w:bCs/>
          <w:sz w:val="32"/>
          <w:szCs w:val="32"/>
        </w:rPr>
        <w:t xml:space="preserve"> Flexibilität in Industrie und </w:t>
      </w:r>
      <w:r w:rsidR="00CE37D0">
        <w:rPr>
          <w:rFonts w:ascii="Arial" w:hAnsi="Arial" w:cs="Arial"/>
          <w:b/>
          <w:bCs/>
          <w:sz w:val="32"/>
          <w:szCs w:val="32"/>
        </w:rPr>
        <w:t>Forschung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1"/>
        <w:gridCol w:w="3548"/>
      </w:tblGrid>
      <w:tr w:rsidR="00FD6EBC" w14:paraId="68461A4D" w14:textId="77777777" w:rsidTr="00CE37D0">
        <w:tc>
          <w:tcPr>
            <w:tcW w:w="4769" w:type="dxa"/>
            <w:vAlign w:val="bottom"/>
          </w:tcPr>
          <w:p w14:paraId="50D5EA46" w14:textId="7B6EA6C5" w:rsidR="00FD6EBC" w:rsidRDefault="006C4CEC" w:rsidP="00FD6EBC">
            <w:pPr>
              <w:spacing w:before="120" w:after="120" w:line="240" w:lineRule="auto"/>
              <w:rPr>
                <w:rFonts w:ascii="Arial" w:eastAsia="MS Mincho" w:hAnsi="Arial" w:cs="Arial"/>
                <w:i/>
                <w:lang w:eastAsia="ja-JP"/>
              </w:rPr>
            </w:pPr>
            <w:bookmarkStart w:id="0" w:name="_GoBack"/>
            <w:r>
              <w:rPr>
                <w:rFonts w:ascii="Arial" w:eastAsia="MS Mincho" w:hAnsi="Arial" w:cs="Arial"/>
                <w:i/>
                <w:noProof/>
                <w:lang w:eastAsia="de-DE"/>
              </w:rPr>
              <w:drawing>
                <wp:inline distT="0" distB="0" distL="0" distR="0" wp14:anchorId="5F00BE1D" wp14:editId="3A8A439D">
                  <wp:extent cx="3508646" cy="46800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-0080 RH2150_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646" cy="46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20" w:type="dxa"/>
            <w:vAlign w:val="bottom"/>
          </w:tcPr>
          <w:p w14:paraId="39896DCD" w14:textId="7F6C161D" w:rsidR="00FD6EBC" w:rsidRDefault="00054B4B" w:rsidP="00BC7C3F">
            <w:pPr>
              <w:spacing w:before="120" w:after="120" w:line="240" w:lineRule="auto"/>
              <w:rPr>
                <w:rFonts w:ascii="Arial" w:eastAsia="MS Mincho" w:hAnsi="Arial" w:cs="Arial"/>
                <w:i/>
                <w:lang w:eastAsia="ja-JP"/>
              </w:rPr>
            </w:pPr>
            <w:r w:rsidRPr="00054B4B">
              <w:rPr>
                <w:rFonts w:ascii="Arial" w:eastAsia="MS Mincho" w:hAnsi="Arial" w:cs="Arial"/>
                <w:i/>
                <w:lang w:eastAsia="ja-JP"/>
              </w:rPr>
              <w:t>Mit seinem großen Prüfskalenumfang</w:t>
            </w:r>
            <w:r>
              <w:rPr>
                <w:rFonts w:ascii="Arial" w:eastAsia="MS Mincho" w:hAnsi="Arial" w:cs="Arial"/>
                <w:i/>
                <w:lang w:eastAsia="ja-JP"/>
              </w:rPr>
              <w:t xml:space="preserve"> eignet sich d</w:t>
            </w:r>
            <w:r w:rsidR="00BA37BD">
              <w:rPr>
                <w:rFonts w:ascii="Arial" w:eastAsia="MS Mincho" w:hAnsi="Arial" w:cs="Arial"/>
                <w:i/>
                <w:lang w:eastAsia="ja-JP"/>
              </w:rPr>
              <w:t xml:space="preserve">er neue </w:t>
            </w:r>
            <w:r>
              <w:rPr>
                <w:rFonts w:ascii="Arial" w:eastAsia="MS Mincho" w:hAnsi="Arial" w:cs="Arial"/>
                <w:i/>
                <w:lang w:eastAsia="ja-JP"/>
              </w:rPr>
              <w:t xml:space="preserve">Härteprüfer </w:t>
            </w:r>
            <w:r w:rsidR="00BA37BD">
              <w:rPr>
                <w:rFonts w:ascii="Arial" w:eastAsia="MS Mincho" w:hAnsi="Arial" w:cs="Arial"/>
                <w:i/>
                <w:lang w:eastAsia="ja-JP"/>
              </w:rPr>
              <w:t xml:space="preserve">Wilson </w:t>
            </w:r>
            <w:r w:rsidR="00FD6EBC">
              <w:rPr>
                <w:rFonts w:ascii="Arial" w:eastAsia="MS Mincho" w:hAnsi="Arial" w:cs="Arial"/>
                <w:i/>
                <w:lang w:eastAsia="ja-JP"/>
              </w:rPr>
              <w:t>RH2150 von Buehler – ITW Test &amp; Measurement</w:t>
            </w:r>
            <w:r>
              <w:rPr>
                <w:rFonts w:ascii="Arial" w:eastAsia="MS Mincho" w:hAnsi="Arial" w:cs="Arial"/>
                <w:i/>
                <w:lang w:eastAsia="ja-JP"/>
              </w:rPr>
              <w:t xml:space="preserve"> für </w:t>
            </w:r>
            <w:r w:rsidR="00BC7C3F">
              <w:rPr>
                <w:rFonts w:ascii="Arial" w:eastAsia="MS Mincho" w:hAnsi="Arial" w:cs="Arial"/>
                <w:i/>
                <w:lang w:eastAsia="ja-JP"/>
              </w:rPr>
              <w:t>ein breite</w:t>
            </w:r>
            <w:r w:rsidR="00BC6682">
              <w:rPr>
                <w:rFonts w:ascii="Arial" w:eastAsia="MS Mincho" w:hAnsi="Arial" w:cs="Arial"/>
                <w:i/>
                <w:lang w:eastAsia="ja-JP"/>
              </w:rPr>
              <w:t>s</w:t>
            </w:r>
            <w:r w:rsidR="00BC7C3F">
              <w:rPr>
                <w:rFonts w:ascii="Arial" w:eastAsia="MS Mincho" w:hAnsi="Arial" w:cs="Arial"/>
                <w:i/>
                <w:lang w:eastAsia="ja-JP"/>
              </w:rPr>
              <w:t xml:space="preserve"> </w:t>
            </w:r>
            <w:r w:rsidR="00BC6682">
              <w:rPr>
                <w:rFonts w:ascii="Arial" w:eastAsia="MS Mincho" w:hAnsi="Arial" w:cs="Arial"/>
                <w:i/>
                <w:lang w:eastAsia="ja-JP"/>
              </w:rPr>
              <w:t xml:space="preserve">Anwendungsspektrum </w:t>
            </w:r>
            <w:r w:rsidR="00BC7C3F">
              <w:rPr>
                <w:rFonts w:ascii="Arial" w:eastAsia="MS Mincho" w:hAnsi="Arial" w:cs="Arial"/>
                <w:i/>
                <w:lang w:eastAsia="ja-JP"/>
              </w:rPr>
              <w:t>in der Qualitätssicherung ebenso wie in Forschungseinrichtungen</w:t>
            </w:r>
            <w:r w:rsidR="00FD6EBC">
              <w:rPr>
                <w:rFonts w:ascii="Arial" w:eastAsia="MS Mincho" w:hAnsi="Arial" w:cs="Arial"/>
                <w:i/>
                <w:lang w:eastAsia="ja-JP"/>
              </w:rPr>
              <w:br/>
              <w:t>© Buehler</w:t>
            </w:r>
          </w:p>
        </w:tc>
      </w:tr>
    </w:tbl>
    <w:p w14:paraId="0DEF8D00" w14:textId="70994700" w:rsidR="00546C5C" w:rsidRDefault="00CD4C63" w:rsidP="00CE37D0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 w:rsidRPr="00246393">
        <w:rPr>
          <w:rFonts w:ascii="Arial" w:hAnsi="Arial" w:cs="Arial"/>
          <w:sz w:val="24"/>
          <w:szCs w:val="24"/>
        </w:rPr>
        <w:t xml:space="preserve">Esslingen, </w:t>
      </w:r>
      <w:r w:rsidR="00FD6EBC">
        <w:rPr>
          <w:rFonts w:ascii="Arial" w:hAnsi="Arial" w:cs="Arial"/>
          <w:sz w:val="24"/>
          <w:szCs w:val="24"/>
        </w:rPr>
        <w:t>November</w:t>
      </w:r>
      <w:r w:rsidR="00246393" w:rsidRPr="00246393">
        <w:rPr>
          <w:rFonts w:ascii="Arial" w:hAnsi="Arial" w:cs="Arial"/>
          <w:sz w:val="24"/>
          <w:szCs w:val="24"/>
        </w:rPr>
        <w:t xml:space="preserve"> </w:t>
      </w:r>
      <w:r w:rsidRPr="00246393">
        <w:rPr>
          <w:rFonts w:ascii="Arial" w:hAnsi="Arial" w:cs="Arial"/>
          <w:sz w:val="24"/>
          <w:szCs w:val="24"/>
        </w:rPr>
        <w:t>20</w:t>
      </w:r>
      <w:r w:rsidR="00D06A06" w:rsidRPr="00246393">
        <w:rPr>
          <w:rFonts w:ascii="Arial" w:hAnsi="Arial" w:cs="Arial"/>
          <w:sz w:val="24"/>
          <w:szCs w:val="24"/>
        </w:rPr>
        <w:t>20</w:t>
      </w:r>
      <w:r w:rsidRPr="00246393">
        <w:rPr>
          <w:rFonts w:ascii="Arial" w:hAnsi="Arial" w:cs="Arial"/>
          <w:sz w:val="24"/>
          <w:szCs w:val="24"/>
        </w:rPr>
        <w:t xml:space="preserve"> –</w:t>
      </w:r>
      <w:r w:rsidR="00BA37BD" w:rsidRPr="00BA37BD">
        <w:rPr>
          <w:rFonts w:ascii="Arial" w:hAnsi="Arial" w:cs="Arial"/>
          <w:sz w:val="24"/>
          <w:szCs w:val="24"/>
        </w:rPr>
        <w:t xml:space="preserve"> </w:t>
      </w:r>
      <w:r w:rsidR="00BA37BD">
        <w:rPr>
          <w:rFonts w:ascii="Arial" w:hAnsi="Arial" w:cs="Arial"/>
          <w:sz w:val="24"/>
          <w:szCs w:val="24"/>
        </w:rPr>
        <w:t xml:space="preserve">Der Wilson RH2150 </w:t>
      </w:r>
      <w:r w:rsidR="00CE37D0">
        <w:rPr>
          <w:rFonts w:ascii="Arial" w:hAnsi="Arial" w:cs="Arial"/>
          <w:sz w:val="24"/>
          <w:szCs w:val="24"/>
        </w:rPr>
        <w:t>steht für eine</w:t>
      </w:r>
      <w:r w:rsidR="00BA37BD">
        <w:rPr>
          <w:rFonts w:ascii="Arial" w:hAnsi="Arial" w:cs="Arial"/>
          <w:sz w:val="24"/>
          <w:szCs w:val="24"/>
        </w:rPr>
        <w:t xml:space="preserve"> neue </w:t>
      </w:r>
      <w:r w:rsidR="00BA37BD" w:rsidRPr="00BA37BD">
        <w:rPr>
          <w:rFonts w:ascii="Arial" w:hAnsi="Arial" w:cs="Arial"/>
          <w:sz w:val="24"/>
          <w:szCs w:val="24"/>
        </w:rPr>
        <w:t xml:space="preserve">Generation </w:t>
      </w:r>
      <w:r w:rsidR="00BA37BD">
        <w:rPr>
          <w:rFonts w:ascii="Arial" w:hAnsi="Arial" w:cs="Arial"/>
          <w:sz w:val="24"/>
          <w:szCs w:val="24"/>
        </w:rPr>
        <w:t xml:space="preserve">von </w:t>
      </w:r>
      <w:r w:rsidR="00BA37BD" w:rsidRPr="00BA37BD">
        <w:rPr>
          <w:rFonts w:ascii="Arial" w:hAnsi="Arial" w:cs="Arial"/>
          <w:sz w:val="24"/>
          <w:szCs w:val="24"/>
        </w:rPr>
        <w:t>Härteprüfgeräte</w:t>
      </w:r>
      <w:r w:rsidR="00BA37BD">
        <w:rPr>
          <w:rFonts w:ascii="Arial" w:hAnsi="Arial" w:cs="Arial"/>
          <w:sz w:val="24"/>
          <w:szCs w:val="24"/>
        </w:rPr>
        <w:t>n</w:t>
      </w:r>
      <w:r w:rsidR="00BA37BD" w:rsidRPr="00BA37BD">
        <w:rPr>
          <w:rFonts w:ascii="Arial" w:hAnsi="Arial" w:cs="Arial"/>
          <w:sz w:val="24"/>
          <w:szCs w:val="24"/>
        </w:rPr>
        <w:t xml:space="preserve"> </w:t>
      </w:r>
      <w:r w:rsidR="00BA37BD">
        <w:rPr>
          <w:rFonts w:ascii="Arial" w:hAnsi="Arial" w:cs="Arial"/>
          <w:sz w:val="24"/>
          <w:szCs w:val="24"/>
        </w:rPr>
        <w:t xml:space="preserve">von </w:t>
      </w:r>
      <w:r w:rsidR="00546C5C" w:rsidRPr="00546C5C">
        <w:rPr>
          <w:rFonts w:ascii="Arial" w:hAnsi="Arial" w:cs="Arial"/>
          <w:sz w:val="24"/>
          <w:szCs w:val="24"/>
        </w:rPr>
        <w:t xml:space="preserve">Buehler – ITW Test &amp; Measurement </w:t>
      </w:r>
      <w:r w:rsidR="00546C5C">
        <w:rPr>
          <w:rFonts w:ascii="Arial" w:hAnsi="Arial" w:cs="Arial"/>
          <w:sz w:val="24"/>
          <w:szCs w:val="24"/>
        </w:rPr>
        <w:t>GmbH</w:t>
      </w:r>
      <w:r w:rsidR="00DB1CAD" w:rsidRPr="00DB1CAD">
        <w:rPr>
          <w:rFonts w:ascii="Arial" w:hAnsi="Arial" w:cs="Arial"/>
          <w:sz w:val="24"/>
          <w:szCs w:val="24"/>
        </w:rPr>
        <w:t>, ein führender Hersteller von Systemen, Verbrauchsmaterial und Zubehör</w:t>
      </w:r>
      <w:r w:rsidR="00606298" w:rsidRPr="00606298">
        <w:t xml:space="preserve"> </w:t>
      </w:r>
      <w:r w:rsidR="00606298" w:rsidRPr="00606298">
        <w:rPr>
          <w:rFonts w:ascii="Arial" w:hAnsi="Arial" w:cs="Arial"/>
          <w:sz w:val="24"/>
          <w:szCs w:val="24"/>
        </w:rPr>
        <w:t xml:space="preserve">für die </w:t>
      </w:r>
      <w:proofErr w:type="spellStart"/>
      <w:r w:rsidR="00BC6682">
        <w:rPr>
          <w:rFonts w:ascii="Arial" w:hAnsi="Arial" w:cs="Arial"/>
          <w:sz w:val="24"/>
          <w:szCs w:val="24"/>
        </w:rPr>
        <w:t>Materialographie</w:t>
      </w:r>
      <w:proofErr w:type="spellEnd"/>
      <w:r w:rsidR="00BC6682" w:rsidRPr="00606298">
        <w:rPr>
          <w:rFonts w:ascii="Arial" w:hAnsi="Arial" w:cs="Arial"/>
          <w:sz w:val="24"/>
          <w:szCs w:val="24"/>
        </w:rPr>
        <w:t xml:space="preserve"> </w:t>
      </w:r>
      <w:r w:rsidR="00606298" w:rsidRPr="00606298">
        <w:rPr>
          <w:rFonts w:ascii="Arial" w:hAnsi="Arial" w:cs="Arial"/>
          <w:sz w:val="24"/>
          <w:szCs w:val="24"/>
        </w:rPr>
        <w:t>und Härteprüfung</w:t>
      </w:r>
      <w:r w:rsidR="00BA37BD" w:rsidRPr="00BA37BD">
        <w:rPr>
          <w:rFonts w:ascii="Arial" w:hAnsi="Arial" w:cs="Arial"/>
          <w:sz w:val="24"/>
          <w:szCs w:val="24"/>
        </w:rPr>
        <w:t>.</w:t>
      </w:r>
      <w:r w:rsidR="00BA37BD">
        <w:rPr>
          <w:rFonts w:ascii="Arial" w:hAnsi="Arial" w:cs="Arial"/>
          <w:sz w:val="24"/>
          <w:szCs w:val="24"/>
        </w:rPr>
        <w:t xml:space="preserve"> Basierend auf dem Konzept des bewährten, weltweit eingesetzten Typs </w:t>
      </w:r>
      <w:r w:rsidR="00BA37BD" w:rsidRPr="00BA37BD">
        <w:rPr>
          <w:rFonts w:ascii="Arial" w:hAnsi="Arial" w:cs="Arial"/>
          <w:sz w:val="24"/>
          <w:szCs w:val="24"/>
        </w:rPr>
        <w:t xml:space="preserve">RB2000, </w:t>
      </w:r>
      <w:r w:rsidR="00BA37BD">
        <w:rPr>
          <w:rFonts w:ascii="Arial" w:hAnsi="Arial" w:cs="Arial"/>
          <w:sz w:val="24"/>
          <w:szCs w:val="24"/>
        </w:rPr>
        <w:t>erfüllt er mit</w:t>
      </w:r>
      <w:r w:rsidR="00BA37BD" w:rsidRPr="00BA37BD">
        <w:rPr>
          <w:rFonts w:ascii="Arial" w:hAnsi="Arial" w:cs="Arial"/>
          <w:sz w:val="24"/>
          <w:szCs w:val="24"/>
        </w:rPr>
        <w:t xml:space="preserve"> </w:t>
      </w:r>
      <w:r w:rsidR="00BC7C3F" w:rsidRPr="00BC7C3F">
        <w:rPr>
          <w:rFonts w:ascii="Arial" w:hAnsi="Arial" w:cs="Arial"/>
          <w:sz w:val="24"/>
          <w:szCs w:val="24"/>
        </w:rPr>
        <w:t xml:space="preserve">seinem großen Prüfskalenumfang </w:t>
      </w:r>
      <w:r w:rsidR="00BC7C3F">
        <w:rPr>
          <w:rFonts w:ascii="Arial" w:hAnsi="Arial" w:cs="Arial"/>
          <w:sz w:val="24"/>
          <w:szCs w:val="24"/>
        </w:rPr>
        <w:t xml:space="preserve">sowie </w:t>
      </w:r>
      <w:r w:rsidR="00BA37BD" w:rsidRPr="00BA37BD">
        <w:rPr>
          <w:rFonts w:ascii="Arial" w:hAnsi="Arial" w:cs="Arial"/>
          <w:sz w:val="24"/>
          <w:szCs w:val="24"/>
        </w:rPr>
        <w:t xml:space="preserve">neu entwickelten Funktionen </w:t>
      </w:r>
      <w:r w:rsidR="00CE37D0">
        <w:rPr>
          <w:rFonts w:ascii="Arial" w:hAnsi="Arial" w:cs="Arial"/>
          <w:sz w:val="24"/>
          <w:szCs w:val="24"/>
        </w:rPr>
        <w:t>modernste Prüfansprüche. Dank s</w:t>
      </w:r>
      <w:r w:rsidR="00CE37D0" w:rsidRPr="00CE37D0">
        <w:rPr>
          <w:rFonts w:ascii="Arial" w:hAnsi="Arial" w:cs="Arial"/>
          <w:sz w:val="24"/>
          <w:szCs w:val="24"/>
        </w:rPr>
        <w:t xml:space="preserve">einer breiten Zubehörpalette </w:t>
      </w:r>
      <w:r w:rsidR="00CE37D0">
        <w:rPr>
          <w:rFonts w:ascii="Arial" w:hAnsi="Arial" w:cs="Arial"/>
          <w:sz w:val="24"/>
          <w:szCs w:val="24"/>
        </w:rPr>
        <w:t xml:space="preserve">eignet er sich </w:t>
      </w:r>
      <w:r w:rsidR="00CE37D0" w:rsidRPr="00CE37D0">
        <w:rPr>
          <w:rFonts w:ascii="Arial" w:hAnsi="Arial" w:cs="Arial"/>
          <w:sz w:val="24"/>
          <w:szCs w:val="24"/>
        </w:rPr>
        <w:t>für ein</w:t>
      </w:r>
      <w:r w:rsidR="00CE37D0">
        <w:rPr>
          <w:rFonts w:ascii="Arial" w:hAnsi="Arial" w:cs="Arial"/>
          <w:sz w:val="24"/>
          <w:szCs w:val="24"/>
        </w:rPr>
        <w:t>e Vielzahl verschiedenster Werk</w:t>
      </w:r>
      <w:r w:rsidR="00CE37D0" w:rsidRPr="00CE37D0">
        <w:rPr>
          <w:rFonts w:ascii="Arial" w:hAnsi="Arial" w:cs="Arial"/>
          <w:sz w:val="24"/>
          <w:szCs w:val="24"/>
        </w:rPr>
        <w:t xml:space="preserve">stücke und Komponenten </w:t>
      </w:r>
      <w:r w:rsidR="00CE37D0">
        <w:rPr>
          <w:rFonts w:ascii="Arial" w:hAnsi="Arial" w:cs="Arial"/>
          <w:sz w:val="24"/>
          <w:szCs w:val="24"/>
        </w:rPr>
        <w:t xml:space="preserve">– </w:t>
      </w:r>
      <w:r w:rsidR="00CE37D0" w:rsidRPr="00BA37BD">
        <w:rPr>
          <w:rFonts w:ascii="Arial" w:hAnsi="Arial" w:cs="Arial"/>
          <w:sz w:val="24"/>
          <w:szCs w:val="24"/>
        </w:rPr>
        <w:t xml:space="preserve">in der </w:t>
      </w:r>
      <w:r w:rsidR="00CE37D0" w:rsidRPr="00BC7C3F">
        <w:rPr>
          <w:rFonts w:ascii="Arial" w:hAnsi="Arial" w:cs="Arial"/>
          <w:sz w:val="24"/>
          <w:szCs w:val="24"/>
        </w:rPr>
        <w:lastRenderedPageBreak/>
        <w:t>produktions</w:t>
      </w:r>
      <w:r w:rsidR="00CE37D0">
        <w:rPr>
          <w:rFonts w:ascii="Arial" w:hAnsi="Arial" w:cs="Arial"/>
          <w:sz w:val="24"/>
          <w:szCs w:val="24"/>
        </w:rPr>
        <w:t xml:space="preserve">nahen </w:t>
      </w:r>
      <w:r w:rsidR="00CE37D0" w:rsidRPr="00BA37BD">
        <w:rPr>
          <w:rFonts w:ascii="Arial" w:hAnsi="Arial" w:cs="Arial"/>
          <w:sz w:val="24"/>
          <w:szCs w:val="24"/>
        </w:rPr>
        <w:t xml:space="preserve">Qualitätskontrolle </w:t>
      </w:r>
      <w:r w:rsidR="00CE37D0">
        <w:rPr>
          <w:rFonts w:ascii="Arial" w:hAnsi="Arial" w:cs="Arial"/>
          <w:sz w:val="24"/>
          <w:szCs w:val="24"/>
        </w:rPr>
        <w:t>mit hohem Probenauf</w:t>
      </w:r>
      <w:r w:rsidR="00CE37D0" w:rsidRPr="00BC7C3F">
        <w:rPr>
          <w:rFonts w:ascii="Arial" w:hAnsi="Arial" w:cs="Arial"/>
          <w:sz w:val="24"/>
          <w:szCs w:val="24"/>
        </w:rPr>
        <w:t xml:space="preserve">kommen und Prüfungen in der Fertigung ebenso wie </w:t>
      </w:r>
      <w:r w:rsidR="00CE37D0">
        <w:rPr>
          <w:rFonts w:ascii="Arial" w:hAnsi="Arial" w:cs="Arial"/>
          <w:sz w:val="24"/>
          <w:szCs w:val="24"/>
        </w:rPr>
        <w:t xml:space="preserve">in </w:t>
      </w:r>
      <w:r w:rsidR="00CE37D0" w:rsidRPr="00BA37BD">
        <w:rPr>
          <w:rFonts w:ascii="Arial" w:hAnsi="Arial" w:cs="Arial"/>
          <w:sz w:val="24"/>
          <w:szCs w:val="24"/>
        </w:rPr>
        <w:t>Forschungs</w:t>
      </w:r>
      <w:r w:rsidR="00CE37D0">
        <w:rPr>
          <w:rFonts w:ascii="Arial" w:hAnsi="Arial" w:cs="Arial"/>
          <w:sz w:val="24"/>
          <w:szCs w:val="24"/>
        </w:rPr>
        <w:t>einrichtungen</w:t>
      </w:r>
      <w:r w:rsidR="00CE37D0" w:rsidRPr="00CE37D0">
        <w:rPr>
          <w:rFonts w:ascii="Arial" w:hAnsi="Arial" w:cs="Arial"/>
          <w:sz w:val="24"/>
          <w:szCs w:val="24"/>
        </w:rPr>
        <w:t>.</w:t>
      </w:r>
    </w:p>
    <w:p w14:paraId="7F92E4D4" w14:textId="004002EF" w:rsidR="00BA37BD" w:rsidRDefault="00563C0D" w:rsidP="00563C0D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seiner </w:t>
      </w:r>
      <w:r w:rsidRPr="00BA37BD">
        <w:rPr>
          <w:rFonts w:ascii="Arial" w:hAnsi="Arial" w:cs="Arial"/>
          <w:sz w:val="24"/>
          <w:szCs w:val="24"/>
        </w:rPr>
        <w:t>komplett neue</w:t>
      </w:r>
      <w:r>
        <w:rPr>
          <w:rFonts w:ascii="Arial" w:hAnsi="Arial" w:cs="Arial"/>
          <w:sz w:val="24"/>
          <w:szCs w:val="24"/>
        </w:rPr>
        <w:t>n</w:t>
      </w:r>
      <w:r w:rsidRPr="00BA37BD">
        <w:rPr>
          <w:rFonts w:ascii="Arial" w:hAnsi="Arial" w:cs="Arial"/>
          <w:sz w:val="24"/>
          <w:szCs w:val="24"/>
        </w:rPr>
        <w:t xml:space="preserve"> Bedienoberfläche </w:t>
      </w:r>
      <w:r>
        <w:rPr>
          <w:rFonts w:ascii="Arial" w:hAnsi="Arial" w:cs="Arial"/>
          <w:sz w:val="24"/>
          <w:szCs w:val="24"/>
        </w:rPr>
        <w:t>sowie e</w:t>
      </w:r>
      <w:r w:rsidR="00BA37BD" w:rsidRPr="00BA37BD">
        <w:rPr>
          <w:rFonts w:ascii="Arial" w:hAnsi="Arial" w:cs="Arial"/>
          <w:sz w:val="24"/>
          <w:szCs w:val="24"/>
        </w:rPr>
        <w:t>rweiterte</w:t>
      </w:r>
      <w:r>
        <w:rPr>
          <w:rFonts w:ascii="Arial" w:hAnsi="Arial" w:cs="Arial"/>
          <w:sz w:val="24"/>
          <w:szCs w:val="24"/>
        </w:rPr>
        <w:t>n</w:t>
      </w:r>
      <w:r w:rsidR="00BA37BD" w:rsidRPr="00BA37BD">
        <w:rPr>
          <w:rFonts w:ascii="Arial" w:hAnsi="Arial" w:cs="Arial"/>
          <w:sz w:val="24"/>
          <w:szCs w:val="24"/>
        </w:rPr>
        <w:t xml:space="preserve"> statistische</w:t>
      </w:r>
      <w:r>
        <w:rPr>
          <w:rFonts w:ascii="Arial" w:hAnsi="Arial" w:cs="Arial"/>
          <w:sz w:val="24"/>
          <w:szCs w:val="24"/>
        </w:rPr>
        <w:t>n</w:t>
      </w:r>
      <w:r w:rsidR="00BA37BD" w:rsidRPr="00BA37BD">
        <w:rPr>
          <w:rFonts w:ascii="Arial" w:hAnsi="Arial" w:cs="Arial"/>
          <w:sz w:val="24"/>
          <w:szCs w:val="24"/>
        </w:rPr>
        <w:t xml:space="preserve"> Berechnungen, grafische</w:t>
      </w:r>
      <w:r>
        <w:rPr>
          <w:rFonts w:ascii="Arial" w:hAnsi="Arial" w:cs="Arial"/>
          <w:sz w:val="24"/>
          <w:szCs w:val="24"/>
        </w:rPr>
        <w:t>n</w:t>
      </w:r>
      <w:r w:rsidR="00BA37BD" w:rsidRPr="00BA37BD">
        <w:rPr>
          <w:rFonts w:ascii="Arial" w:hAnsi="Arial" w:cs="Arial"/>
          <w:sz w:val="24"/>
          <w:szCs w:val="24"/>
        </w:rPr>
        <w:t xml:space="preserve"> Darstellung</w:t>
      </w:r>
      <w:r>
        <w:rPr>
          <w:rFonts w:ascii="Arial" w:hAnsi="Arial" w:cs="Arial"/>
          <w:sz w:val="24"/>
          <w:szCs w:val="24"/>
        </w:rPr>
        <w:t>en</w:t>
      </w:r>
      <w:r w:rsidR="00BA37BD" w:rsidRPr="00BA37BD">
        <w:rPr>
          <w:rFonts w:ascii="Arial" w:hAnsi="Arial" w:cs="Arial"/>
          <w:sz w:val="24"/>
          <w:szCs w:val="24"/>
        </w:rPr>
        <w:t xml:space="preserve"> der Ergebnisse und einfach programmierbare</w:t>
      </w:r>
      <w:r>
        <w:rPr>
          <w:rFonts w:ascii="Arial" w:hAnsi="Arial" w:cs="Arial"/>
          <w:sz w:val="24"/>
          <w:szCs w:val="24"/>
        </w:rPr>
        <w:t>n</w:t>
      </w:r>
      <w:r w:rsidR="00BA37BD" w:rsidRPr="00BA37BD">
        <w:rPr>
          <w:rFonts w:ascii="Arial" w:hAnsi="Arial" w:cs="Arial"/>
          <w:sz w:val="24"/>
          <w:szCs w:val="24"/>
        </w:rPr>
        <w:t xml:space="preserve"> Prüfungen </w:t>
      </w:r>
      <w:r>
        <w:rPr>
          <w:rFonts w:ascii="Arial" w:hAnsi="Arial" w:cs="Arial"/>
          <w:sz w:val="24"/>
          <w:szCs w:val="24"/>
        </w:rPr>
        <w:t xml:space="preserve">ermöglicht </w:t>
      </w:r>
      <w:r w:rsidR="00CE37D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</w:t>
      </w:r>
      <w:r w:rsidR="00CE37D0">
        <w:rPr>
          <w:rFonts w:ascii="Arial" w:hAnsi="Arial" w:cs="Arial"/>
          <w:sz w:val="24"/>
          <w:szCs w:val="24"/>
        </w:rPr>
        <w:t xml:space="preserve">Wilson RH2150 </w:t>
      </w:r>
      <w:r w:rsidR="00BA37BD" w:rsidRPr="00BA37BD">
        <w:rPr>
          <w:rFonts w:ascii="Arial" w:hAnsi="Arial" w:cs="Arial"/>
          <w:sz w:val="24"/>
          <w:szCs w:val="24"/>
        </w:rPr>
        <w:t xml:space="preserve">optimierte Prüfabläufe. </w:t>
      </w:r>
      <w:r w:rsidRPr="00BA37BD">
        <w:rPr>
          <w:rFonts w:ascii="Arial" w:hAnsi="Arial" w:cs="Arial"/>
          <w:sz w:val="24"/>
          <w:szCs w:val="24"/>
        </w:rPr>
        <w:t xml:space="preserve">Über </w:t>
      </w:r>
      <w:r w:rsidR="00BA37BD" w:rsidRPr="00BA37BD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 xml:space="preserve">integrierte </w:t>
      </w:r>
      <w:r w:rsidR="00BA37BD" w:rsidRPr="00BA37BD">
        <w:rPr>
          <w:rFonts w:ascii="Arial" w:hAnsi="Arial" w:cs="Arial"/>
          <w:sz w:val="24"/>
          <w:szCs w:val="24"/>
        </w:rPr>
        <w:t>USB-Schnittstelle</w:t>
      </w:r>
      <w:r>
        <w:rPr>
          <w:rFonts w:ascii="Arial" w:hAnsi="Arial" w:cs="Arial"/>
          <w:sz w:val="24"/>
          <w:szCs w:val="24"/>
        </w:rPr>
        <w:t xml:space="preserve"> </w:t>
      </w:r>
      <w:r w:rsidR="00BA37BD">
        <w:rPr>
          <w:rFonts w:ascii="Arial" w:hAnsi="Arial" w:cs="Arial"/>
          <w:sz w:val="24"/>
          <w:szCs w:val="24"/>
        </w:rPr>
        <w:t xml:space="preserve">lassen sich Ergebnisse als </w:t>
      </w:r>
      <w:r w:rsidR="00BA37BD" w:rsidRPr="00BA37BD">
        <w:rPr>
          <w:rFonts w:ascii="Arial" w:hAnsi="Arial" w:cs="Arial"/>
          <w:sz w:val="24"/>
          <w:szCs w:val="24"/>
        </w:rPr>
        <w:t>CSV- bzw. Textdatei auf Speichermedium auslesen.</w:t>
      </w:r>
      <w:r>
        <w:rPr>
          <w:rFonts w:ascii="Arial" w:hAnsi="Arial" w:cs="Arial"/>
          <w:sz w:val="24"/>
          <w:szCs w:val="24"/>
        </w:rPr>
        <w:t xml:space="preserve"> Zusätzliche Flexibilität schafft die optionale, individuell konfigurierbare </w:t>
      </w:r>
      <w:proofErr w:type="spellStart"/>
      <w:r w:rsidRPr="00BA37BD">
        <w:rPr>
          <w:rFonts w:ascii="Arial" w:hAnsi="Arial" w:cs="Arial"/>
          <w:sz w:val="24"/>
          <w:szCs w:val="24"/>
        </w:rPr>
        <w:t>DiaMet</w:t>
      </w:r>
      <w:proofErr w:type="spellEnd"/>
      <w:r w:rsidRPr="00BA37BD">
        <w:rPr>
          <w:rFonts w:ascii="Arial" w:hAnsi="Arial" w:cs="Arial"/>
          <w:sz w:val="24"/>
          <w:szCs w:val="24"/>
        </w:rPr>
        <w:t>™-</w:t>
      </w:r>
      <w:r>
        <w:rPr>
          <w:rFonts w:ascii="Arial" w:hAnsi="Arial" w:cs="Arial"/>
          <w:sz w:val="24"/>
          <w:szCs w:val="24"/>
        </w:rPr>
        <w:t>Prüfs</w:t>
      </w:r>
      <w:r w:rsidRPr="00BA37BD">
        <w:rPr>
          <w:rFonts w:ascii="Arial" w:hAnsi="Arial" w:cs="Arial"/>
          <w:sz w:val="24"/>
          <w:szCs w:val="24"/>
        </w:rPr>
        <w:t>oftware</w:t>
      </w:r>
      <w:r>
        <w:rPr>
          <w:rFonts w:ascii="Arial" w:hAnsi="Arial" w:cs="Arial"/>
          <w:sz w:val="24"/>
          <w:szCs w:val="24"/>
        </w:rPr>
        <w:t xml:space="preserve"> mit ihren erweiterten </w:t>
      </w:r>
      <w:r w:rsidR="00BA37BD" w:rsidRPr="00BA37BD">
        <w:rPr>
          <w:rFonts w:ascii="Arial" w:hAnsi="Arial" w:cs="Arial"/>
          <w:sz w:val="24"/>
          <w:szCs w:val="24"/>
        </w:rPr>
        <w:t>Programmierungs- und Exportfunktionen.</w:t>
      </w:r>
    </w:p>
    <w:p w14:paraId="3C692C2C" w14:textId="5E66F0D1" w:rsidR="00BC7C3F" w:rsidRDefault="00563C0D" w:rsidP="00F80BA0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neue</w:t>
      </w:r>
      <w:r w:rsidRPr="00563C0D">
        <w:rPr>
          <w:rFonts w:ascii="Arial" w:hAnsi="Arial" w:cs="Arial"/>
          <w:sz w:val="24"/>
          <w:szCs w:val="24"/>
        </w:rPr>
        <w:t xml:space="preserve"> Wilson RH2150 steh</w:t>
      </w:r>
      <w:r>
        <w:rPr>
          <w:rFonts w:ascii="Arial" w:hAnsi="Arial" w:cs="Arial"/>
          <w:sz w:val="24"/>
          <w:szCs w:val="24"/>
        </w:rPr>
        <w:t xml:space="preserve">t </w:t>
      </w:r>
      <w:r w:rsidRPr="00563C0D">
        <w:rPr>
          <w:rFonts w:ascii="Arial" w:hAnsi="Arial" w:cs="Arial"/>
          <w:sz w:val="24"/>
          <w:szCs w:val="24"/>
        </w:rPr>
        <w:t xml:space="preserve">in zwei </w:t>
      </w:r>
      <w:r>
        <w:rPr>
          <w:rFonts w:ascii="Arial" w:hAnsi="Arial" w:cs="Arial"/>
          <w:sz w:val="24"/>
          <w:szCs w:val="24"/>
        </w:rPr>
        <w:t xml:space="preserve">Ausführungen für unterschiedliche </w:t>
      </w:r>
      <w:r w:rsidRPr="00563C0D">
        <w:rPr>
          <w:rFonts w:ascii="Arial" w:hAnsi="Arial" w:cs="Arial"/>
          <w:sz w:val="24"/>
          <w:szCs w:val="24"/>
        </w:rPr>
        <w:t>Prüfkraftbereic</w:t>
      </w:r>
      <w:r w:rsidR="00054B4B">
        <w:rPr>
          <w:rFonts w:ascii="Arial" w:hAnsi="Arial" w:cs="Arial"/>
          <w:sz w:val="24"/>
          <w:szCs w:val="24"/>
        </w:rPr>
        <w:t>he</w:t>
      </w:r>
      <w:r w:rsidRPr="00563C0D">
        <w:rPr>
          <w:rFonts w:ascii="Arial" w:hAnsi="Arial" w:cs="Arial"/>
          <w:sz w:val="24"/>
          <w:szCs w:val="24"/>
        </w:rPr>
        <w:t xml:space="preserve"> zur Verfügung. </w:t>
      </w:r>
      <w:r w:rsidR="00054B4B">
        <w:rPr>
          <w:rFonts w:ascii="Arial" w:hAnsi="Arial" w:cs="Arial"/>
          <w:sz w:val="24"/>
          <w:szCs w:val="24"/>
        </w:rPr>
        <w:t xml:space="preserve">Während sich die </w:t>
      </w:r>
      <w:r w:rsidR="00CE37D0">
        <w:rPr>
          <w:rFonts w:ascii="Arial" w:hAnsi="Arial" w:cs="Arial"/>
          <w:sz w:val="24"/>
          <w:szCs w:val="24"/>
        </w:rPr>
        <w:t>Version</w:t>
      </w:r>
      <w:r w:rsidR="00054B4B">
        <w:rPr>
          <w:rFonts w:ascii="Arial" w:hAnsi="Arial" w:cs="Arial"/>
          <w:sz w:val="24"/>
          <w:szCs w:val="24"/>
        </w:rPr>
        <w:t xml:space="preserve"> Regular für die herkömmliche Rockwell- Härteskala eignet, erlaubt die </w:t>
      </w:r>
      <w:r w:rsidR="00CE37D0">
        <w:rPr>
          <w:rFonts w:ascii="Arial" w:hAnsi="Arial" w:cs="Arial"/>
          <w:sz w:val="24"/>
          <w:szCs w:val="24"/>
        </w:rPr>
        <w:t xml:space="preserve">Version </w:t>
      </w:r>
      <w:r w:rsidRPr="00563C0D">
        <w:rPr>
          <w:rFonts w:ascii="Arial" w:hAnsi="Arial" w:cs="Arial"/>
          <w:sz w:val="24"/>
          <w:szCs w:val="24"/>
        </w:rPr>
        <w:t xml:space="preserve">Twin </w:t>
      </w:r>
      <w:r w:rsidR="00054B4B">
        <w:rPr>
          <w:rFonts w:ascii="Arial" w:hAnsi="Arial" w:cs="Arial"/>
          <w:sz w:val="24"/>
          <w:szCs w:val="24"/>
        </w:rPr>
        <w:t>auch M</w:t>
      </w:r>
      <w:r w:rsidRPr="00563C0D">
        <w:rPr>
          <w:rFonts w:ascii="Arial" w:hAnsi="Arial" w:cs="Arial"/>
          <w:sz w:val="24"/>
          <w:szCs w:val="24"/>
        </w:rPr>
        <w:t xml:space="preserve">essungen </w:t>
      </w:r>
      <w:r w:rsidR="00054B4B">
        <w:rPr>
          <w:rFonts w:ascii="Arial" w:hAnsi="Arial" w:cs="Arial"/>
          <w:sz w:val="24"/>
          <w:szCs w:val="24"/>
        </w:rPr>
        <w:t>in der Härteskala „</w:t>
      </w:r>
      <w:r w:rsidR="00054B4B" w:rsidRPr="00054B4B">
        <w:rPr>
          <w:rFonts w:ascii="Arial" w:hAnsi="Arial" w:cs="Arial"/>
          <w:sz w:val="24"/>
          <w:szCs w:val="24"/>
        </w:rPr>
        <w:t>Super Rockwell</w:t>
      </w:r>
      <w:r w:rsidR="00054B4B">
        <w:rPr>
          <w:rFonts w:ascii="Arial" w:hAnsi="Arial" w:cs="Arial"/>
          <w:sz w:val="24"/>
          <w:szCs w:val="24"/>
        </w:rPr>
        <w:t xml:space="preserve">“ (engl.: </w:t>
      </w:r>
      <w:proofErr w:type="spellStart"/>
      <w:r w:rsidR="00054B4B">
        <w:rPr>
          <w:rFonts w:ascii="Arial" w:hAnsi="Arial" w:cs="Arial"/>
          <w:sz w:val="24"/>
          <w:szCs w:val="24"/>
        </w:rPr>
        <w:t>Superficial</w:t>
      </w:r>
      <w:proofErr w:type="spellEnd"/>
      <w:r w:rsidR="00054B4B">
        <w:rPr>
          <w:rFonts w:ascii="Arial" w:hAnsi="Arial" w:cs="Arial"/>
          <w:sz w:val="24"/>
          <w:szCs w:val="24"/>
        </w:rPr>
        <w:t xml:space="preserve"> Rockwell</w:t>
      </w:r>
      <w:r w:rsidRPr="00563C0D">
        <w:rPr>
          <w:rFonts w:ascii="Arial" w:hAnsi="Arial" w:cs="Arial"/>
          <w:sz w:val="24"/>
          <w:szCs w:val="24"/>
        </w:rPr>
        <w:t xml:space="preserve">). </w:t>
      </w:r>
      <w:r w:rsidR="00F80BA0">
        <w:rPr>
          <w:rFonts w:ascii="Arial" w:hAnsi="Arial" w:cs="Arial"/>
          <w:sz w:val="24"/>
          <w:szCs w:val="24"/>
        </w:rPr>
        <w:t xml:space="preserve">Beide eignen sich darüber hinaus für </w:t>
      </w:r>
      <w:r w:rsidR="00F80BA0" w:rsidRPr="00563C0D">
        <w:rPr>
          <w:rFonts w:ascii="Arial" w:hAnsi="Arial" w:cs="Arial"/>
          <w:sz w:val="24"/>
          <w:szCs w:val="24"/>
        </w:rPr>
        <w:t>Brinell-Tiefenmessungen mit bis zu 187</w:t>
      </w:r>
      <w:r w:rsidR="00F80BA0">
        <w:rPr>
          <w:rFonts w:ascii="Arial" w:hAnsi="Arial" w:cs="Arial"/>
          <w:sz w:val="24"/>
          <w:szCs w:val="24"/>
        </w:rPr>
        <w:t>,5 </w:t>
      </w:r>
      <w:proofErr w:type="spellStart"/>
      <w:r w:rsidR="00F80BA0" w:rsidRPr="00563C0D">
        <w:rPr>
          <w:rFonts w:ascii="Arial" w:hAnsi="Arial" w:cs="Arial"/>
          <w:sz w:val="24"/>
          <w:szCs w:val="24"/>
        </w:rPr>
        <w:t>kgf</w:t>
      </w:r>
      <w:proofErr w:type="spellEnd"/>
      <w:r w:rsidR="00F80BA0">
        <w:rPr>
          <w:rFonts w:ascii="Arial" w:hAnsi="Arial" w:cs="Arial"/>
          <w:sz w:val="24"/>
          <w:szCs w:val="24"/>
        </w:rPr>
        <w:t xml:space="preserve"> und die in der Kunststoff</w:t>
      </w:r>
      <w:r w:rsidR="00BC6682">
        <w:rPr>
          <w:rFonts w:ascii="Arial" w:hAnsi="Arial" w:cs="Arial"/>
          <w:sz w:val="24"/>
          <w:szCs w:val="24"/>
        </w:rPr>
        <w:t>- und Karbon</w:t>
      </w:r>
      <w:r w:rsidR="00F80BA0">
        <w:rPr>
          <w:rFonts w:ascii="Arial" w:hAnsi="Arial" w:cs="Arial"/>
          <w:sz w:val="24"/>
          <w:szCs w:val="24"/>
        </w:rPr>
        <w:t xml:space="preserve">industrie üblichen </w:t>
      </w:r>
      <w:proofErr w:type="spellStart"/>
      <w:r w:rsidR="00F80BA0" w:rsidRPr="00F80BA0">
        <w:rPr>
          <w:rFonts w:ascii="Arial" w:hAnsi="Arial" w:cs="Arial"/>
          <w:sz w:val="24"/>
          <w:szCs w:val="24"/>
        </w:rPr>
        <w:t>Kugeleindruckversuch</w:t>
      </w:r>
      <w:r w:rsidR="00F80BA0">
        <w:rPr>
          <w:rFonts w:ascii="Arial" w:hAnsi="Arial" w:cs="Arial"/>
          <w:sz w:val="24"/>
          <w:szCs w:val="24"/>
        </w:rPr>
        <w:t>e</w:t>
      </w:r>
      <w:proofErr w:type="spellEnd"/>
      <w:r w:rsidR="00F80BA0">
        <w:rPr>
          <w:rFonts w:ascii="Arial" w:hAnsi="Arial" w:cs="Arial"/>
          <w:sz w:val="24"/>
          <w:szCs w:val="24"/>
        </w:rPr>
        <w:t xml:space="preserve">. Die maximalen Probenhöhen betragen </w:t>
      </w:r>
      <w:r w:rsidR="00CE37D0">
        <w:rPr>
          <w:rFonts w:ascii="Arial" w:hAnsi="Arial" w:cs="Arial"/>
          <w:sz w:val="24"/>
          <w:szCs w:val="24"/>
        </w:rPr>
        <w:t>254 </w:t>
      </w:r>
      <w:r w:rsidR="00BC7C3F" w:rsidRPr="00BC7C3F">
        <w:rPr>
          <w:rFonts w:ascii="Arial" w:hAnsi="Arial" w:cs="Arial"/>
          <w:sz w:val="24"/>
          <w:szCs w:val="24"/>
        </w:rPr>
        <w:t>mm (10“</w:t>
      </w:r>
      <w:r w:rsidR="00CE37D0">
        <w:rPr>
          <w:rFonts w:ascii="Arial" w:hAnsi="Arial" w:cs="Arial"/>
          <w:sz w:val="24"/>
          <w:szCs w:val="24"/>
        </w:rPr>
        <w:t>)</w:t>
      </w:r>
      <w:r w:rsidR="00BC7C3F" w:rsidRPr="00BC7C3F">
        <w:rPr>
          <w:rFonts w:ascii="Arial" w:hAnsi="Arial" w:cs="Arial"/>
          <w:sz w:val="24"/>
          <w:szCs w:val="24"/>
        </w:rPr>
        <w:t xml:space="preserve"> </w:t>
      </w:r>
      <w:r w:rsidR="00CE37D0">
        <w:rPr>
          <w:rFonts w:ascii="Arial" w:hAnsi="Arial" w:cs="Arial"/>
          <w:sz w:val="24"/>
          <w:szCs w:val="24"/>
        </w:rPr>
        <w:t>bei der Maschinengröße 1 bzw. 356 </w:t>
      </w:r>
      <w:r w:rsidR="00CE37D0" w:rsidRPr="00BC7C3F">
        <w:rPr>
          <w:rFonts w:ascii="Arial" w:hAnsi="Arial" w:cs="Arial"/>
          <w:sz w:val="24"/>
          <w:szCs w:val="24"/>
        </w:rPr>
        <w:t xml:space="preserve">mm </w:t>
      </w:r>
      <w:r w:rsidR="00CE37D0">
        <w:rPr>
          <w:rFonts w:ascii="Arial" w:hAnsi="Arial" w:cs="Arial"/>
          <w:sz w:val="24"/>
          <w:szCs w:val="24"/>
        </w:rPr>
        <w:t>(</w:t>
      </w:r>
      <w:r w:rsidR="00BC7C3F" w:rsidRPr="00BC7C3F">
        <w:rPr>
          <w:rFonts w:ascii="Arial" w:hAnsi="Arial" w:cs="Arial"/>
          <w:sz w:val="24"/>
          <w:szCs w:val="24"/>
        </w:rPr>
        <w:t>14”)</w:t>
      </w:r>
      <w:r w:rsidR="00CE37D0">
        <w:rPr>
          <w:rFonts w:ascii="Arial" w:hAnsi="Arial" w:cs="Arial"/>
          <w:sz w:val="24"/>
          <w:szCs w:val="24"/>
        </w:rPr>
        <w:t xml:space="preserve"> bei der Größe 2</w:t>
      </w:r>
      <w:r w:rsidR="00BC7C3F" w:rsidRPr="00BC7C3F">
        <w:rPr>
          <w:rFonts w:ascii="Arial" w:hAnsi="Arial" w:cs="Arial"/>
          <w:sz w:val="24"/>
          <w:szCs w:val="24"/>
        </w:rPr>
        <w:t xml:space="preserve">. </w:t>
      </w:r>
      <w:r w:rsidR="00CE37D0">
        <w:rPr>
          <w:rFonts w:ascii="Arial" w:hAnsi="Arial" w:cs="Arial"/>
          <w:sz w:val="24"/>
          <w:szCs w:val="24"/>
        </w:rPr>
        <w:t>Das maximale</w:t>
      </w:r>
      <w:r w:rsidR="00CE37D0" w:rsidRPr="00CE37D0">
        <w:rPr>
          <w:rFonts w:ascii="Arial" w:hAnsi="Arial" w:cs="Arial"/>
          <w:sz w:val="24"/>
          <w:szCs w:val="24"/>
        </w:rPr>
        <w:t xml:space="preserve"> Probengewicht </w:t>
      </w:r>
      <w:r w:rsidR="00CE37D0">
        <w:rPr>
          <w:rFonts w:ascii="Arial" w:hAnsi="Arial" w:cs="Arial"/>
          <w:sz w:val="24"/>
          <w:szCs w:val="24"/>
        </w:rPr>
        <w:t>ist 50 </w:t>
      </w:r>
      <w:r w:rsidR="00CE37D0" w:rsidRPr="00CE37D0">
        <w:rPr>
          <w:rFonts w:ascii="Arial" w:hAnsi="Arial" w:cs="Arial"/>
          <w:sz w:val="24"/>
          <w:szCs w:val="24"/>
        </w:rPr>
        <w:t>kg (in der Aufnahme zentriert)</w:t>
      </w:r>
      <w:r w:rsidR="00CE37D0">
        <w:rPr>
          <w:rFonts w:ascii="Arial" w:hAnsi="Arial" w:cs="Arial"/>
          <w:sz w:val="24"/>
          <w:szCs w:val="24"/>
        </w:rPr>
        <w:t>.</w:t>
      </w:r>
    </w:p>
    <w:p w14:paraId="70F760C4" w14:textId="4345BD91" w:rsidR="00456C0F" w:rsidRPr="00BC7C3F" w:rsidRDefault="00456C0F" w:rsidP="00456C0F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Reihe spezieller Merkmale sorgt f</w:t>
      </w:r>
      <w:r w:rsidR="00BC7C3F">
        <w:rPr>
          <w:rFonts w:ascii="Arial" w:hAnsi="Arial" w:cs="Arial"/>
          <w:sz w:val="24"/>
          <w:szCs w:val="24"/>
        </w:rPr>
        <w:t xml:space="preserve">ür </w:t>
      </w:r>
      <w:r w:rsidR="00BC6682">
        <w:rPr>
          <w:rFonts w:ascii="Arial" w:hAnsi="Arial" w:cs="Arial"/>
          <w:sz w:val="24"/>
          <w:szCs w:val="24"/>
        </w:rPr>
        <w:t xml:space="preserve">einfaches </w:t>
      </w:r>
      <w:r w:rsidR="00BC7C3F">
        <w:rPr>
          <w:rFonts w:ascii="Arial" w:hAnsi="Arial" w:cs="Arial"/>
          <w:sz w:val="24"/>
          <w:szCs w:val="24"/>
        </w:rPr>
        <w:t xml:space="preserve">und dennoch </w:t>
      </w:r>
      <w:r>
        <w:rPr>
          <w:rFonts w:ascii="Arial" w:hAnsi="Arial" w:cs="Arial"/>
          <w:sz w:val="24"/>
          <w:szCs w:val="24"/>
        </w:rPr>
        <w:t>sicheres und effizientes</w:t>
      </w:r>
      <w:r w:rsidR="00BC7C3F">
        <w:rPr>
          <w:rFonts w:ascii="Arial" w:hAnsi="Arial" w:cs="Arial"/>
          <w:sz w:val="24"/>
          <w:szCs w:val="24"/>
        </w:rPr>
        <w:t xml:space="preserve"> Arbeiten</w:t>
      </w:r>
      <w:r>
        <w:rPr>
          <w:rFonts w:ascii="Arial" w:hAnsi="Arial" w:cs="Arial"/>
          <w:sz w:val="24"/>
          <w:szCs w:val="24"/>
        </w:rPr>
        <w:t>. Dazu gehört d</w:t>
      </w:r>
      <w:r w:rsidR="00BC7C3F" w:rsidRPr="00BC7C3F">
        <w:rPr>
          <w:rFonts w:ascii="Arial" w:hAnsi="Arial" w:cs="Arial"/>
          <w:sz w:val="24"/>
          <w:szCs w:val="24"/>
        </w:rPr>
        <w:t>ie innovative Spannvorrichtung</w:t>
      </w:r>
      <w:r>
        <w:rPr>
          <w:rFonts w:ascii="Arial" w:hAnsi="Arial" w:cs="Arial"/>
          <w:sz w:val="24"/>
          <w:szCs w:val="24"/>
        </w:rPr>
        <w:t xml:space="preserve">, die </w:t>
      </w:r>
      <w:r w:rsidR="00BC7C3F" w:rsidRPr="00BC7C3F">
        <w:rPr>
          <w:rFonts w:ascii="Arial" w:hAnsi="Arial" w:cs="Arial"/>
          <w:sz w:val="24"/>
          <w:szCs w:val="24"/>
        </w:rPr>
        <w:t xml:space="preserve">die Probe sicher auf dem Prüfgerät </w:t>
      </w:r>
      <w:r>
        <w:rPr>
          <w:rFonts w:ascii="Arial" w:hAnsi="Arial" w:cs="Arial"/>
          <w:sz w:val="24"/>
          <w:szCs w:val="24"/>
        </w:rPr>
        <w:t xml:space="preserve">fixiert </w:t>
      </w:r>
      <w:r w:rsidR="00BC7C3F" w:rsidRPr="00BC7C3F">
        <w:rPr>
          <w:rFonts w:ascii="Arial" w:hAnsi="Arial" w:cs="Arial"/>
          <w:sz w:val="24"/>
          <w:szCs w:val="24"/>
        </w:rPr>
        <w:t>und Stabilität während der Prüfung</w:t>
      </w:r>
      <w:r w:rsidRPr="00456C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bewirkt, die </w:t>
      </w:r>
      <w:r w:rsidR="00BC6682">
        <w:rPr>
          <w:rFonts w:ascii="Arial" w:hAnsi="Arial" w:cs="Arial"/>
          <w:sz w:val="24"/>
          <w:szCs w:val="24"/>
        </w:rPr>
        <w:t xml:space="preserve">einstellbare </w:t>
      </w:r>
      <w:r w:rsidR="00BC7C3F" w:rsidRPr="00BC7C3F">
        <w:rPr>
          <w:rFonts w:ascii="Arial" w:hAnsi="Arial" w:cs="Arial"/>
          <w:sz w:val="24"/>
          <w:szCs w:val="24"/>
        </w:rPr>
        <w:t xml:space="preserve">LED-Leuchte </w:t>
      </w:r>
      <w:r>
        <w:rPr>
          <w:rFonts w:ascii="Arial" w:hAnsi="Arial" w:cs="Arial"/>
          <w:sz w:val="24"/>
          <w:szCs w:val="24"/>
        </w:rPr>
        <w:t>zur o</w:t>
      </w:r>
      <w:r w:rsidRPr="00456C0F">
        <w:rPr>
          <w:rFonts w:ascii="Arial" w:hAnsi="Arial" w:cs="Arial"/>
          <w:sz w:val="24"/>
          <w:szCs w:val="24"/>
        </w:rPr>
        <w:t>ptimale</w:t>
      </w:r>
      <w:r>
        <w:rPr>
          <w:rFonts w:ascii="Arial" w:hAnsi="Arial" w:cs="Arial"/>
          <w:sz w:val="24"/>
          <w:szCs w:val="24"/>
        </w:rPr>
        <w:t>n</w:t>
      </w:r>
      <w:r w:rsidRPr="00456C0F">
        <w:rPr>
          <w:rFonts w:ascii="Arial" w:hAnsi="Arial" w:cs="Arial"/>
          <w:sz w:val="24"/>
          <w:szCs w:val="24"/>
        </w:rPr>
        <w:t xml:space="preserve"> Prüfplatzbeleuchtung</w:t>
      </w:r>
      <w:r>
        <w:rPr>
          <w:rFonts w:ascii="Arial" w:hAnsi="Arial" w:cs="Arial"/>
          <w:sz w:val="24"/>
          <w:szCs w:val="24"/>
        </w:rPr>
        <w:t xml:space="preserve">, </w:t>
      </w:r>
      <w:r w:rsidRPr="00456C0F">
        <w:rPr>
          <w:rFonts w:ascii="Arial" w:hAnsi="Arial" w:cs="Arial"/>
          <w:sz w:val="24"/>
          <w:szCs w:val="24"/>
        </w:rPr>
        <w:t>Verlängerungen für die Eindringkörper</w:t>
      </w:r>
      <w:r>
        <w:rPr>
          <w:rFonts w:ascii="Arial" w:hAnsi="Arial" w:cs="Arial"/>
          <w:sz w:val="24"/>
          <w:szCs w:val="24"/>
        </w:rPr>
        <w:t xml:space="preserve"> bei Prüfungen an </w:t>
      </w:r>
      <w:r w:rsidRPr="00456C0F">
        <w:rPr>
          <w:rFonts w:ascii="Arial" w:hAnsi="Arial" w:cs="Arial"/>
          <w:sz w:val="24"/>
          <w:szCs w:val="24"/>
        </w:rPr>
        <w:t xml:space="preserve">komplexeren Formen </w:t>
      </w:r>
      <w:r>
        <w:rPr>
          <w:rFonts w:ascii="Arial" w:hAnsi="Arial" w:cs="Arial"/>
          <w:sz w:val="24"/>
          <w:szCs w:val="24"/>
        </w:rPr>
        <w:t>sowie r</w:t>
      </w:r>
      <w:r w:rsidRPr="00456C0F">
        <w:rPr>
          <w:rFonts w:ascii="Arial" w:hAnsi="Arial" w:cs="Arial"/>
          <w:sz w:val="24"/>
          <w:szCs w:val="24"/>
        </w:rPr>
        <w:t>obuste Steuertasten für die automatische Prüfkopfbewegung und Einleitung der Prüfung</w:t>
      </w:r>
      <w:r>
        <w:rPr>
          <w:rFonts w:ascii="Arial" w:hAnsi="Arial" w:cs="Arial"/>
          <w:sz w:val="24"/>
          <w:szCs w:val="24"/>
        </w:rPr>
        <w:t xml:space="preserve">. </w:t>
      </w:r>
      <w:r w:rsidRPr="00456C0F">
        <w:rPr>
          <w:rFonts w:ascii="Arial" w:hAnsi="Arial" w:cs="Arial"/>
          <w:sz w:val="24"/>
          <w:szCs w:val="24"/>
        </w:rPr>
        <w:t xml:space="preserve">Sowohl der RH2150 selbst als auch die </w:t>
      </w:r>
      <w:proofErr w:type="spellStart"/>
      <w:r w:rsidRPr="00456C0F">
        <w:rPr>
          <w:rFonts w:ascii="Arial" w:hAnsi="Arial" w:cs="Arial"/>
          <w:sz w:val="24"/>
          <w:szCs w:val="24"/>
        </w:rPr>
        <w:t>DiaMet</w:t>
      </w:r>
      <w:proofErr w:type="spellEnd"/>
      <w:r w:rsidRPr="00456C0F">
        <w:rPr>
          <w:rFonts w:ascii="Arial" w:hAnsi="Arial" w:cs="Arial"/>
          <w:sz w:val="24"/>
          <w:szCs w:val="24"/>
        </w:rPr>
        <w:t xml:space="preserve">-Software und die Härtevergleichsplatten werden </w:t>
      </w:r>
      <w:r>
        <w:rPr>
          <w:rFonts w:ascii="Arial" w:hAnsi="Arial" w:cs="Arial"/>
          <w:sz w:val="24"/>
          <w:szCs w:val="24"/>
        </w:rPr>
        <w:t xml:space="preserve">bei Buehler </w:t>
      </w:r>
      <w:r w:rsidRPr="00456C0F">
        <w:rPr>
          <w:rFonts w:ascii="Arial" w:hAnsi="Arial" w:cs="Arial"/>
          <w:sz w:val="24"/>
          <w:szCs w:val="24"/>
        </w:rPr>
        <w:t>entwickelt und gefertigt. Damit ist die Systemintegration gewährleistet.</w:t>
      </w:r>
    </w:p>
    <w:p w14:paraId="3A00E881" w14:textId="3C67C71F" w:rsidR="00105CCE" w:rsidRDefault="00FD6EBC" w:rsidP="00456C0F">
      <w:pPr>
        <w:spacing w:before="120" w:after="120" w:line="3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Dazu </w:t>
      </w:r>
      <w:proofErr w:type="spellStart"/>
      <w:r w:rsidR="002F076D" w:rsidRPr="002F076D">
        <w:rPr>
          <w:rFonts w:ascii="Arial" w:hAnsi="Arial" w:cs="Arial"/>
          <w:sz w:val="24"/>
          <w:szCs w:val="24"/>
        </w:rPr>
        <w:t>Hardness</w:t>
      </w:r>
      <w:proofErr w:type="spellEnd"/>
      <w:r w:rsidR="002F076D" w:rsidRPr="002F07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076D" w:rsidRPr="002F076D">
        <w:rPr>
          <w:rFonts w:ascii="Arial" w:hAnsi="Arial" w:cs="Arial"/>
          <w:sz w:val="24"/>
          <w:szCs w:val="24"/>
        </w:rPr>
        <w:t>Product</w:t>
      </w:r>
      <w:proofErr w:type="spellEnd"/>
      <w:r w:rsidR="002F076D" w:rsidRPr="002F076D">
        <w:rPr>
          <w:rFonts w:ascii="Arial" w:hAnsi="Arial" w:cs="Arial"/>
          <w:sz w:val="24"/>
          <w:szCs w:val="24"/>
        </w:rPr>
        <w:t xml:space="preserve"> Manager Matthias Pascher</w:t>
      </w:r>
      <w:r>
        <w:rPr>
          <w:rFonts w:ascii="Arial" w:hAnsi="Arial" w:cs="Arial"/>
          <w:sz w:val="24"/>
          <w:szCs w:val="24"/>
        </w:rPr>
        <w:t>: „</w:t>
      </w:r>
      <w:r w:rsidR="00456C0F" w:rsidRPr="00456C0F">
        <w:rPr>
          <w:rFonts w:ascii="Arial" w:hAnsi="Arial" w:cs="Arial"/>
          <w:sz w:val="24"/>
          <w:szCs w:val="24"/>
        </w:rPr>
        <w:t xml:space="preserve">Der Trend zu immer engeren Fertigungstoleranzen und modernen Wärmebehandlungsverfahren </w:t>
      </w:r>
      <w:r w:rsidR="00F80BA0">
        <w:rPr>
          <w:rFonts w:ascii="Arial" w:hAnsi="Arial" w:cs="Arial"/>
          <w:sz w:val="24"/>
          <w:szCs w:val="24"/>
        </w:rPr>
        <w:t xml:space="preserve">im </w:t>
      </w:r>
      <w:r w:rsidR="00456C0F" w:rsidRPr="00456C0F">
        <w:rPr>
          <w:rFonts w:ascii="Arial" w:hAnsi="Arial" w:cs="Arial"/>
          <w:sz w:val="24"/>
          <w:szCs w:val="24"/>
        </w:rPr>
        <w:t>Automobilbau</w:t>
      </w:r>
      <w:r w:rsidR="00F80BA0">
        <w:rPr>
          <w:rFonts w:ascii="Arial" w:hAnsi="Arial" w:cs="Arial"/>
          <w:sz w:val="24"/>
          <w:szCs w:val="24"/>
        </w:rPr>
        <w:t>,</w:t>
      </w:r>
      <w:r w:rsidR="00456C0F">
        <w:rPr>
          <w:rFonts w:ascii="Arial" w:hAnsi="Arial" w:cs="Arial"/>
          <w:sz w:val="24"/>
          <w:szCs w:val="24"/>
        </w:rPr>
        <w:t xml:space="preserve"> </w:t>
      </w:r>
      <w:r w:rsidR="00456C0F" w:rsidRPr="00456C0F">
        <w:rPr>
          <w:rFonts w:ascii="Arial" w:hAnsi="Arial" w:cs="Arial"/>
          <w:sz w:val="24"/>
          <w:szCs w:val="24"/>
        </w:rPr>
        <w:t>in der Automobilindustrie und in der Luft- und Raumfahrt erfordert robuste Härteprüfsysteme</w:t>
      </w:r>
      <w:r w:rsidR="00456C0F">
        <w:rPr>
          <w:rFonts w:ascii="Arial" w:hAnsi="Arial" w:cs="Arial"/>
          <w:sz w:val="24"/>
          <w:szCs w:val="24"/>
        </w:rPr>
        <w:t xml:space="preserve"> mit </w:t>
      </w:r>
      <w:r w:rsidR="00456C0F" w:rsidRPr="00456C0F">
        <w:rPr>
          <w:rFonts w:ascii="Arial" w:hAnsi="Arial" w:cs="Arial"/>
          <w:sz w:val="24"/>
          <w:szCs w:val="24"/>
        </w:rPr>
        <w:t>präzise</w:t>
      </w:r>
      <w:r w:rsidR="00456C0F">
        <w:rPr>
          <w:rFonts w:ascii="Arial" w:hAnsi="Arial" w:cs="Arial"/>
          <w:sz w:val="24"/>
          <w:szCs w:val="24"/>
        </w:rPr>
        <w:t>r</w:t>
      </w:r>
      <w:r w:rsidR="00456C0F" w:rsidRPr="00456C0F">
        <w:rPr>
          <w:rFonts w:ascii="Arial" w:hAnsi="Arial" w:cs="Arial"/>
          <w:sz w:val="24"/>
          <w:szCs w:val="24"/>
        </w:rPr>
        <w:t xml:space="preserve"> Steuerung bei der Erfassung kritischer Prüfdaten. </w:t>
      </w:r>
      <w:r w:rsidR="00456C0F">
        <w:rPr>
          <w:rFonts w:ascii="Arial" w:hAnsi="Arial" w:cs="Arial"/>
          <w:sz w:val="24"/>
          <w:szCs w:val="24"/>
        </w:rPr>
        <w:t xml:space="preserve">Sie </w:t>
      </w:r>
      <w:r w:rsidR="00456C0F" w:rsidRPr="00456C0F">
        <w:rPr>
          <w:rFonts w:ascii="Arial" w:hAnsi="Arial" w:cs="Arial"/>
          <w:sz w:val="24"/>
          <w:szCs w:val="24"/>
        </w:rPr>
        <w:t>müssen einfach zu bedienen und dennoch flexibel genug sein, um den wachsenden Anforde</w:t>
      </w:r>
      <w:r w:rsidR="00456C0F">
        <w:rPr>
          <w:rFonts w:ascii="Arial" w:hAnsi="Arial" w:cs="Arial"/>
          <w:sz w:val="24"/>
          <w:szCs w:val="24"/>
        </w:rPr>
        <w:t xml:space="preserve">rungen der Branchen gerecht zu </w:t>
      </w:r>
      <w:r w:rsidR="00456C0F" w:rsidRPr="00456C0F">
        <w:rPr>
          <w:rFonts w:ascii="Arial" w:hAnsi="Arial" w:cs="Arial"/>
          <w:sz w:val="24"/>
          <w:szCs w:val="24"/>
        </w:rPr>
        <w:t>werden.</w:t>
      </w:r>
      <w:r w:rsidR="00456C0F">
        <w:rPr>
          <w:rFonts w:ascii="Arial" w:hAnsi="Arial" w:cs="Arial"/>
          <w:sz w:val="24"/>
          <w:szCs w:val="24"/>
        </w:rPr>
        <w:t xml:space="preserve"> </w:t>
      </w:r>
      <w:r w:rsidR="00456C0F" w:rsidRPr="00456C0F">
        <w:rPr>
          <w:rFonts w:ascii="Arial" w:hAnsi="Arial" w:cs="Arial"/>
          <w:sz w:val="24"/>
          <w:szCs w:val="24"/>
        </w:rPr>
        <w:t xml:space="preserve">Der neue Wilson RH2150 </w:t>
      </w:r>
      <w:r w:rsidR="00456C0F">
        <w:rPr>
          <w:rFonts w:ascii="Arial" w:hAnsi="Arial" w:cs="Arial"/>
          <w:sz w:val="24"/>
          <w:szCs w:val="24"/>
        </w:rPr>
        <w:t>erfüllt diese Anforderungen, denn das zuverlässige</w:t>
      </w:r>
      <w:r w:rsidR="00456C0F" w:rsidRPr="00456C0F">
        <w:rPr>
          <w:rFonts w:ascii="Arial" w:hAnsi="Arial" w:cs="Arial"/>
          <w:sz w:val="24"/>
          <w:szCs w:val="24"/>
        </w:rPr>
        <w:t xml:space="preserve"> und </w:t>
      </w:r>
      <w:r w:rsidR="00456C0F">
        <w:rPr>
          <w:rFonts w:ascii="Arial" w:hAnsi="Arial" w:cs="Arial"/>
          <w:sz w:val="24"/>
          <w:szCs w:val="24"/>
        </w:rPr>
        <w:t>bedienungsfreundliche</w:t>
      </w:r>
      <w:r w:rsidR="00456C0F" w:rsidRPr="00456C0F">
        <w:rPr>
          <w:rFonts w:ascii="Arial" w:hAnsi="Arial" w:cs="Arial"/>
          <w:sz w:val="24"/>
          <w:szCs w:val="24"/>
        </w:rPr>
        <w:t xml:space="preserve"> System</w:t>
      </w:r>
      <w:r w:rsidR="00456C0F">
        <w:rPr>
          <w:rFonts w:ascii="Arial" w:hAnsi="Arial" w:cs="Arial"/>
          <w:sz w:val="24"/>
          <w:szCs w:val="24"/>
        </w:rPr>
        <w:t xml:space="preserve"> zeichnet </w:t>
      </w:r>
      <w:r w:rsidR="00456C0F" w:rsidRPr="00456C0F">
        <w:rPr>
          <w:rFonts w:ascii="Arial" w:hAnsi="Arial" w:cs="Arial"/>
          <w:sz w:val="24"/>
          <w:szCs w:val="24"/>
        </w:rPr>
        <w:t xml:space="preserve">sich durch höchste Präzision und Wiederholgenauigkeit bei </w:t>
      </w:r>
      <w:r w:rsidR="00456C0F">
        <w:rPr>
          <w:rFonts w:ascii="Arial" w:hAnsi="Arial" w:cs="Arial"/>
          <w:sz w:val="24"/>
          <w:szCs w:val="24"/>
        </w:rPr>
        <w:t xml:space="preserve">zugleich </w:t>
      </w:r>
      <w:r w:rsidR="00456C0F" w:rsidRPr="00456C0F">
        <w:rPr>
          <w:rFonts w:ascii="Arial" w:hAnsi="Arial" w:cs="Arial"/>
          <w:sz w:val="24"/>
          <w:szCs w:val="24"/>
        </w:rPr>
        <w:t xml:space="preserve">geringem Schulungsbedarf aus. </w:t>
      </w:r>
      <w:r w:rsidR="00BC6682">
        <w:rPr>
          <w:rFonts w:ascii="Arial" w:hAnsi="Arial" w:cs="Arial"/>
          <w:sz w:val="24"/>
          <w:szCs w:val="24"/>
        </w:rPr>
        <w:t xml:space="preserve">Das </w:t>
      </w:r>
      <w:proofErr w:type="spellStart"/>
      <w:r w:rsidR="00BC6682">
        <w:rPr>
          <w:rFonts w:ascii="Arial" w:hAnsi="Arial" w:cs="Arial"/>
          <w:sz w:val="24"/>
          <w:szCs w:val="24"/>
        </w:rPr>
        <w:t>DiaMet</w:t>
      </w:r>
      <w:proofErr w:type="spellEnd"/>
      <w:r w:rsidR="00BC6682">
        <w:rPr>
          <w:rFonts w:ascii="Arial" w:hAnsi="Arial" w:cs="Arial"/>
          <w:sz w:val="24"/>
          <w:szCs w:val="24"/>
        </w:rPr>
        <w:t xml:space="preserve"> Softwarepaket ermöglicht die Kontrolle des Geräts via User Interface, </w:t>
      </w:r>
      <w:r w:rsidR="009D2769">
        <w:rPr>
          <w:rFonts w:ascii="Arial" w:hAnsi="Arial" w:cs="Arial"/>
          <w:sz w:val="24"/>
          <w:szCs w:val="24"/>
        </w:rPr>
        <w:t xml:space="preserve">automatische Berichtserstellung und die vollständige Verfolgbarkeit der Prüfergebnisse, dank der integrierten </w:t>
      </w:r>
      <w:proofErr w:type="spellStart"/>
      <w:r w:rsidR="009D2769">
        <w:rPr>
          <w:rFonts w:ascii="Arial" w:hAnsi="Arial" w:cs="Arial"/>
          <w:sz w:val="24"/>
          <w:szCs w:val="24"/>
        </w:rPr>
        <w:t>DiaMet</w:t>
      </w:r>
      <w:proofErr w:type="spellEnd"/>
      <w:r w:rsidR="009D2769">
        <w:rPr>
          <w:rFonts w:ascii="Arial" w:hAnsi="Arial" w:cs="Arial"/>
          <w:sz w:val="24"/>
          <w:szCs w:val="24"/>
        </w:rPr>
        <w:t xml:space="preserve"> Datenbank</w:t>
      </w:r>
      <w:r w:rsidR="00280C8E" w:rsidRPr="00280C8E">
        <w:rPr>
          <w:rFonts w:ascii="Arial" w:hAnsi="Arial" w:cs="Arial"/>
          <w:sz w:val="24"/>
          <w:szCs w:val="24"/>
        </w:rPr>
        <w:t>.</w:t>
      </w:r>
      <w:r w:rsidR="00280C8E">
        <w:rPr>
          <w:rFonts w:ascii="Arial" w:hAnsi="Arial" w:cs="Arial"/>
          <w:sz w:val="24"/>
          <w:szCs w:val="24"/>
        </w:rPr>
        <w:t>“</w:t>
      </w:r>
    </w:p>
    <w:p w14:paraId="22B28F3D" w14:textId="2D326E42" w:rsidR="00B04619" w:rsidRPr="00EB77A9" w:rsidRDefault="00B04619" w:rsidP="00B84524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EB77A9">
        <w:rPr>
          <w:rFonts w:ascii="Arial" w:hAnsi="Arial" w:cs="Arial"/>
          <w:b/>
          <w:sz w:val="20"/>
          <w:szCs w:val="20"/>
        </w:rPr>
        <w:t>Buehler – ITW Test &amp; Measurement GmbH</w:t>
      </w:r>
      <w:r w:rsidRPr="00EB77A9">
        <w:rPr>
          <w:rFonts w:ascii="Arial" w:hAnsi="Arial" w:cs="Arial"/>
          <w:sz w:val="20"/>
          <w:szCs w:val="20"/>
        </w:rPr>
        <w:t xml:space="preserve">, Esslingen, ist seit </w:t>
      </w:r>
      <w:r w:rsidR="00081EE1" w:rsidRPr="00EB77A9">
        <w:rPr>
          <w:rFonts w:ascii="Arial" w:hAnsi="Arial" w:cs="Arial"/>
          <w:sz w:val="20"/>
          <w:szCs w:val="20"/>
        </w:rPr>
        <w:t>1936</w:t>
      </w:r>
      <w:r w:rsidRPr="00EB77A9">
        <w:rPr>
          <w:rFonts w:ascii="Arial" w:hAnsi="Arial" w:cs="Arial"/>
          <w:sz w:val="20"/>
          <w:szCs w:val="20"/>
        </w:rPr>
        <w:t xml:space="preserve"> ein führender Hersteller von Geräten, Verbrauchsmaterial und Zubehör für die </w:t>
      </w:r>
      <w:proofErr w:type="spellStart"/>
      <w:r w:rsidRPr="00EB77A9">
        <w:rPr>
          <w:rFonts w:ascii="Arial" w:hAnsi="Arial" w:cs="Arial"/>
          <w:sz w:val="20"/>
          <w:szCs w:val="20"/>
        </w:rPr>
        <w:t>Materialographie</w:t>
      </w:r>
      <w:proofErr w:type="spellEnd"/>
      <w:r w:rsidRPr="00EB77A9">
        <w:rPr>
          <w:rFonts w:ascii="Arial" w:hAnsi="Arial" w:cs="Arial"/>
          <w:sz w:val="20"/>
          <w:szCs w:val="20"/>
        </w:rPr>
        <w:t xml:space="preserve"> und Materialanalyse und bietet darüber hinaus ein umfangreiches Programm an Härteprüfern und Härteprüfungssystemen. Ein dichtes Netz von Niederlassungen und Händlern sichert Kunden professionelle Unterstützung und Service rund um den Globus. </w:t>
      </w:r>
      <w:r w:rsidR="0019784D">
        <w:rPr>
          <w:rFonts w:ascii="Arial" w:hAnsi="Arial" w:cs="Arial"/>
          <w:sz w:val="20"/>
          <w:szCs w:val="20"/>
        </w:rPr>
        <w:t>Die Buehler Solutions Centers</w:t>
      </w:r>
      <w:r w:rsidR="00A85F8E">
        <w:rPr>
          <w:rFonts w:ascii="Arial" w:hAnsi="Arial" w:cs="Arial"/>
          <w:sz w:val="20"/>
          <w:szCs w:val="20"/>
        </w:rPr>
        <w:t xml:space="preserve">, die sich unter anderem </w:t>
      </w:r>
      <w:r w:rsidRPr="00EB77A9">
        <w:rPr>
          <w:rFonts w:ascii="Arial" w:hAnsi="Arial" w:cs="Arial"/>
          <w:sz w:val="20"/>
          <w:szCs w:val="20"/>
        </w:rPr>
        <w:t xml:space="preserve">in Esslingen </w:t>
      </w:r>
      <w:r w:rsidR="0019784D">
        <w:rPr>
          <w:rFonts w:ascii="Arial" w:hAnsi="Arial" w:cs="Arial"/>
          <w:sz w:val="20"/>
          <w:szCs w:val="20"/>
        </w:rPr>
        <w:t xml:space="preserve">und Düsseldorf, </w:t>
      </w:r>
      <w:proofErr w:type="spellStart"/>
      <w:r w:rsidR="0019784D">
        <w:rPr>
          <w:rFonts w:ascii="Arial" w:hAnsi="Arial" w:cs="Arial"/>
          <w:sz w:val="20"/>
          <w:szCs w:val="20"/>
        </w:rPr>
        <w:t>Dardilly</w:t>
      </w:r>
      <w:proofErr w:type="spellEnd"/>
      <w:r w:rsidR="0019784D">
        <w:rPr>
          <w:rFonts w:ascii="Arial" w:hAnsi="Arial" w:cs="Arial"/>
          <w:sz w:val="20"/>
          <w:szCs w:val="20"/>
        </w:rPr>
        <w:t>/F</w:t>
      </w:r>
      <w:r w:rsidR="00A85F8E">
        <w:rPr>
          <w:rFonts w:ascii="Arial" w:hAnsi="Arial" w:cs="Arial"/>
          <w:sz w:val="20"/>
          <w:szCs w:val="20"/>
        </w:rPr>
        <w:t xml:space="preserve">rankreich und Coventry/Großbritannien befinden, </w:t>
      </w:r>
      <w:r w:rsidRPr="00EB77A9">
        <w:rPr>
          <w:rFonts w:ascii="Arial" w:hAnsi="Arial" w:cs="Arial"/>
          <w:sz w:val="20"/>
          <w:szCs w:val="20"/>
        </w:rPr>
        <w:t>bieten umfangreiche Hilfestellung bei allen Anwendungsfragen oder der Ausarbeitung reproduzierbarer Präparationsabläufe.</w:t>
      </w:r>
      <w:r w:rsidR="00951BA8" w:rsidRPr="00EB77A9">
        <w:rPr>
          <w:rFonts w:ascii="Arial" w:hAnsi="Arial" w:cs="Arial"/>
          <w:sz w:val="20"/>
          <w:szCs w:val="20"/>
        </w:rPr>
        <w:t xml:space="preserve"> </w:t>
      </w:r>
      <w:r w:rsidRPr="00EB77A9">
        <w:rPr>
          <w:rFonts w:ascii="Arial" w:hAnsi="Arial" w:cs="Arial"/>
          <w:sz w:val="20"/>
          <w:szCs w:val="20"/>
        </w:rPr>
        <w:t>Buehler ist Teil des Test and Measurement Segments der US-amerikanischen Illinois Tool Works</w:t>
      </w:r>
      <w:r w:rsidR="00081EE1" w:rsidRPr="00EB77A9">
        <w:rPr>
          <w:rFonts w:ascii="Arial" w:hAnsi="Arial" w:cs="Arial"/>
          <w:sz w:val="20"/>
          <w:szCs w:val="20"/>
        </w:rPr>
        <w:t xml:space="preserve"> (ITW) mit </w:t>
      </w:r>
      <w:r w:rsidR="00A85F8E">
        <w:rPr>
          <w:rFonts w:ascii="Arial" w:hAnsi="Arial" w:cs="Arial"/>
          <w:sz w:val="20"/>
          <w:szCs w:val="20"/>
        </w:rPr>
        <w:t>über 8</w:t>
      </w:r>
      <w:r w:rsidR="00E20710">
        <w:rPr>
          <w:rFonts w:ascii="Arial" w:hAnsi="Arial" w:cs="Arial"/>
          <w:sz w:val="20"/>
          <w:szCs w:val="20"/>
        </w:rPr>
        <w:t>0</w:t>
      </w:r>
      <w:r w:rsidR="00A85F8E">
        <w:rPr>
          <w:rFonts w:ascii="Arial" w:hAnsi="Arial" w:cs="Arial"/>
          <w:sz w:val="20"/>
          <w:szCs w:val="20"/>
        </w:rPr>
        <w:t xml:space="preserve">0 </w:t>
      </w:r>
      <w:r w:rsidRPr="00EB77A9">
        <w:rPr>
          <w:rFonts w:ascii="Arial" w:hAnsi="Arial" w:cs="Arial"/>
          <w:sz w:val="20"/>
          <w:szCs w:val="20"/>
        </w:rPr>
        <w:t>dezentralisierten Geschäftseinheiten in 52 Ländern und rund</w:t>
      </w:r>
      <w:r w:rsidR="00081EE1" w:rsidRPr="00EB77A9">
        <w:rPr>
          <w:rFonts w:ascii="Arial" w:hAnsi="Arial" w:cs="Arial"/>
          <w:sz w:val="20"/>
          <w:szCs w:val="20"/>
        </w:rPr>
        <w:t xml:space="preserve"> </w:t>
      </w:r>
      <w:r w:rsidR="00A85F8E">
        <w:rPr>
          <w:rFonts w:ascii="Arial" w:hAnsi="Arial" w:cs="Arial"/>
          <w:sz w:val="20"/>
          <w:szCs w:val="20"/>
        </w:rPr>
        <w:t>45</w:t>
      </w:r>
      <w:r w:rsidRPr="00EB77A9">
        <w:rPr>
          <w:rFonts w:ascii="Arial" w:hAnsi="Arial" w:cs="Arial"/>
          <w:sz w:val="20"/>
          <w:szCs w:val="20"/>
        </w:rPr>
        <w:t>.000 Mitarbeitern</w:t>
      </w:r>
      <w:r w:rsidR="00927A85">
        <w:rPr>
          <w:rFonts w:ascii="Arial" w:hAnsi="Arial" w:cs="Arial"/>
          <w:sz w:val="20"/>
          <w:szCs w:val="20"/>
        </w:rPr>
        <w:t>.</w:t>
      </w:r>
    </w:p>
    <w:p w14:paraId="372DDDBE" w14:textId="77777777" w:rsidR="00951BA8" w:rsidRPr="00EB77A9" w:rsidRDefault="00951BA8" w:rsidP="00EB77A9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EB77A9">
        <w:rPr>
          <w:rFonts w:ascii="Arial" w:hAnsi="Arial" w:cs="Arial"/>
          <w:sz w:val="20"/>
          <w:szCs w:val="20"/>
        </w:rPr>
        <w:t xml:space="preserve">Informationen über das Produktangebot von Buehler ITW Test &amp; Measurement GmbH sind unter </w:t>
      </w:r>
      <w:hyperlink r:id="rId10" w:history="1">
        <w:r w:rsidRPr="00EB77A9">
          <w:rPr>
            <w:rStyle w:val="Hyperlink"/>
            <w:rFonts w:ascii="Arial" w:hAnsi="Arial" w:cs="Arial"/>
            <w:sz w:val="20"/>
            <w:szCs w:val="20"/>
          </w:rPr>
          <w:t>https://www.buehler-met.de/</w:t>
        </w:r>
      </w:hyperlink>
      <w:r w:rsidRPr="00EB77A9">
        <w:rPr>
          <w:rFonts w:ascii="Arial" w:hAnsi="Arial" w:cs="Arial"/>
          <w:sz w:val="20"/>
          <w:szCs w:val="20"/>
        </w:rPr>
        <w:t xml:space="preserve"> abrufbar.</w:t>
      </w:r>
    </w:p>
    <w:p w14:paraId="75A09FE8" w14:textId="77777777" w:rsidR="00B04619" w:rsidRPr="00B725D5" w:rsidRDefault="00B04619" w:rsidP="00B84524">
      <w:pPr>
        <w:spacing w:before="240" w:after="0" w:line="240" w:lineRule="auto"/>
        <w:rPr>
          <w:rFonts w:ascii="Arial" w:eastAsia="MS Mincho" w:hAnsi="Arial" w:cs="Arial"/>
          <w:noProof/>
          <w:color w:val="000000"/>
          <w:sz w:val="24"/>
          <w:szCs w:val="24"/>
          <w:u w:val="single"/>
        </w:rPr>
      </w:pPr>
      <w:r w:rsidRPr="00B725D5">
        <w:rPr>
          <w:rFonts w:ascii="Arial" w:eastAsia="MS Mincho" w:hAnsi="Arial" w:cs="Arial"/>
          <w:noProof/>
          <w:color w:val="000000"/>
          <w:sz w:val="24"/>
          <w:szCs w:val="24"/>
          <w:u w:val="single"/>
        </w:rPr>
        <w:t>Redaktioneller Kontakt und Belegexemplare:</w:t>
      </w:r>
    </w:p>
    <w:p w14:paraId="2E2377FA" w14:textId="77777777" w:rsidR="00B04619" w:rsidRPr="009D0D1C" w:rsidRDefault="00B04619" w:rsidP="00B04619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9D0D1C">
        <w:rPr>
          <w:rFonts w:ascii="Arial" w:eastAsia="MS Mincho" w:hAnsi="Arial" w:cs="Arial"/>
          <w:noProof/>
          <w:color w:val="000000"/>
          <w:sz w:val="24"/>
          <w:szCs w:val="24"/>
        </w:rPr>
        <w:t xml:space="preserve">Dr.-Ing. Jörg Wolters, Konsens PR GmbH &amp; Co. KG, </w:t>
      </w:r>
    </w:p>
    <w:p w14:paraId="21BE6C7E" w14:textId="77777777" w:rsidR="00B04619" w:rsidRPr="009D0D1C" w:rsidRDefault="00A302D7" w:rsidP="00B04619">
      <w:pPr>
        <w:spacing w:after="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>
        <w:rPr>
          <w:rFonts w:ascii="Arial" w:eastAsia="MS Mincho" w:hAnsi="Arial" w:cs="Arial"/>
          <w:noProof/>
          <w:color w:val="000000"/>
          <w:sz w:val="24"/>
          <w:szCs w:val="24"/>
        </w:rPr>
        <w:t>Im Kühlen Grund 10</w:t>
      </w:r>
      <w:r w:rsidR="00B04619" w:rsidRPr="009D0D1C">
        <w:rPr>
          <w:rFonts w:ascii="Arial" w:eastAsia="MS Mincho" w:hAnsi="Arial" w:cs="Arial"/>
          <w:noProof/>
          <w:color w:val="000000"/>
          <w:sz w:val="24"/>
          <w:szCs w:val="24"/>
        </w:rPr>
        <w:t>, D-64823 Groß-Umstadt – www.konsens.de</w:t>
      </w:r>
    </w:p>
    <w:p w14:paraId="2154D9DE" w14:textId="77777777" w:rsidR="00B04619" w:rsidRPr="009D0D1C" w:rsidRDefault="00B04619" w:rsidP="00B04619">
      <w:pPr>
        <w:spacing w:after="240" w:line="240" w:lineRule="auto"/>
        <w:rPr>
          <w:rFonts w:ascii="Arial" w:eastAsia="MS Mincho" w:hAnsi="Arial" w:cs="Arial"/>
          <w:noProof/>
          <w:color w:val="000000"/>
          <w:sz w:val="24"/>
          <w:szCs w:val="24"/>
        </w:rPr>
      </w:pPr>
      <w:r w:rsidRPr="009D0D1C">
        <w:rPr>
          <w:rFonts w:ascii="Arial" w:eastAsia="MS Mincho" w:hAnsi="Arial" w:cs="Arial"/>
          <w:noProof/>
          <w:color w:val="000000"/>
          <w:sz w:val="24"/>
          <w:szCs w:val="24"/>
        </w:rPr>
        <w:t xml:space="preserve">Tel.: +49 (0) 60 78 / 93 63 - 0, Fax: - 20, E-Mail: </w:t>
      </w:r>
      <w:hyperlink r:id="rId11" w:history="1">
        <w:r w:rsidRPr="009D0D1C">
          <w:rPr>
            <w:rFonts w:ascii="Arial" w:eastAsia="MS Mincho" w:hAnsi="Arial" w:cs="Arial"/>
            <w:noProof/>
            <w:color w:val="000000"/>
            <w:sz w:val="24"/>
            <w:szCs w:val="24"/>
          </w:rPr>
          <w:t>mail@konsens.de</w:t>
        </w:r>
      </w:hyperlink>
    </w:p>
    <w:p w14:paraId="4F36E70C" w14:textId="77777777" w:rsidR="00B725D5" w:rsidRPr="00B725D5" w:rsidRDefault="00B04619" w:rsidP="00B725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spacing w:before="240" w:after="0" w:line="240" w:lineRule="auto"/>
        <w:ind w:left="34" w:right="34"/>
        <w:jc w:val="center"/>
        <w:rPr>
          <w:rFonts w:ascii="Arial" w:hAnsi="Arial" w:cs="Arial"/>
          <w:i/>
          <w:sz w:val="24"/>
          <w:szCs w:val="24"/>
        </w:rPr>
      </w:pPr>
      <w:r w:rsidRPr="009D0D1C">
        <w:rPr>
          <w:rFonts w:ascii="Arial" w:hAnsi="Arial" w:cs="Arial"/>
          <w:i/>
          <w:sz w:val="24"/>
          <w:szCs w:val="24"/>
        </w:rPr>
        <w:t xml:space="preserve">Presseinformationen von Buehler mit Text sowie Bildern in druckfähiger Auflösung sind als Download verfügbar unter: </w:t>
      </w:r>
      <w:r w:rsidR="00B725D5">
        <w:rPr>
          <w:rFonts w:ascii="Arial" w:hAnsi="Arial" w:cs="Arial"/>
          <w:i/>
          <w:sz w:val="24"/>
          <w:szCs w:val="24"/>
        </w:rPr>
        <w:t>https://www.konsens.de/buehler</w:t>
      </w:r>
    </w:p>
    <w:sectPr w:rsidR="00B725D5" w:rsidRPr="00B725D5" w:rsidSect="007E1B4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522" w:right="1416" w:bottom="851" w:left="1417" w:header="709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F0E7D" w14:textId="77777777" w:rsidR="00700166" w:rsidRDefault="00700166" w:rsidP="00995D5B">
      <w:pPr>
        <w:spacing w:after="0" w:line="240" w:lineRule="auto"/>
      </w:pPr>
      <w:r>
        <w:separator/>
      </w:r>
    </w:p>
  </w:endnote>
  <w:endnote w:type="continuationSeparator" w:id="0">
    <w:p w14:paraId="7566AC30" w14:textId="77777777" w:rsidR="00700166" w:rsidRDefault="00700166" w:rsidP="00995D5B">
      <w:pPr>
        <w:spacing w:after="0" w:line="240" w:lineRule="auto"/>
      </w:pPr>
      <w:r>
        <w:continuationSeparator/>
      </w:r>
    </w:p>
  </w:endnote>
  <w:endnote w:type="continuationNotice" w:id="1">
    <w:p w14:paraId="3CAB3D29" w14:textId="77777777" w:rsidR="00700166" w:rsidRDefault="007001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0CDC5" w14:textId="77777777" w:rsidR="00AE2CC8" w:rsidRPr="00205F1F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6C4CEC">
      <w:rPr>
        <w:rStyle w:val="Seitenzahl"/>
        <w:rFonts w:ascii="Arial" w:hAnsi="Arial" w:cs="Arial"/>
        <w:noProof/>
        <w:sz w:val="20"/>
        <w:szCs w:val="20"/>
      </w:rPr>
      <w:t>2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r w:rsidR="006C4CEC">
      <w:fldChar w:fldCharType="begin"/>
    </w:r>
    <w:r w:rsidR="006C4CEC">
      <w:instrText xml:space="preserve"> NUMPAGES   \* MERGEFORMAT </w:instrText>
    </w:r>
    <w:r w:rsidR="006C4CEC">
      <w:fldChar w:fldCharType="separate"/>
    </w:r>
    <w:r w:rsidR="006C4CEC" w:rsidRPr="006C4CEC">
      <w:rPr>
        <w:rStyle w:val="Seitenzahl"/>
        <w:rFonts w:ascii="Arial" w:hAnsi="Arial" w:cs="Arial"/>
        <w:noProof/>
        <w:sz w:val="20"/>
        <w:szCs w:val="20"/>
      </w:rPr>
      <w:t>3</w:t>
    </w:r>
    <w:r w:rsidR="006C4CEC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205F1F">
      <w:rPr>
        <w:rStyle w:val="Seitenzahl"/>
        <w:rFonts w:ascii="Arial" w:hAnsi="Arial" w:cs="Arial"/>
        <w:sz w:val="20"/>
        <w:szCs w:val="20"/>
        <w:u w:val="single"/>
      </w:rPr>
      <w:tab/>
    </w:r>
  </w:p>
  <w:p w14:paraId="58D2DB67" w14:textId="77777777" w:rsidR="00AE2CC8" w:rsidRPr="00163F31" w:rsidRDefault="00281E93" w:rsidP="00281E93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D4C63">
      <w:rPr>
        <w:rFonts w:ascii="Arial" w:hAnsi="Arial" w:cs="Arial"/>
        <w:color w:val="000000"/>
        <w:sz w:val="17"/>
        <w:szCs w:val="17"/>
        <w:lang w:eastAsia="de-DE"/>
      </w:rPr>
      <w:t>Buehler – ITW Test &amp; Measurement GmbH – 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D-73734 Esslingen – www.buehler.com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82E76" w14:textId="77777777" w:rsidR="00AE2CC8" w:rsidRPr="00CD4C63" w:rsidRDefault="00AE2CC8" w:rsidP="00205F1F">
    <w:pPr>
      <w:tabs>
        <w:tab w:val="left" w:pos="4140"/>
        <w:tab w:val="left" w:pos="90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  <w:u w:val="single"/>
        <w:lang w:eastAsia="de-DE"/>
      </w:rPr>
    </w:pPr>
    <w:r>
      <w:rPr>
        <w:rStyle w:val="Seitenzahl"/>
        <w:rFonts w:ascii="Arial" w:hAnsi="Arial" w:cs="Arial"/>
        <w:sz w:val="20"/>
        <w:szCs w:val="20"/>
        <w:u w:val="single"/>
      </w:rPr>
      <w:tab/>
    </w:r>
    <w:r>
      <w:rPr>
        <w:rFonts w:ascii="Arial" w:hAnsi="Arial" w:cs="Arial"/>
        <w:color w:val="000000"/>
        <w:sz w:val="20"/>
        <w:szCs w:val="20"/>
        <w:lang w:eastAsia="de-DE"/>
      </w:rPr>
      <w:t>Seite </w:t>
    </w:r>
    <w:r w:rsidRPr="00AA7091">
      <w:rPr>
        <w:rStyle w:val="Seitenzahl"/>
        <w:rFonts w:ascii="Arial" w:hAnsi="Arial" w:cs="Arial"/>
        <w:sz w:val="20"/>
        <w:szCs w:val="20"/>
      </w:rPr>
      <w:fldChar w:fldCharType="begin"/>
    </w:r>
    <w:r w:rsidRPr="00AA7091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AA7091">
      <w:rPr>
        <w:rStyle w:val="Seitenzahl"/>
        <w:rFonts w:ascii="Arial" w:hAnsi="Arial" w:cs="Arial"/>
        <w:sz w:val="20"/>
        <w:szCs w:val="20"/>
      </w:rPr>
      <w:fldChar w:fldCharType="separate"/>
    </w:r>
    <w:r w:rsidR="006C4CEC">
      <w:rPr>
        <w:rStyle w:val="Seitenzahl"/>
        <w:rFonts w:ascii="Arial" w:hAnsi="Arial" w:cs="Arial"/>
        <w:noProof/>
        <w:sz w:val="20"/>
        <w:szCs w:val="20"/>
      </w:rPr>
      <w:t>1</w:t>
    </w:r>
    <w:r w:rsidRPr="00AA7091"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r w:rsidR="006C4CEC">
      <w:fldChar w:fldCharType="begin"/>
    </w:r>
    <w:r w:rsidR="006C4CEC">
      <w:instrText xml:space="preserve"> NUMPAGES   \* MERGEFORMAT </w:instrText>
    </w:r>
    <w:r w:rsidR="006C4CEC">
      <w:fldChar w:fldCharType="separate"/>
    </w:r>
    <w:r w:rsidR="006C4CEC" w:rsidRPr="006C4CEC">
      <w:rPr>
        <w:rStyle w:val="Seitenzahl"/>
        <w:rFonts w:ascii="Arial" w:hAnsi="Arial" w:cs="Arial"/>
        <w:noProof/>
        <w:sz w:val="20"/>
        <w:szCs w:val="20"/>
      </w:rPr>
      <w:t>3</w:t>
    </w:r>
    <w:r w:rsidR="006C4CEC">
      <w:rPr>
        <w:rStyle w:val="Seitenzahl"/>
        <w:rFonts w:ascii="Arial" w:hAnsi="Arial" w:cs="Arial"/>
        <w:noProof/>
        <w:sz w:val="20"/>
        <w:szCs w:val="20"/>
      </w:rPr>
      <w:fldChar w:fldCharType="end"/>
    </w:r>
    <w:r w:rsidRPr="00CD4C63">
      <w:rPr>
        <w:rStyle w:val="Seitenzahl"/>
        <w:rFonts w:ascii="Arial" w:hAnsi="Arial" w:cs="Arial"/>
        <w:sz w:val="20"/>
        <w:szCs w:val="20"/>
        <w:u w:val="single"/>
      </w:rPr>
      <w:tab/>
    </w:r>
  </w:p>
  <w:p w14:paraId="51FB0E14" w14:textId="77777777" w:rsidR="00AE2CC8" w:rsidRPr="00293088" w:rsidRDefault="004F18C9" w:rsidP="00293088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000000"/>
        <w:sz w:val="17"/>
        <w:szCs w:val="17"/>
        <w:lang w:eastAsia="de-DE"/>
      </w:rPr>
    </w:pPr>
    <w:r w:rsidRPr="00CD4C63">
      <w:rPr>
        <w:rFonts w:ascii="Arial" w:hAnsi="Arial" w:cs="Arial"/>
        <w:color w:val="000000"/>
        <w:sz w:val="17"/>
        <w:szCs w:val="17"/>
        <w:lang w:eastAsia="de-DE"/>
      </w:rPr>
      <w:t xml:space="preserve">Buehler – ITW Test &amp; Measurement GmbH – </w:t>
    </w:r>
    <w:r w:rsidR="004151E1" w:rsidRPr="00CD4C63">
      <w:rPr>
        <w:rFonts w:ascii="Arial" w:hAnsi="Arial" w:cs="Arial"/>
        <w:color w:val="000000"/>
        <w:sz w:val="17"/>
        <w:szCs w:val="17"/>
        <w:lang w:eastAsia="de-DE"/>
      </w:rPr>
      <w:t>Boschstraße 10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D-</w:t>
    </w:r>
    <w:r w:rsidR="004151E1">
      <w:rPr>
        <w:rFonts w:ascii="Arial" w:hAnsi="Arial" w:cs="Arial"/>
        <w:color w:val="000000"/>
        <w:sz w:val="17"/>
        <w:szCs w:val="17"/>
        <w:lang w:eastAsia="de-DE"/>
      </w:rPr>
      <w:t>73734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</w:t>
    </w:r>
    <w:r w:rsidR="004151E1">
      <w:rPr>
        <w:rFonts w:ascii="Arial" w:hAnsi="Arial" w:cs="Arial"/>
        <w:color w:val="000000"/>
        <w:sz w:val="17"/>
        <w:szCs w:val="17"/>
        <w:lang w:eastAsia="de-DE"/>
      </w:rPr>
      <w:t>Esslingen</w:t>
    </w:r>
    <w:r>
      <w:rPr>
        <w:rFonts w:ascii="Arial" w:hAnsi="Arial" w:cs="Arial"/>
        <w:color w:val="000000"/>
        <w:sz w:val="17"/>
        <w:szCs w:val="17"/>
        <w:lang w:eastAsia="de-DE"/>
      </w:rPr>
      <w:t xml:space="preserve"> – www.buehler</w:t>
    </w:r>
    <w:r w:rsidR="00293088">
      <w:rPr>
        <w:rFonts w:ascii="Arial" w:hAnsi="Arial" w:cs="Arial"/>
        <w:color w:val="000000"/>
        <w:sz w:val="17"/>
        <w:szCs w:val="17"/>
        <w:lang w:eastAsia="de-DE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43E9F" w14:textId="77777777" w:rsidR="00700166" w:rsidRDefault="00700166" w:rsidP="00995D5B">
      <w:pPr>
        <w:spacing w:after="0" w:line="240" w:lineRule="auto"/>
      </w:pPr>
      <w:r>
        <w:separator/>
      </w:r>
    </w:p>
  </w:footnote>
  <w:footnote w:type="continuationSeparator" w:id="0">
    <w:p w14:paraId="765EAAD5" w14:textId="77777777" w:rsidR="00700166" w:rsidRDefault="00700166" w:rsidP="00995D5B">
      <w:pPr>
        <w:spacing w:after="0" w:line="240" w:lineRule="auto"/>
      </w:pPr>
      <w:r>
        <w:continuationSeparator/>
      </w:r>
    </w:p>
  </w:footnote>
  <w:footnote w:type="continuationNotice" w:id="1">
    <w:p w14:paraId="4B77698E" w14:textId="77777777" w:rsidR="00700166" w:rsidRDefault="007001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FBD6" w14:textId="77777777" w:rsidR="00813C16" w:rsidRDefault="00B66A72" w:rsidP="00D62807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9F270B7" wp14:editId="34DAC013">
          <wp:extent cx="2247265" cy="779145"/>
          <wp:effectExtent l="0" t="0" r="635" b="1905"/>
          <wp:docPr id="2" name="Bild 2" descr="Buehl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uehl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2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26"/>
    </w:tblGrid>
    <w:tr w:rsidR="00D62807" w:rsidRPr="002A4AF5" w14:paraId="1A5FB27A" w14:textId="77777777" w:rsidTr="00BB2585">
      <w:trPr>
        <w:trHeight w:val="2697"/>
      </w:trPr>
      <w:tc>
        <w:tcPr>
          <w:tcW w:w="4606" w:type="dxa"/>
          <w:shd w:val="clear" w:color="auto" w:fill="auto"/>
        </w:tcPr>
        <w:p w14:paraId="75BDCA27" w14:textId="77777777" w:rsidR="00D62807" w:rsidRDefault="00D62807" w:rsidP="00BB2585">
          <w:pPr>
            <w:tabs>
              <w:tab w:val="right" w:pos="9072"/>
            </w:tabs>
            <w:spacing w:line="240" w:lineRule="auto"/>
          </w:pPr>
        </w:p>
      </w:tc>
      <w:tc>
        <w:tcPr>
          <w:tcW w:w="4626" w:type="dxa"/>
          <w:shd w:val="clear" w:color="auto" w:fill="auto"/>
        </w:tcPr>
        <w:p w14:paraId="0D013DBF" w14:textId="77777777" w:rsidR="00B04619" w:rsidRDefault="00B66A72" w:rsidP="00B04619">
          <w:pPr>
            <w:tabs>
              <w:tab w:val="right" w:pos="9072"/>
            </w:tabs>
            <w:spacing w:after="0" w:line="240" w:lineRule="auto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47075718" wp14:editId="7FA5046A">
                <wp:extent cx="2247265" cy="779145"/>
                <wp:effectExtent l="0" t="0" r="635" b="1905"/>
                <wp:docPr id="3" name="Bild 4" descr="Buehle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Buehler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26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AA7A5E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  <w:lang w:eastAsia="de-DE"/>
            </w:rPr>
          </w:pPr>
        </w:p>
        <w:p w14:paraId="3E25218B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ITW Test &amp; Measurement GmbH</w:t>
          </w:r>
        </w:p>
        <w:p w14:paraId="3184B095" w14:textId="77777777" w:rsidR="00B04619" w:rsidRPr="00C07FEA" w:rsidRDefault="00B04619" w:rsidP="00B04619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r w:rsidRPr="00C07FEA">
            <w:rPr>
              <w:rFonts w:ascii="Arial" w:hAnsi="Arial" w:cs="Arial"/>
              <w:bCs/>
              <w:sz w:val="20"/>
              <w:szCs w:val="20"/>
              <w:lang w:eastAsia="de-DE"/>
            </w:rPr>
            <w:t>Boschstraße 10, D-73734 Esslingen am Neckar</w:t>
          </w:r>
        </w:p>
        <w:p w14:paraId="4A770ADC" w14:textId="77777777" w:rsidR="00B04619" w:rsidRDefault="00B04619" w:rsidP="00B04619">
          <w:pPr>
            <w:tabs>
              <w:tab w:val="left" w:pos="4750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lang w:eastAsia="de-DE"/>
            </w:rPr>
          </w:pPr>
          <w:r w:rsidRPr="00C07FEA">
            <w:rPr>
              <w:rFonts w:ascii="Arial" w:hAnsi="Arial" w:cs="Arial"/>
              <w:b/>
              <w:bCs/>
              <w:lang w:eastAsia="de-DE"/>
            </w:rPr>
            <w:t>Kontakt</w:t>
          </w:r>
          <w:r w:rsidRPr="00C07FEA">
            <w:rPr>
              <w:rFonts w:ascii="Arial" w:hAnsi="Arial" w:cs="Arial"/>
              <w:bCs/>
              <w:lang w:eastAsia="de-DE"/>
            </w:rPr>
            <w:t xml:space="preserve">: </w:t>
          </w:r>
        </w:p>
        <w:p w14:paraId="53E885BE" w14:textId="77777777" w:rsidR="00B04619" w:rsidRPr="00C51B26" w:rsidRDefault="006C4CEC" w:rsidP="00332E2C">
          <w:pPr>
            <w:tabs>
              <w:tab w:val="left" w:pos="4395"/>
              <w:tab w:val="left" w:pos="5387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Cs/>
              <w:sz w:val="20"/>
              <w:szCs w:val="20"/>
              <w:lang w:eastAsia="de-DE"/>
            </w:rPr>
          </w:pPr>
          <w:hyperlink r:id="rId2" w:history="1">
            <w:r w:rsidR="00B04619" w:rsidRPr="004C7E52">
              <w:rPr>
                <w:rFonts w:ascii="Arial" w:hAnsi="Arial" w:cs="Arial"/>
                <w:bCs/>
                <w:sz w:val="20"/>
                <w:szCs w:val="20"/>
                <w:lang w:eastAsia="de-DE"/>
              </w:rPr>
              <w:t>marketing@buehler.com</w:t>
            </w:r>
          </w:hyperlink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 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br/>
            <w:t xml:space="preserve">Tel. 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>+49 (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0</w:t>
          </w:r>
          <w:r w:rsidR="00B04619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) </w:t>
          </w:r>
          <w:r w:rsidR="00B04619" w:rsidRPr="004C7E52">
            <w:rPr>
              <w:rFonts w:ascii="Arial" w:hAnsi="Arial" w:cs="Arial"/>
              <w:bCs/>
              <w:sz w:val="20"/>
              <w:szCs w:val="20"/>
              <w:lang w:eastAsia="de-DE"/>
            </w:rPr>
            <w:t>711-490 4690-0</w:t>
          </w:r>
          <w:r w:rsidR="00332E2C" w:rsidRPr="00332E2C">
            <w:rPr>
              <w:rFonts w:ascii="Arial" w:hAnsi="Arial" w:cs="Arial"/>
              <w:bCs/>
              <w:sz w:val="20"/>
              <w:szCs w:val="20"/>
              <w:lang w:eastAsia="de-DE"/>
            </w:rPr>
            <w:t xml:space="preserve"> </w:t>
          </w:r>
        </w:p>
      </w:tc>
    </w:tr>
  </w:tbl>
  <w:p w14:paraId="644EADBD" w14:textId="77777777" w:rsidR="00813C16" w:rsidRPr="00D62807" w:rsidRDefault="00D62807" w:rsidP="00D62807">
    <w:pPr>
      <w:tabs>
        <w:tab w:val="left" w:pos="4395"/>
        <w:tab w:val="left" w:pos="5387"/>
      </w:tabs>
      <w:autoSpaceDE w:val="0"/>
      <w:autoSpaceDN w:val="0"/>
      <w:adjustRightInd w:val="0"/>
      <w:spacing w:after="0" w:line="240" w:lineRule="auto"/>
      <w:ind w:left="709" w:right="-567" w:hanging="709"/>
      <w:rPr>
        <w:rFonts w:ascii="Arial" w:hAnsi="Arial" w:cs="Arial"/>
        <w:bCs/>
        <w:sz w:val="20"/>
        <w:szCs w:val="20"/>
        <w:lang w:eastAsia="de-DE"/>
      </w:rPr>
    </w:pPr>
    <w:r w:rsidRPr="009957CB">
      <w:rPr>
        <w:rFonts w:ascii="Arial" w:hAnsi="Arial" w:cs="Arial"/>
        <w:b/>
        <w:bCs/>
        <w:color w:val="5F5F5F"/>
        <w:sz w:val="28"/>
        <w:szCs w:val="28"/>
        <w:lang w:eastAsia="de-DE"/>
      </w:rPr>
      <w:t>PRESS</w:t>
    </w:r>
    <w:r>
      <w:rPr>
        <w:rFonts w:ascii="Arial" w:hAnsi="Arial" w:cs="Arial"/>
        <w:b/>
        <w:bCs/>
        <w:color w:val="5F5F5F"/>
        <w:sz w:val="28"/>
        <w:szCs w:val="28"/>
        <w:lang w:eastAsia="de-DE"/>
      </w:rPr>
      <w:t>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5F9"/>
    <w:multiLevelType w:val="hybridMultilevel"/>
    <w:tmpl w:val="EFFAD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491C"/>
    <w:multiLevelType w:val="multilevel"/>
    <w:tmpl w:val="0D9E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145EE"/>
    <w:multiLevelType w:val="hybridMultilevel"/>
    <w:tmpl w:val="28E2F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0121A"/>
    <w:multiLevelType w:val="hybridMultilevel"/>
    <w:tmpl w:val="661496A2"/>
    <w:lvl w:ilvl="0" w:tplc="D3B0A1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846FF"/>
    <w:multiLevelType w:val="multilevel"/>
    <w:tmpl w:val="BB4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scher, Matthias">
    <w15:presenceInfo w15:providerId="AD" w15:userId="S::8011504@itwconnect.com::dda102f9-174f-487a-afb9-37076a39b4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0"/>
    <w:rsid w:val="000003B4"/>
    <w:rsid w:val="00001A8E"/>
    <w:rsid w:val="00003DE5"/>
    <w:rsid w:val="000075CA"/>
    <w:rsid w:val="00007D54"/>
    <w:rsid w:val="00010055"/>
    <w:rsid w:val="00010BDF"/>
    <w:rsid w:val="00014C21"/>
    <w:rsid w:val="000164B7"/>
    <w:rsid w:val="000176E1"/>
    <w:rsid w:val="00022F1E"/>
    <w:rsid w:val="00030A84"/>
    <w:rsid w:val="0003285D"/>
    <w:rsid w:val="000366DD"/>
    <w:rsid w:val="00037812"/>
    <w:rsid w:val="0004127D"/>
    <w:rsid w:val="00042D1B"/>
    <w:rsid w:val="000477B5"/>
    <w:rsid w:val="0005367F"/>
    <w:rsid w:val="00054B4B"/>
    <w:rsid w:val="000559C5"/>
    <w:rsid w:val="00055E39"/>
    <w:rsid w:val="000571FC"/>
    <w:rsid w:val="00057E36"/>
    <w:rsid w:val="0006156C"/>
    <w:rsid w:val="000652FA"/>
    <w:rsid w:val="00065AA2"/>
    <w:rsid w:val="000660DF"/>
    <w:rsid w:val="0006724D"/>
    <w:rsid w:val="00075803"/>
    <w:rsid w:val="00081EE1"/>
    <w:rsid w:val="00082AD0"/>
    <w:rsid w:val="0008657E"/>
    <w:rsid w:val="00091221"/>
    <w:rsid w:val="000949EE"/>
    <w:rsid w:val="00095ADD"/>
    <w:rsid w:val="00095CA4"/>
    <w:rsid w:val="000A21AE"/>
    <w:rsid w:val="000A5D3C"/>
    <w:rsid w:val="000B0E5E"/>
    <w:rsid w:val="000B34B9"/>
    <w:rsid w:val="000B385F"/>
    <w:rsid w:val="000B7FCC"/>
    <w:rsid w:val="000D6346"/>
    <w:rsid w:val="000E1AAE"/>
    <w:rsid w:val="000E5442"/>
    <w:rsid w:val="000E563D"/>
    <w:rsid w:val="000E6933"/>
    <w:rsid w:val="000F266E"/>
    <w:rsid w:val="000F426F"/>
    <w:rsid w:val="00102163"/>
    <w:rsid w:val="00105CCE"/>
    <w:rsid w:val="00106A14"/>
    <w:rsid w:val="00107B4B"/>
    <w:rsid w:val="0011226D"/>
    <w:rsid w:val="0012382F"/>
    <w:rsid w:val="00132969"/>
    <w:rsid w:val="00132DBC"/>
    <w:rsid w:val="00133645"/>
    <w:rsid w:val="00134513"/>
    <w:rsid w:val="0014301E"/>
    <w:rsid w:val="00163DA1"/>
    <w:rsid w:val="00163F31"/>
    <w:rsid w:val="0016414F"/>
    <w:rsid w:val="001648FC"/>
    <w:rsid w:val="0017145E"/>
    <w:rsid w:val="00172303"/>
    <w:rsid w:val="0018224D"/>
    <w:rsid w:val="00182FB0"/>
    <w:rsid w:val="001838D1"/>
    <w:rsid w:val="00185955"/>
    <w:rsid w:val="00187F30"/>
    <w:rsid w:val="00195344"/>
    <w:rsid w:val="0019635C"/>
    <w:rsid w:val="0019784D"/>
    <w:rsid w:val="001A2BFF"/>
    <w:rsid w:val="001A58A4"/>
    <w:rsid w:val="001B0C85"/>
    <w:rsid w:val="001B65E5"/>
    <w:rsid w:val="001D09B7"/>
    <w:rsid w:val="001D2428"/>
    <w:rsid w:val="001D35F9"/>
    <w:rsid w:val="001D7DD0"/>
    <w:rsid w:val="001E157B"/>
    <w:rsid w:val="001E33CC"/>
    <w:rsid w:val="001E5013"/>
    <w:rsid w:val="001E6797"/>
    <w:rsid w:val="001F0417"/>
    <w:rsid w:val="001F09C4"/>
    <w:rsid w:val="001F3D1B"/>
    <w:rsid w:val="002000C7"/>
    <w:rsid w:val="00202D02"/>
    <w:rsid w:val="00203D95"/>
    <w:rsid w:val="00205F1F"/>
    <w:rsid w:val="00210DC4"/>
    <w:rsid w:val="002119A1"/>
    <w:rsid w:val="00212E63"/>
    <w:rsid w:val="0021342F"/>
    <w:rsid w:val="00220416"/>
    <w:rsid w:val="00220CF4"/>
    <w:rsid w:val="00226ABB"/>
    <w:rsid w:val="002341B3"/>
    <w:rsid w:val="00236B40"/>
    <w:rsid w:val="00237822"/>
    <w:rsid w:val="00240450"/>
    <w:rsid w:val="00244FA6"/>
    <w:rsid w:val="00246393"/>
    <w:rsid w:val="00255100"/>
    <w:rsid w:val="00261635"/>
    <w:rsid w:val="0026531F"/>
    <w:rsid w:val="00267D5D"/>
    <w:rsid w:val="002768D6"/>
    <w:rsid w:val="00280C8E"/>
    <w:rsid w:val="002813F8"/>
    <w:rsid w:val="00281E93"/>
    <w:rsid w:val="002839FD"/>
    <w:rsid w:val="00290DF4"/>
    <w:rsid w:val="00292A7A"/>
    <w:rsid w:val="00293088"/>
    <w:rsid w:val="002948BE"/>
    <w:rsid w:val="00296CC2"/>
    <w:rsid w:val="002A2110"/>
    <w:rsid w:val="002A4AF5"/>
    <w:rsid w:val="002A51BF"/>
    <w:rsid w:val="002A7CEE"/>
    <w:rsid w:val="002B1E57"/>
    <w:rsid w:val="002B402E"/>
    <w:rsid w:val="002B61BB"/>
    <w:rsid w:val="002B633B"/>
    <w:rsid w:val="002C103D"/>
    <w:rsid w:val="002C17BE"/>
    <w:rsid w:val="002C32F7"/>
    <w:rsid w:val="002C591A"/>
    <w:rsid w:val="002C7131"/>
    <w:rsid w:val="002D1955"/>
    <w:rsid w:val="002D41E4"/>
    <w:rsid w:val="002D4E75"/>
    <w:rsid w:val="002D5B08"/>
    <w:rsid w:val="002D6FD2"/>
    <w:rsid w:val="002E0985"/>
    <w:rsid w:val="002E2A0E"/>
    <w:rsid w:val="002E2EA6"/>
    <w:rsid w:val="002E7659"/>
    <w:rsid w:val="002F076D"/>
    <w:rsid w:val="002F0929"/>
    <w:rsid w:val="002F3EF6"/>
    <w:rsid w:val="002F5037"/>
    <w:rsid w:val="00303CFB"/>
    <w:rsid w:val="003041E9"/>
    <w:rsid w:val="003073B3"/>
    <w:rsid w:val="00312970"/>
    <w:rsid w:val="00313DBE"/>
    <w:rsid w:val="0031554B"/>
    <w:rsid w:val="003165A7"/>
    <w:rsid w:val="00316CA5"/>
    <w:rsid w:val="00317EB7"/>
    <w:rsid w:val="00324D8F"/>
    <w:rsid w:val="00325F53"/>
    <w:rsid w:val="00326A74"/>
    <w:rsid w:val="00327F7C"/>
    <w:rsid w:val="00332E2C"/>
    <w:rsid w:val="003356FA"/>
    <w:rsid w:val="0034626F"/>
    <w:rsid w:val="003527D2"/>
    <w:rsid w:val="00353EC0"/>
    <w:rsid w:val="00363E99"/>
    <w:rsid w:val="00365212"/>
    <w:rsid w:val="00365840"/>
    <w:rsid w:val="00366DD5"/>
    <w:rsid w:val="00370A4F"/>
    <w:rsid w:val="00371ACC"/>
    <w:rsid w:val="003747BB"/>
    <w:rsid w:val="003820A7"/>
    <w:rsid w:val="00385BFE"/>
    <w:rsid w:val="00390E52"/>
    <w:rsid w:val="003923F3"/>
    <w:rsid w:val="00394129"/>
    <w:rsid w:val="003A051B"/>
    <w:rsid w:val="003A12E3"/>
    <w:rsid w:val="003A796F"/>
    <w:rsid w:val="003A7E64"/>
    <w:rsid w:val="003B1DFF"/>
    <w:rsid w:val="003B3D28"/>
    <w:rsid w:val="003B5092"/>
    <w:rsid w:val="003B5264"/>
    <w:rsid w:val="003B6FDE"/>
    <w:rsid w:val="003C52E8"/>
    <w:rsid w:val="003C5A07"/>
    <w:rsid w:val="003D220D"/>
    <w:rsid w:val="003E3F36"/>
    <w:rsid w:val="003E4811"/>
    <w:rsid w:val="003E52C2"/>
    <w:rsid w:val="003E7114"/>
    <w:rsid w:val="003E7FB9"/>
    <w:rsid w:val="00401785"/>
    <w:rsid w:val="00401873"/>
    <w:rsid w:val="00404EB6"/>
    <w:rsid w:val="004078B5"/>
    <w:rsid w:val="00407A93"/>
    <w:rsid w:val="00412546"/>
    <w:rsid w:val="004151E1"/>
    <w:rsid w:val="00415C83"/>
    <w:rsid w:val="00431801"/>
    <w:rsid w:val="00434B21"/>
    <w:rsid w:val="004424D9"/>
    <w:rsid w:val="00444EF1"/>
    <w:rsid w:val="00445930"/>
    <w:rsid w:val="0045014A"/>
    <w:rsid w:val="00451EEB"/>
    <w:rsid w:val="00456946"/>
    <w:rsid w:val="00456C0F"/>
    <w:rsid w:val="00456E70"/>
    <w:rsid w:val="00463FB6"/>
    <w:rsid w:val="004775D8"/>
    <w:rsid w:val="004836A6"/>
    <w:rsid w:val="00487011"/>
    <w:rsid w:val="0048799C"/>
    <w:rsid w:val="00491C73"/>
    <w:rsid w:val="00492137"/>
    <w:rsid w:val="00492CC8"/>
    <w:rsid w:val="00493EED"/>
    <w:rsid w:val="00494C59"/>
    <w:rsid w:val="00494EE0"/>
    <w:rsid w:val="0049784B"/>
    <w:rsid w:val="004A53DB"/>
    <w:rsid w:val="004A617A"/>
    <w:rsid w:val="004C0AF6"/>
    <w:rsid w:val="004C0CE2"/>
    <w:rsid w:val="004C374F"/>
    <w:rsid w:val="004C386D"/>
    <w:rsid w:val="004C4985"/>
    <w:rsid w:val="004C5BC6"/>
    <w:rsid w:val="004D5997"/>
    <w:rsid w:val="004D5CD0"/>
    <w:rsid w:val="004E7DFB"/>
    <w:rsid w:val="004F18C9"/>
    <w:rsid w:val="004F2E40"/>
    <w:rsid w:val="00503F7B"/>
    <w:rsid w:val="00510FFD"/>
    <w:rsid w:val="00511000"/>
    <w:rsid w:val="00512EE2"/>
    <w:rsid w:val="005131D3"/>
    <w:rsid w:val="00515D91"/>
    <w:rsid w:val="00523393"/>
    <w:rsid w:val="00533998"/>
    <w:rsid w:val="00534E31"/>
    <w:rsid w:val="005365FD"/>
    <w:rsid w:val="00537A3B"/>
    <w:rsid w:val="00541940"/>
    <w:rsid w:val="00543B4B"/>
    <w:rsid w:val="0054495E"/>
    <w:rsid w:val="00545EF2"/>
    <w:rsid w:val="00546C5C"/>
    <w:rsid w:val="005479BD"/>
    <w:rsid w:val="00547DF5"/>
    <w:rsid w:val="00552098"/>
    <w:rsid w:val="00552581"/>
    <w:rsid w:val="00562EDE"/>
    <w:rsid w:val="00563C0D"/>
    <w:rsid w:val="005640C0"/>
    <w:rsid w:val="005645E4"/>
    <w:rsid w:val="00570C50"/>
    <w:rsid w:val="00572D98"/>
    <w:rsid w:val="0057312D"/>
    <w:rsid w:val="00574F8E"/>
    <w:rsid w:val="00581F80"/>
    <w:rsid w:val="00592D89"/>
    <w:rsid w:val="00593CCC"/>
    <w:rsid w:val="005A05E9"/>
    <w:rsid w:val="005A5C15"/>
    <w:rsid w:val="005B1B4A"/>
    <w:rsid w:val="005C43C7"/>
    <w:rsid w:val="005C4EFB"/>
    <w:rsid w:val="005D39D3"/>
    <w:rsid w:val="005D3A0A"/>
    <w:rsid w:val="005E08CB"/>
    <w:rsid w:val="005E1C2B"/>
    <w:rsid w:val="005E4F4D"/>
    <w:rsid w:val="005E556D"/>
    <w:rsid w:val="005E6193"/>
    <w:rsid w:val="005F0F51"/>
    <w:rsid w:val="005F1367"/>
    <w:rsid w:val="005F386F"/>
    <w:rsid w:val="005F7150"/>
    <w:rsid w:val="00606298"/>
    <w:rsid w:val="00613D4B"/>
    <w:rsid w:val="0062357C"/>
    <w:rsid w:val="00625EA7"/>
    <w:rsid w:val="006307B4"/>
    <w:rsid w:val="0063401A"/>
    <w:rsid w:val="00634D0B"/>
    <w:rsid w:val="006464F0"/>
    <w:rsid w:val="00647B15"/>
    <w:rsid w:val="00653158"/>
    <w:rsid w:val="0066790D"/>
    <w:rsid w:val="00671254"/>
    <w:rsid w:val="0067282F"/>
    <w:rsid w:val="00677D36"/>
    <w:rsid w:val="00687B6F"/>
    <w:rsid w:val="00692DB7"/>
    <w:rsid w:val="006A310A"/>
    <w:rsid w:val="006A34FD"/>
    <w:rsid w:val="006B2878"/>
    <w:rsid w:val="006B4509"/>
    <w:rsid w:val="006B4B18"/>
    <w:rsid w:val="006B63C7"/>
    <w:rsid w:val="006C4CEC"/>
    <w:rsid w:val="006C5C1C"/>
    <w:rsid w:val="006C6D0C"/>
    <w:rsid w:val="006C796B"/>
    <w:rsid w:val="006D5548"/>
    <w:rsid w:val="006E1EBB"/>
    <w:rsid w:val="006E2B25"/>
    <w:rsid w:val="006E3743"/>
    <w:rsid w:val="006E629A"/>
    <w:rsid w:val="006F413A"/>
    <w:rsid w:val="00700166"/>
    <w:rsid w:val="00701788"/>
    <w:rsid w:val="00701F8D"/>
    <w:rsid w:val="00702187"/>
    <w:rsid w:val="007021A4"/>
    <w:rsid w:val="00706524"/>
    <w:rsid w:val="00706928"/>
    <w:rsid w:val="007206B3"/>
    <w:rsid w:val="00725379"/>
    <w:rsid w:val="007305EF"/>
    <w:rsid w:val="0073087C"/>
    <w:rsid w:val="00731C5C"/>
    <w:rsid w:val="0073458F"/>
    <w:rsid w:val="00734A2D"/>
    <w:rsid w:val="00735827"/>
    <w:rsid w:val="00741EA0"/>
    <w:rsid w:val="00742CE4"/>
    <w:rsid w:val="00745EC1"/>
    <w:rsid w:val="007542CA"/>
    <w:rsid w:val="00757569"/>
    <w:rsid w:val="00760BA4"/>
    <w:rsid w:val="007623FF"/>
    <w:rsid w:val="0076446F"/>
    <w:rsid w:val="00765691"/>
    <w:rsid w:val="00765B5A"/>
    <w:rsid w:val="00770A17"/>
    <w:rsid w:val="0078319F"/>
    <w:rsid w:val="00787834"/>
    <w:rsid w:val="007A1090"/>
    <w:rsid w:val="007A1381"/>
    <w:rsid w:val="007A17C1"/>
    <w:rsid w:val="007A30F8"/>
    <w:rsid w:val="007A4B57"/>
    <w:rsid w:val="007A4E4F"/>
    <w:rsid w:val="007A5AAC"/>
    <w:rsid w:val="007B77F6"/>
    <w:rsid w:val="007C1EBA"/>
    <w:rsid w:val="007C4787"/>
    <w:rsid w:val="007C4839"/>
    <w:rsid w:val="007D0B8F"/>
    <w:rsid w:val="007D2AD6"/>
    <w:rsid w:val="007D6291"/>
    <w:rsid w:val="007D66DD"/>
    <w:rsid w:val="007E1B44"/>
    <w:rsid w:val="007E3A8B"/>
    <w:rsid w:val="007E54AE"/>
    <w:rsid w:val="007E670D"/>
    <w:rsid w:val="007F0A34"/>
    <w:rsid w:val="007F0D84"/>
    <w:rsid w:val="008009C1"/>
    <w:rsid w:val="00806BE1"/>
    <w:rsid w:val="00813C16"/>
    <w:rsid w:val="008157B6"/>
    <w:rsid w:val="00820311"/>
    <w:rsid w:val="00821E4B"/>
    <w:rsid w:val="0082659D"/>
    <w:rsid w:val="00826B1E"/>
    <w:rsid w:val="00832A0F"/>
    <w:rsid w:val="00832A27"/>
    <w:rsid w:val="008570FB"/>
    <w:rsid w:val="00864C41"/>
    <w:rsid w:val="00866316"/>
    <w:rsid w:val="008717D3"/>
    <w:rsid w:val="00872C5E"/>
    <w:rsid w:val="008766DC"/>
    <w:rsid w:val="00876727"/>
    <w:rsid w:val="00876C12"/>
    <w:rsid w:val="00884CFB"/>
    <w:rsid w:val="00884F52"/>
    <w:rsid w:val="00897491"/>
    <w:rsid w:val="008A1598"/>
    <w:rsid w:val="008A4C5C"/>
    <w:rsid w:val="008A514F"/>
    <w:rsid w:val="008B45A6"/>
    <w:rsid w:val="008C1F2C"/>
    <w:rsid w:val="008C6AF4"/>
    <w:rsid w:val="008C6D57"/>
    <w:rsid w:val="008D134E"/>
    <w:rsid w:val="008D1784"/>
    <w:rsid w:val="008D4D0F"/>
    <w:rsid w:val="008E340A"/>
    <w:rsid w:val="008E365A"/>
    <w:rsid w:val="008E5250"/>
    <w:rsid w:val="008F76DF"/>
    <w:rsid w:val="00901814"/>
    <w:rsid w:val="00902D69"/>
    <w:rsid w:val="0090514E"/>
    <w:rsid w:val="00905B8F"/>
    <w:rsid w:val="00905F30"/>
    <w:rsid w:val="009122E4"/>
    <w:rsid w:val="00917E49"/>
    <w:rsid w:val="00920F87"/>
    <w:rsid w:val="00924FC7"/>
    <w:rsid w:val="00927A85"/>
    <w:rsid w:val="00934297"/>
    <w:rsid w:val="00934493"/>
    <w:rsid w:val="00934F2C"/>
    <w:rsid w:val="00935FFF"/>
    <w:rsid w:val="00940D1E"/>
    <w:rsid w:val="00941ED2"/>
    <w:rsid w:val="00944CE4"/>
    <w:rsid w:val="00951BA8"/>
    <w:rsid w:val="00956E55"/>
    <w:rsid w:val="00961A29"/>
    <w:rsid w:val="00961DCB"/>
    <w:rsid w:val="00962CC6"/>
    <w:rsid w:val="00966952"/>
    <w:rsid w:val="00967D99"/>
    <w:rsid w:val="00971CED"/>
    <w:rsid w:val="0097616E"/>
    <w:rsid w:val="00982094"/>
    <w:rsid w:val="00983DB4"/>
    <w:rsid w:val="00986A10"/>
    <w:rsid w:val="00986FBD"/>
    <w:rsid w:val="009906EB"/>
    <w:rsid w:val="00994AF2"/>
    <w:rsid w:val="009957CB"/>
    <w:rsid w:val="00995D5B"/>
    <w:rsid w:val="009A1428"/>
    <w:rsid w:val="009A236A"/>
    <w:rsid w:val="009A434D"/>
    <w:rsid w:val="009A604E"/>
    <w:rsid w:val="009A6781"/>
    <w:rsid w:val="009A747D"/>
    <w:rsid w:val="009B5736"/>
    <w:rsid w:val="009B756D"/>
    <w:rsid w:val="009C0541"/>
    <w:rsid w:val="009C35B8"/>
    <w:rsid w:val="009C4127"/>
    <w:rsid w:val="009C52FA"/>
    <w:rsid w:val="009C77F2"/>
    <w:rsid w:val="009D0D1C"/>
    <w:rsid w:val="009D2769"/>
    <w:rsid w:val="009D30F0"/>
    <w:rsid w:val="009D32C0"/>
    <w:rsid w:val="009E0D28"/>
    <w:rsid w:val="009E303B"/>
    <w:rsid w:val="009E5072"/>
    <w:rsid w:val="009F1C8E"/>
    <w:rsid w:val="009F2241"/>
    <w:rsid w:val="009F70BC"/>
    <w:rsid w:val="00A01E8B"/>
    <w:rsid w:val="00A047A0"/>
    <w:rsid w:val="00A0752B"/>
    <w:rsid w:val="00A11245"/>
    <w:rsid w:val="00A11ABC"/>
    <w:rsid w:val="00A16454"/>
    <w:rsid w:val="00A20DEC"/>
    <w:rsid w:val="00A302D7"/>
    <w:rsid w:val="00A30AA5"/>
    <w:rsid w:val="00A310CE"/>
    <w:rsid w:val="00A35AF2"/>
    <w:rsid w:val="00A361CC"/>
    <w:rsid w:val="00A400CB"/>
    <w:rsid w:val="00A450CC"/>
    <w:rsid w:val="00A50F45"/>
    <w:rsid w:val="00A5683C"/>
    <w:rsid w:val="00A56B11"/>
    <w:rsid w:val="00A61A6F"/>
    <w:rsid w:val="00A61CEE"/>
    <w:rsid w:val="00A643ED"/>
    <w:rsid w:val="00A64A82"/>
    <w:rsid w:val="00A65ADF"/>
    <w:rsid w:val="00A66985"/>
    <w:rsid w:val="00A713F9"/>
    <w:rsid w:val="00A72A25"/>
    <w:rsid w:val="00A7339E"/>
    <w:rsid w:val="00A804D0"/>
    <w:rsid w:val="00A84DD6"/>
    <w:rsid w:val="00A85F8E"/>
    <w:rsid w:val="00A86246"/>
    <w:rsid w:val="00A908A0"/>
    <w:rsid w:val="00A91845"/>
    <w:rsid w:val="00A9220C"/>
    <w:rsid w:val="00A96556"/>
    <w:rsid w:val="00A966DA"/>
    <w:rsid w:val="00AA0DEF"/>
    <w:rsid w:val="00AA48F4"/>
    <w:rsid w:val="00AA49CA"/>
    <w:rsid w:val="00AA6890"/>
    <w:rsid w:val="00AA7091"/>
    <w:rsid w:val="00AB4736"/>
    <w:rsid w:val="00AB5AA9"/>
    <w:rsid w:val="00AC79A3"/>
    <w:rsid w:val="00AD0632"/>
    <w:rsid w:val="00AE048B"/>
    <w:rsid w:val="00AE2723"/>
    <w:rsid w:val="00AE2CC8"/>
    <w:rsid w:val="00AE38FD"/>
    <w:rsid w:val="00AE3CDE"/>
    <w:rsid w:val="00AE400D"/>
    <w:rsid w:val="00AF38E5"/>
    <w:rsid w:val="00AF4133"/>
    <w:rsid w:val="00AF5414"/>
    <w:rsid w:val="00B02233"/>
    <w:rsid w:val="00B02353"/>
    <w:rsid w:val="00B03440"/>
    <w:rsid w:val="00B04619"/>
    <w:rsid w:val="00B1126E"/>
    <w:rsid w:val="00B13B5B"/>
    <w:rsid w:val="00B16605"/>
    <w:rsid w:val="00B208BB"/>
    <w:rsid w:val="00B275B6"/>
    <w:rsid w:val="00B32755"/>
    <w:rsid w:val="00B34966"/>
    <w:rsid w:val="00B37B33"/>
    <w:rsid w:val="00B42BE5"/>
    <w:rsid w:val="00B46465"/>
    <w:rsid w:val="00B466AE"/>
    <w:rsid w:val="00B47C20"/>
    <w:rsid w:val="00B548AA"/>
    <w:rsid w:val="00B62EA2"/>
    <w:rsid w:val="00B636C3"/>
    <w:rsid w:val="00B64AE2"/>
    <w:rsid w:val="00B660E1"/>
    <w:rsid w:val="00B66A72"/>
    <w:rsid w:val="00B713C8"/>
    <w:rsid w:val="00B71B59"/>
    <w:rsid w:val="00B725D5"/>
    <w:rsid w:val="00B77026"/>
    <w:rsid w:val="00B84524"/>
    <w:rsid w:val="00B85CDB"/>
    <w:rsid w:val="00B86F09"/>
    <w:rsid w:val="00B926A3"/>
    <w:rsid w:val="00B97A4C"/>
    <w:rsid w:val="00BA37BD"/>
    <w:rsid w:val="00BA59C3"/>
    <w:rsid w:val="00BA6CF9"/>
    <w:rsid w:val="00BB2585"/>
    <w:rsid w:val="00BB3720"/>
    <w:rsid w:val="00BB7F3F"/>
    <w:rsid w:val="00BC48CC"/>
    <w:rsid w:val="00BC6682"/>
    <w:rsid w:val="00BC6FFF"/>
    <w:rsid w:val="00BC7C3F"/>
    <w:rsid w:val="00BD3522"/>
    <w:rsid w:val="00BD5E19"/>
    <w:rsid w:val="00BD79B5"/>
    <w:rsid w:val="00BE095F"/>
    <w:rsid w:val="00BE328B"/>
    <w:rsid w:val="00BE6E41"/>
    <w:rsid w:val="00BE7518"/>
    <w:rsid w:val="00BF167F"/>
    <w:rsid w:val="00BF283E"/>
    <w:rsid w:val="00C016E4"/>
    <w:rsid w:val="00C07FEA"/>
    <w:rsid w:val="00C103D2"/>
    <w:rsid w:val="00C16086"/>
    <w:rsid w:val="00C23A93"/>
    <w:rsid w:val="00C359A2"/>
    <w:rsid w:val="00C35BA3"/>
    <w:rsid w:val="00C4029B"/>
    <w:rsid w:val="00C4088C"/>
    <w:rsid w:val="00C424E7"/>
    <w:rsid w:val="00C435F2"/>
    <w:rsid w:val="00C51A5F"/>
    <w:rsid w:val="00C51B26"/>
    <w:rsid w:val="00C5401D"/>
    <w:rsid w:val="00C55399"/>
    <w:rsid w:val="00C57EBE"/>
    <w:rsid w:val="00C60305"/>
    <w:rsid w:val="00C61538"/>
    <w:rsid w:val="00C63931"/>
    <w:rsid w:val="00C66980"/>
    <w:rsid w:val="00C67722"/>
    <w:rsid w:val="00C70C51"/>
    <w:rsid w:val="00C72CBB"/>
    <w:rsid w:val="00C7666A"/>
    <w:rsid w:val="00C82547"/>
    <w:rsid w:val="00C83D90"/>
    <w:rsid w:val="00C939D3"/>
    <w:rsid w:val="00C944BF"/>
    <w:rsid w:val="00C967B4"/>
    <w:rsid w:val="00CB3572"/>
    <w:rsid w:val="00CC0F1A"/>
    <w:rsid w:val="00CC27F4"/>
    <w:rsid w:val="00CC286C"/>
    <w:rsid w:val="00CC334F"/>
    <w:rsid w:val="00CC6281"/>
    <w:rsid w:val="00CD4C63"/>
    <w:rsid w:val="00CD52B6"/>
    <w:rsid w:val="00CD7F9C"/>
    <w:rsid w:val="00CE0899"/>
    <w:rsid w:val="00CE302C"/>
    <w:rsid w:val="00CE37D0"/>
    <w:rsid w:val="00CE42E5"/>
    <w:rsid w:val="00CE77CF"/>
    <w:rsid w:val="00CF1FEF"/>
    <w:rsid w:val="00CF2AF8"/>
    <w:rsid w:val="00CF4A91"/>
    <w:rsid w:val="00CF7AAD"/>
    <w:rsid w:val="00D06A06"/>
    <w:rsid w:val="00D12911"/>
    <w:rsid w:val="00D12E16"/>
    <w:rsid w:val="00D43F45"/>
    <w:rsid w:val="00D444C7"/>
    <w:rsid w:val="00D467C1"/>
    <w:rsid w:val="00D57D6D"/>
    <w:rsid w:val="00D6073E"/>
    <w:rsid w:val="00D623AB"/>
    <w:rsid w:val="00D62807"/>
    <w:rsid w:val="00D64395"/>
    <w:rsid w:val="00D67BC3"/>
    <w:rsid w:val="00D70AFB"/>
    <w:rsid w:val="00D7127E"/>
    <w:rsid w:val="00D72744"/>
    <w:rsid w:val="00D7511D"/>
    <w:rsid w:val="00D7763B"/>
    <w:rsid w:val="00D8393A"/>
    <w:rsid w:val="00D84EB3"/>
    <w:rsid w:val="00D86E2E"/>
    <w:rsid w:val="00D96D4D"/>
    <w:rsid w:val="00D97300"/>
    <w:rsid w:val="00DA15AA"/>
    <w:rsid w:val="00DB021B"/>
    <w:rsid w:val="00DB1276"/>
    <w:rsid w:val="00DB16A2"/>
    <w:rsid w:val="00DB1CAD"/>
    <w:rsid w:val="00DB200D"/>
    <w:rsid w:val="00DB4704"/>
    <w:rsid w:val="00DB49FB"/>
    <w:rsid w:val="00DB6580"/>
    <w:rsid w:val="00DB7229"/>
    <w:rsid w:val="00DC0354"/>
    <w:rsid w:val="00DC21F1"/>
    <w:rsid w:val="00DC4275"/>
    <w:rsid w:val="00DC7E70"/>
    <w:rsid w:val="00DD1EEE"/>
    <w:rsid w:val="00DE04BF"/>
    <w:rsid w:val="00DE27EC"/>
    <w:rsid w:val="00DF103F"/>
    <w:rsid w:val="00DF37AE"/>
    <w:rsid w:val="00DF4BAF"/>
    <w:rsid w:val="00E03756"/>
    <w:rsid w:val="00E03AAA"/>
    <w:rsid w:val="00E04333"/>
    <w:rsid w:val="00E06558"/>
    <w:rsid w:val="00E120D1"/>
    <w:rsid w:val="00E14DBA"/>
    <w:rsid w:val="00E14E9A"/>
    <w:rsid w:val="00E154DB"/>
    <w:rsid w:val="00E176C3"/>
    <w:rsid w:val="00E20710"/>
    <w:rsid w:val="00E225D6"/>
    <w:rsid w:val="00E22E71"/>
    <w:rsid w:val="00E23932"/>
    <w:rsid w:val="00E27F11"/>
    <w:rsid w:val="00E3428A"/>
    <w:rsid w:val="00E36BC0"/>
    <w:rsid w:val="00E401BA"/>
    <w:rsid w:val="00E433D5"/>
    <w:rsid w:val="00E4553E"/>
    <w:rsid w:val="00E45D3D"/>
    <w:rsid w:val="00E52A3B"/>
    <w:rsid w:val="00E619F2"/>
    <w:rsid w:val="00E7187B"/>
    <w:rsid w:val="00E758B5"/>
    <w:rsid w:val="00E76C28"/>
    <w:rsid w:val="00E816C2"/>
    <w:rsid w:val="00E81CFC"/>
    <w:rsid w:val="00E908BD"/>
    <w:rsid w:val="00E92E32"/>
    <w:rsid w:val="00E93FC9"/>
    <w:rsid w:val="00EA0145"/>
    <w:rsid w:val="00EA1C6D"/>
    <w:rsid w:val="00EA5088"/>
    <w:rsid w:val="00EA5425"/>
    <w:rsid w:val="00EB3267"/>
    <w:rsid w:val="00EB3B12"/>
    <w:rsid w:val="00EB440B"/>
    <w:rsid w:val="00EB5B02"/>
    <w:rsid w:val="00EB6A2D"/>
    <w:rsid w:val="00EB77A9"/>
    <w:rsid w:val="00EC4AE2"/>
    <w:rsid w:val="00EC7EBB"/>
    <w:rsid w:val="00ED03CE"/>
    <w:rsid w:val="00ED6083"/>
    <w:rsid w:val="00EE0B4C"/>
    <w:rsid w:val="00EE1DEE"/>
    <w:rsid w:val="00EE7EA4"/>
    <w:rsid w:val="00EF0BEF"/>
    <w:rsid w:val="00EF4E9A"/>
    <w:rsid w:val="00EF7514"/>
    <w:rsid w:val="00F003AD"/>
    <w:rsid w:val="00F034AC"/>
    <w:rsid w:val="00F0768B"/>
    <w:rsid w:val="00F07DA5"/>
    <w:rsid w:val="00F1611F"/>
    <w:rsid w:val="00F166D9"/>
    <w:rsid w:val="00F17C2A"/>
    <w:rsid w:val="00F20CFD"/>
    <w:rsid w:val="00F22A5A"/>
    <w:rsid w:val="00F22D9D"/>
    <w:rsid w:val="00F23720"/>
    <w:rsid w:val="00F27C54"/>
    <w:rsid w:val="00F33E40"/>
    <w:rsid w:val="00F36B00"/>
    <w:rsid w:val="00F36BDC"/>
    <w:rsid w:val="00F4332A"/>
    <w:rsid w:val="00F44077"/>
    <w:rsid w:val="00F46C78"/>
    <w:rsid w:val="00F506BC"/>
    <w:rsid w:val="00F50C39"/>
    <w:rsid w:val="00F5290A"/>
    <w:rsid w:val="00F5774B"/>
    <w:rsid w:val="00F60D73"/>
    <w:rsid w:val="00F634AC"/>
    <w:rsid w:val="00F6466B"/>
    <w:rsid w:val="00F6705C"/>
    <w:rsid w:val="00F70B29"/>
    <w:rsid w:val="00F71302"/>
    <w:rsid w:val="00F73D58"/>
    <w:rsid w:val="00F7756D"/>
    <w:rsid w:val="00F80BA0"/>
    <w:rsid w:val="00F8488A"/>
    <w:rsid w:val="00F86314"/>
    <w:rsid w:val="00F868E8"/>
    <w:rsid w:val="00F91CC0"/>
    <w:rsid w:val="00FA00A4"/>
    <w:rsid w:val="00FA15E3"/>
    <w:rsid w:val="00FA32F1"/>
    <w:rsid w:val="00FA387E"/>
    <w:rsid w:val="00FA595A"/>
    <w:rsid w:val="00FB0848"/>
    <w:rsid w:val="00FB2983"/>
    <w:rsid w:val="00FB4739"/>
    <w:rsid w:val="00FB4CED"/>
    <w:rsid w:val="00FB5259"/>
    <w:rsid w:val="00FD1292"/>
    <w:rsid w:val="00FD6EBC"/>
    <w:rsid w:val="00FE263A"/>
    <w:rsid w:val="00FE4104"/>
    <w:rsid w:val="00FE6E87"/>
    <w:rsid w:val="00FF03C7"/>
    <w:rsid w:val="00FF052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91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31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27E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EFB"/>
    <w:rPr>
      <w:color w:val="0000FF"/>
      <w:u w:val="single"/>
    </w:rPr>
  </w:style>
  <w:style w:type="table" w:styleId="Tabellenraster">
    <w:name w:val="Table Grid"/>
    <w:basedOn w:val="NormaleTabelle"/>
    <w:rsid w:val="00F07DA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B63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A7091"/>
  </w:style>
  <w:style w:type="character" w:customStyle="1" w:styleId="FuzeileZchn">
    <w:name w:val="Fußzeile Zchn"/>
    <w:link w:val="Fuzeile"/>
    <w:rsid w:val="005E6193"/>
    <w:rPr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370A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0A4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370A4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0A4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370A4F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0A4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26A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2948BE"/>
    <w:rPr>
      <w:sz w:val="22"/>
      <w:szCs w:val="22"/>
      <w:lang w:eastAsia="en-US"/>
    </w:rPr>
  </w:style>
  <w:style w:type="character" w:styleId="BesuchterHyperlink">
    <w:name w:val="FollowedHyperlink"/>
    <w:uiPriority w:val="99"/>
    <w:semiHidden/>
    <w:unhideWhenUsed/>
    <w:rsid w:val="00B16605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buehler-met.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keting@buehler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AE045-5524-4C45-B7D9-5F42A42F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4474</Characters>
  <Application>Microsoft Office Word</Application>
  <DocSecurity>0</DocSecurity>
  <Lines>131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Instron</Company>
  <LinksUpToDate>false</LinksUpToDate>
  <CharactersWithSpaces>5082</CharactersWithSpaces>
  <SharedDoc>false</SharedDoc>
  <HLinks>
    <vt:vector size="24" baseType="variant">
      <vt:variant>
        <vt:i4>6094928</vt:i4>
      </vt:variant>
      <vt:variant>
        <vt:i4>6</vt:i4>
      </vt:variant>
      <vt:variant>
        <vt:i4>0</vt:i4>
      </vt:variant>
      <vt:variant>
        <vt:i4>5</vt:i4>
      </vt:variant>
      <vt:variant>
        <vt:lpwstr>file://C:\Users\JoergW\AppData\Local\Microsoft\Windows\Temporary Internet Files\Content.Outlook\AppData\Local\Microsoft\Windows\INetCache\AppData\Local\Microsoft\Windows\Temporary Internet Files\Content.Outlook\2016-0376 IsoMet High Speed Saw\alt\www.konsens.de\buehler.html</vt:lpwstr>
      </vt:variant>
      <vt:variant>
        <vt:lpwstr/>
      </vt:variant>
      <vt:variant>
        <vt:i4>2031664</vt:i4>
      </vt:variant>
      <vt:variant>
        <vt:i4>3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https://www.buehler-met.de/</vt:lpwstr>
      </vt:variant>
      <vt:variant>
        <vt:lpwstr/>
      </vt:variant>
      <vt:variant>
        <vt:i4>65571</vt:i4>
      </vt:variant>
      <vt:variant>
        <vt:i4>6</vt:i4>
      </vt:variant>
      <vt:variant>
        <vt:i4>0</vt:i4>
      </vt:variant>
      <vt:variant>
        <vt:i4>5</vt:i4>
      </vt:variant>
      <vt:variant>
        <vt:lpwstr>mailto:marketing@buehler.com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Joerg Wolters</cp:lastModifiedBy>
  <cp:revision>5</cp:revision>
  <cp:lastPrinted>2018-04-17T13:47:00Z</cp:lastPrinted>
  <dcterms:created xsi:type="dcterms:W3CDTF">2020-11-06T15:13:00Z</dcterms:created>
  <dcterms:modified xsi:type="dcterms:W3CDTF">2020-11-16T15:39:00Z</dcterms:modified>
</cp:coreProperties>
</file>