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D0E517" w14:textId="77777777" w:rsidR="00C1661D" w:rsidRDefault="00C1661D" w:rsidP="00C1661D">
      <w:pPr>
        <w:jc w:val="center"/>
      </w:pPr>
      <w:r w:rsidRPr="00C1661D">
        <w:rPr>
          <w:noProof/>
          <w:lang w:val="de-DE" w:eastAsia="de-DE"/>
        </w:rPr>
        <w:drawing>
          <wp:inline distT="0" distB="0" distL="0" distR="0" wp14:anchorId="0E7281FB" wp14:editId="59F1408A">
            <wp:extent cx="1304925" cy="447027"/>
            <wp:effectExtent l="0" t="0" r="0" b="0"/>
            <wp:docPr id="1" name="Picture 1" descr="R:\Marketing\3) Logos\AGC Logo (incl. 5 Sep '17 updates)\AGC jpg logo (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keting\3) Logos\AGC Logo (incl. 5 Sep '17 updates)\AGC jpg logo (larg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42140" cy="459776"/>
                    </a:xfrm>
                    <a:prstGeom prst="rect">
                      <a:avLst/>
                    </a:prstGeom>
                    <a:noFill/>
                    <a:ln>
                      <a:noFill/>
                    </a:ln>
                  </pic:spPr>
                </pic:pic>
              </a:graphicData>
            </a:graphic>
          </wp:inline>
        </w:drawing>
      </w:r>
    </w:p>
    <w:p w14:paraId="7AF177F2" w14:textId="77777777" w:rsidR="00C1661D" w:rsidRDefault="00C1661D" w:rsidP="00C1661D"/>
    <w:p w14:paraId="1C9381E4" w14:textId="1BA4E882" w:rsidR="00C1661D" w:rsidRPr="005108D8" w:rsidRDefault="002B7716" w:rsidP="00C1661D">
      <w:pPr>
        <w:rPr>
          <w:lang w:val="en-US"/>
        </w:rPr>
      </w:pPr>
      <w:r w:rsidRPr="005108D8">
        <w:rPr>
          <w:lang w:val="en-US"/>
        </w:rPr>
        <w:t>September</w:t>
      </w:r>
      <w:r w:rsidR="00C1661D" w:rsidRPr="005108D8">
        <w:rPr>
          <w:lang w:val="en-US"/>
        </w:rPr>
        <w:t xml:space="preserve"> 201</w:t>
      </w:r>
      <w:r w:rsidRPr="005108D8">
        <w:rPr>
          <w:lang w:val="en-US"/>
        </w:rPr>
        <w:t>9</w:t>
      </w:r>
    </w:p>
    <w:p w14:paraId="61EACEC9" w14:textId="77777777" w:rsidR="00C1661D" w:rsidRPr="005108D8" w:rsidRDefault="00C1661D" w:rsidP="00C1661D">
      <w:pPr>
        <w:rPr>
          <w:lang w:val="en-US"/>
        </w:rPr>
      </w:pPr>
    </w:p>
    <w:p w14:paraId="039F10FE" w14:textId="1415D784" w:rsidR="005108D8" w:rsidRPr="00890221" w:rsidRDefault="005108D8" w:rsidP="005108D8">
      <w:pPr>
        <w:jc w:val="center"/>
        <w:rPr>
          <w:b/>
          <w:u w:val="single"/>
        </w:rPr>
      </w:pPr>
      <w:r w:rsidRPr="00890221">
        <w:rPr>
          <w:b/>
          <w:u w:val="single"/>
        </w:rPr>
        <w:t>AGC Chemicals at K 2019</w:t>
      </w:r>
      <w:proofErr w:type="gramStart"/>
      <w:r w:rsidRPr="00890221">
        <w:rPr>
          <w:b/>
          <w:u w:val="single"/>
        </w:rPr>
        <w:t>:</w:t>
      </w:r>
      <w:proofErr w:type="gramEnd"/>
      <w:r w:rsidR="00F249F0">
        <w:rPr>
          <w:b/>
          <w:u w:val="single"/>
        </w:rPr>
        <w:br/>
      </w:r>
      <w:bookmarkStart w:id="0" w:name="_GoBack"/>
      <w:bookmarkEnd w:id="0"/>
      <w:r w:rsidRPr="00890221">
        <w:rPr>
          <w:b/>
          <w:u w:val="single"/>
        </w:rPr>
        <w:t>Functionali</w:t>
      </w:r>
      <w:r>
        <w:rPr>
          <w:b/>
          <w:u w:val="single"/>
        </w:rPr>
        <w:t>s</w:t>
      </w:r>
      <w:r w:rsidRPr="00890221">
        <w:rPr>
          <w:b/>
          <w:u w:val="single"/>
        </w:rPr>
        <w:t xml:space="preserve">ed </w:t>
      </w:r>
      <w:r>
        <w:rPr>
          <w:b/>
          <w:u w:val="single"/>
        </w:rPr>
        <w:t>F</w:t>
      </w:r>
      <w:r w:rsidRPr="00890221">
        <w:rPr>
          <w:b/>
          <w:u w:val="single"/>
        </w:rPr>
        <w:t xml:space="preserve">luoropolymers for </w:t>
      </w:r>
      <w:r>
        <w:rPr>
          <w:b/>
          <w:u w:val="single"/>
        </w:rPr>
        <w:t>I</w:t>
      </w:r>
      <w:r w:rsidRPr="00890221">
        <w:rPr>
          <w:b/>
          <w:u w:val="single"/>
        </w:rPr>
        <w:t xml:space="preserve">nnovative </w:t>
      </w:r>
      <w:r>
        <w:rPr>
          <w:b/>
          <w:u w:val="single"/>
        </w:rPr>
        <w:t>M</w:t>
      </w:r>
      <w:r w:rsidRPr="00890221">
        <w:rPr>
          <w:b/>
          <w:u w:val="single"/>
        </w:rPr>
        <w:t xml:space="preserve">aterial </w:t>
      </w:r>
      <w:r>
        <w:rPr>
          <w:b/>
          <w:u w:val="single"/>
        </w:rPr>
        <w:t>C</w:t>
      </w:r>
      <w:r w:rsidRPr="00890221">
        <w:rPr>
          <w:b/>
          <w:u w:val="single"/>
        </w:rPr>
        <w:t xml:space="preserve">ombinations and </w:t>
      </w:r>
      <w:r>
        <w:rPr>
          <w:b/>
          <w:u w:val="single"/>
        </w:rPr>
        <w:t>I</w:t>
      </w:r>
      <w:r w:rsidRPr="00890221">
        <w:rPr>
          <w:b/>
          <w:u w:val="single"/>
        </w:rPr>
        <w:t xml:space="preserve">on </w:t>
      </w:r>
      <w:r>
        <w:rPr>
          <w:b/>
          <w:u w:val="single"/>
        </w:rPr>
        <w:t>E</w:t>
      </w:r>
      <w:r w:rsidRPr="00890221">
        <w:rPr>
          <w:b/>
          <w:u w:val="single"/>
        </w:rPr>
        <w:t xml:space="preserve">xchange </w:t>
      </w:r>
      <w:r>
        <w:rPr>
          <w:b/>
          <w:u w:val="single"/>
        </w:rPr>
        <w:t>M</w:t>
      </w:r>
      <w:r w:rsidRPr="00890221">
        <w:rPr>
          <w:b/>
          <w:u w:val="single"/>
        </w:rPr>
        <w:t xml:space="preserve">embranes for </w:t>
      </w:r>
      <w:r>
        <w:rPr>
          <w:b/>
          <w:u w:val="single"/>
        </w:rPr>
        <w:t>a Range of A</w:t>
      </w:r>
      <w:r w:rsidRPr="00890221">
        <w:rPr>
          <w:b/>
          <w:u w:val="single"/>
        </w:rPr>
        <w:t>pplications</w:t>
      </w:r>
    </w:p>
    <w:p w14:paraId="39B65BA6" w14:textId="77777777" w:rsidR="005108D8" w:rsidRDefault="005108D8" w:rsidP="005108D8">
      <w:r>
        <w:t xml:space="preserve">At K 2019, AGC Chemicals Europe (www.agcce.com), a leading manufacturer of </w:t>
      </w:r>
      <w:proofErr w:type="spellStart"/>
      <w:r>
        <w:t>fluoroplastics</w:t>
      </w:r>
      <w:proofErr w:type="spellEnd"/>
      <w:r>
        <w:t xml:space="preserve"> and the world's largest producer of ETFE (ethylene-</w:t>
      </w:r>
      <w:proofErr w:type="spellStart"/>
      <w:r>
        <w:t>tetrafluoroethylene</w:t>
      </w:r>
      <w:proofErr w:type="spellEnd"/>
      <w:r>
        <w:t xml:space="preserve"> copolymer) and ion exchange membranes, will be showcasing new applications for functionalised fluoropolymers in Hall 7a, Stand C12 as well as further developments in PEEK compounds, </w:t>
      </w:r>
      <w:proofErr w:type="spellStart"/>
      <w:r>
        <w:t>fluoroelastomers</w:t>
      </w:r>
      <w:proofErr w:type="spellEnd"/>
      <w:r>
        <w:t xml:space="preserve"> and ion exchange membranes.</w:t>
      </w:r>
    </w:p>
    <w:p w14:paraId="23E6D356" w14:textId="77777777" w:rsidR="005108D8" w:rsidRPr="003808C5" w:rsidRDefault="005108D8" w:rsidP="005108D8">
      <w:pPr>
        <w:rPr>
          <w:b/>
        </w:rPr>
      </w:pPr>
      <w:r w:rsidRPr="003808C5">
        <w:rPr>
          <w:b/>
        </w:rPr>
        <w:t xml:space="preserve">Reactive </w:t>
      </w:r>
      <w:r>
        <w:rPr>
          <w:b/>
        </w:rPr>
        <w:t>F</w:t>
      </w:r>
      <w:r w:rsidRPr="003808C5">
        <w:rPr>
          <w:b/>
        </w:rPr>
        <w:t xml:space="preserve">luoropolymers for </w:t>
      </w:r>
      <w:r>
        <w:rPr>
          <w:b/>
        </w:rPr>
        <w:t>I</w:t>
      </w:r>
      <w:r w:rsidRPr="003808C5">
        <w:rPr>
          <w:b/>
        </w:rPr>
        <w:t xml:space="preserve">nnovative </w:t>
      </w:r>
      <w:r>
        <w:rPr>
          <w:b/>
        </w:rPr>
        <w:t>M</w:t>
      </w:r>
      <w:r w:rsidRPr="003808C5">
        <w:rPr>
          <w:b/>
        </w:rPr>
        <w:t xml:space="preserve">aterial </w:t>
      </w:r>
      <w:r>
        <w:rPr>
          <w:b/>
        </w:rPr>
        <w:t>C</w:t>
      </w:r>
      <w:r w:rsidRPr="003808C5">
        <w:rPr>
          <w:b/>
        </w:rPr>
        <w:t>ombinations</w:t>
      </w:r>
    </w:p>
    <w:p w14:paraId="69465086" w14:textId="77777777" w:rsidR="005108D8" w:rsidRDefault="005108D8" w:rsidP="005108D8">
      <w:r>
        <w:t xml:space="preserve">AGC's functional fluoropolymers, marketed under the </w:t>
      </w:r>
      <w:proofErr w:type="spellStart"/>
      <w:r>
        <w:t>Fluon</w:t>
      </w:r>
      <w:proofErr w:type="spellEnd"/>
      <w:r>
        <w:t xml:space="preserve"> + brand, are based on an innovative technology that allows for functionalisation during the polymerisation stage. These high-performance polymers that are modified with reactive groups are ideal for innovative combinations of materials, as </w:t>
      </w:r>
      <w:proofErr w:type="spellStart"/>
      <w:r>
        <w:t>compatibilisers</w:t>
      </w:r>
      <w:proofErr w:type="spellEnd"/>
      <w:r>
        <w:t xml:space="preserve"> for novel polymer blends or in composite and sandwich constructions. In this way thermoplastic composites with certain fluoropolymer properties, for example, can be produced, which also have excellent fibre-matrix adhesion and therefore good mechanical properties.</w:t>
      </w:r>
    </w:p>
    <w:p w14:paraId="498C0D0E" w14:textId="77777777" w:rsidR="005108D8" w:rsidRDefault="005108D8" w:rsidP="005108D8">
      <w:r>
        <w:t xml:space="preserve">The new </w:t>
      </w:r>
      <w:proofErr w:type="spellStart"/>
      <w:r>
        <w:t>Fluon</w:t>
      </w:r>
      <w:proofErr w:type="spellEnd"/>
      <w:r>
        <w:t xml:space="preserve"> + ™ EA-2000 is particularly suitable for the production of high-speed PCBs or Copper Cladded Laminates (CCL). The adhesive properties of the product make it possible to produce ultra-thin dielectric coatings on copper or other metals that have very low surface roughness. This enables extremely high data transfer rates as required for innovative technologies such as the mobile phone standard, 5G, or </w:t>
      </w:r>
      <w:proofErr w:type="spellStart"/>
      <w:r>
        <w:t>IoT</w:t>
      </w:r>
      <w:proofErr w:type="spellEnd"/>
      <w:r>
        <w:t xml:space="preserve"> (Internet of Things).</w:t>
      </w:r>
    </w:p>
    <w:p w14:paraId="1CDDACE7" w14:textId="77777777" w:rsidR="005108D8" w:rsidRPr="003808C5" w:rsidRDefault="005108D8" w:rsidP="005108D8">
      <w:pPr>
        <w:rPr>
          <w:b/>
        </w:rPr>
      </w:pPr>
      <w:r w:rsidRPr="003808C5">
        <w:rPr>
          <w:b/>
        </w:rPr>
        <w:t>Modified PEEK compounds</w:t>
      </w:r>
    </w:p>
    <w:p w14:paraId="7F3ED316" w14:textId="77777777" w:rsidR="005108D8" w:rsidRDefault="005108D8" w:rsidP="005108D8">
      <w:r>
        <w:t xml:space="preserve">AGC's new fluoropolymer-modified PEEK compounds have improved flexibility, impact </w:t>
      </w:r>
      <w:proofErr w:type="gramStart"/>
      <w:r>
        <w:t>resistance,</w:t>
      </w:r>
      <w:proofErr w:type="gramEnd"/>
      <w:r>
        <w:t xml:space="preserve"> wear resistance and better electrical properties than standard grades. They are suitable for the production of semi-finished products such as plates, rods and tubes, for gears, housings, wire and cable sheathing and foils. They can be processed by extrusion and injection moulding.</w:t>
      </w:r>
    </w:p>
    <w:p w14:paraId="1009D1DE" w14:textId="77777777" w:rsidR="005108D8" w:rsidRPr="001B7B87" w:rsidRDefault="005108D8" w:rsidP="005108D8">
      <w:pPr>
        <w:rPr>
          <w:b/>
        </w:rPr>
      </w:pPr>
      <w:proofErr w:type="spellStart"/>
      <w:r w:rsidRPr="001B7B87">
        <w:rPr>
          <w:b/>
        </w:rPr>
        <w:t>Fluoroelastomers</w:t>
      </w:r>
      <w:proofErr w:type="spellEnd"/>
      <w:r w:rsidRPr="001B7B87">
        <w:rPr>
          <w:b/>
        </w:rPr>
        <w:t xml:space="preserve"> for </w:t>
      </w:r>
      <w:r>
        <w:rPr>
          <w:b/>
        </w:rPr>
        <w:t>O</w:t>
      </w:r>
      <w:r w:rsidRPr="001B7B87">
        <w:rPr>
          <w:b/>
        </w:rPr>
        <w:t xml:space="preserve">utstanding </w:t>
      </w:r>
      <w:r>
        <w:rPr>
          <w:b/>
        </w:rPr>
        <w:t>M</w:t>
      </w:r>
      <w:r w:rsidRPr="001B7B87">
        <w:rPr>
          <w:b/>
        </w:rPr>
        <w:t xml:space="preserve">edia </w:t>
      </w:r>
      <w:r>
        <w:rPr>
          <w:b/>
        </w:rPr>
        <w:t>R</w:t>
      </w:r>
      <w:r w:rsidRPr="001B7B87">
        <w:rPr>
          <w:b/>
        </w:rPr>
        <w:t xml:space="preserve">esistance in </w:t>
      </w:r>
      <w:r>
        <w:rPr>
          <w:b/>
        </w:rPr>
        <w:t>A</w:t>
      </w:r>
      <w:r w:rsidRPr="001B7B87">
        <w:rPr>
          <w:b/>
        </w:rPr>
        <w:t xml:space="preserve">utomotive </w:t>
      </w:r>
      <w:r>
        <w:rPr>
          <w:b/>
        </w:rPr>
        <w:t>A</w:t>
      </w:r>
      <w:r w:rsidRPr="001B7B87">
        <w:rPr>
          <w:b/>
        </w:rPr>
        <w:t>pplications</w:t>
      </w:r>
    </w:p>
    <w:p w14:paraId="63C4F5FB" w14:textId="77777777" w:rsidR="005108D8" w:rsidRDefault="005108D8" w:rsidP="005108D8">
      <w:r>
        <w:t xml:space="preserve">AFLAS® FEPM </w:t>
      </w:r>
      <w:proofErr w:type="spellStart"/>
      <w:r>
        <w:t>fluoroelastomers</w:t>
      </w:r>
      <w:proofErr w:type="spellEnd"/>
      <w:r>
        <w:t xml:space="preserve"> from AGC consist of alternating monomers of </w:t>
      </w:r>
      <w:proofErr w:type="spellStart"/>
      <w:r>
        <w:t>tetrafluoroethylene</w:t>
      </w:r>
      <w:proofErr w:type="spellEnd"/>
      <w:r>
        <w:t xml:space="preserve"> and propylene. This gives them excellent temperature, chemical, fuel, acid, base, solvent, ozone and </w:t>
      </w:r>
      <w:proofErr w:type="spellStart"/>
      <w:r>
        <w:t>vapor</w:t>
      </w:r>
      <w:proofErr w:type="spellEnd"/>
      <w:r>
        <w:t xml:space="preserve"> resistance. The new AFLAS® grades 400E and 600X have been developed for a new laminating technology for the production of media-resistant multi-layer hose assemblies for the automotive industry. They are ideal for applications in the automotive engine room where hoses are subjected to high service temperatures and pressures, as well as nitrogen and sulphur oxides, engine oils or other highly aggressive media.</w:t>
      </w:r>
    </w:p>
    <w:p w14:paraId="07582467" w14:textId="77777777" w:rsidR="005108D8" w:rsidRPr="00283414" w:rsidRDefault="005108D8" w:rsidP="009778AF">
      <w:pPr>
        <w:keepNext/>
        <w:spacing w:after="0" w:line="240" w:lineRule="auto"/>
        <w:rPr>
          <w:b/>
        </w:rPr>
      </w:pPr>
      <w:r w:rsidRPr="00283414">
        <w:rPr>
          <w:b/>
        </w:rPr>
        <w:lastRenderedPageBreak/>
        <w:t xml:space="preserve">Market-leading Range of Ion Exchange Membranes </w:t>
      </w:r>
    </w:p>
    <w:p w14:paraId="5B7932D9" w14:textId="4BC6C846" w:rsidR="005108D8" w:rsidRPr="00283414" w:rsidRDefault="005108D8" w:rsidP="005108D8">
      <w:pPr>
        <w:pStyle w:val="txt"/>
        <w:spacing w:before="0" w:beforeAutospacing="0" w:after="0" w:afterAutospacing="0"/>
        <w:textAlignment w:val="baseline"/>
        <w:rPr>
          <w:rFonts w:asciiTheme="minorHAnsi" w:eastAsiaTheme="minorHAnsi" w:hAnsiTheme="minorHAnsi" w:cstheme="minorBidi"/>
          <w:sz w:val="22"/>
          <w:szCs w:val="22"/>
          <w:lang w:val="en-GB" w:eastAsia="en-US"/>
        </w:rPr>
      </w:pPr>
      <w:r w:rsidRPr="00283414">
        <w:rPr>
          <w:rFonts w:asciiTheme="minorHAnsi" w:eastAsiaTheme="minorHAnsi" w:hAnsiTheme="minorHAnsi" w:cstheme="minorBidi"/>
          <w:sz w:val="22"/>
          <w:szCs w:val="22"/>
          <w:lang w:val="en-GB" w:eastAsia="en-US"/>
        </w:rPr>
        <w:t>The FORBLUE</w:t>
      </w:r>
      <w:r w:rsidR="008002AF" w:rsidRPr="00D640AC">
        <w:rPr>
          <w:rFonts w:asciiTheme="minorHAnsi" w:eastAsiaTheme="minorHAnsi" w:hAnsiTheme="minorHAnsi" w:cstheme="minorBidi"/>
          <w:sz w:val="22"/>
          <w:szCs w:val="22"/>
          <w:vertAlign w:val="superscript"/>
          <w:lang w:val="en-GB" w:eastAsia="en-US"/>
        </w:rPr>
        <w:t>TM</w:t>
      </w:r>
      <w:r w:rsidRPr="00283414">
        <w:rPr>
          <w:rFonts w:asciiTheme="minorHAnsi" w:eastAsiaTheme="minorHAnsi" w:hAnsiTheme="minorHAnsi" w:cstheme="minorBidi"/>
          <w:sz w:val="22"/>
          <w:szCs w:val="22"/>
          <w:lang w:val="en-GB" w:eastAsia="en-US"/>
        </w:rPr>
        <w:t xml:space="preserve"> family was launched in 2017 and is AGC´s new brand for providing solutions for separating various chemicals and will be exhibited at K 2019. It consists of:</w:t>
      </w:r>
    </w:p>
    <w:p w14:paraId="53A087D9" w14:textId="77777777" w:rsidR="005108D8" w:rsidRPr="00283414" w:rsidRDefault="005108D8" w:rsidP="005108D8">
      <w:pPr>
        <w:pStyle w:val="txt"/>
        <w:spacing w:before="0" w:beforeAutospacing="0" w:after="0" w:afterAutospacing="0"/>
        <w:textAlignment w:val="baseline"/>
        <w:rPr>
          <w:rFonts w:asciiTheme="minorHAnsi" w:eastAsiaTheme="minorHAnsi" w:hAnsiTheme="minorHAnsi" w:cstheme="minorBidi"/>
          <w:sz w:val="22"/>
          <w:szCs w:val="22"/>
          <w:lang w:val="en-GB" w:eastAsia="en-US"/>
        </w:rPr>
      </w:pPr>
    </w:p>
    <w:p w14:paraId="50886194" w14:textId="77777777" w:rsidR="005108D8" w:rsidRPr="00283414" w:rsidRDefault="005108D8" w:rsidP="005108D8">
      <w:pPr>
        <w:pStyle w:val="txt"/>
        <w:numPr>
          <w:ilvl w:val="0"/>
          <w:numId w:val="4"/>
        </w:numPr>
        <w:spacing w:before="0" w:beforeAutospacing="0" w:after="0" w:afterAutospacing="0"/>
        <w:textAlignment w:val="baseline"/>
        <w:rPr>
          <w:rFonts w:asciiTheme="minorHAnsi" w:eastAsiaTheme="minorHAnsi" w:hAnsiTheme="minorHAnsi" w:cstheme="minorBidi"/>
          <w:sz w:val="22"/>
          <w:szCs w:val="22"/>
          <w:lang w:val="en-GB" w:eastAsia="en-US"/>
        </w:rPr>
      </w:pPr>
      <w:r w:rsidRPr="00283414">
        <w:rPr>
          <w:rFonts w:asciiTheme="minorHAnsi" w:eastAsiaTheme="minorHAnsi" w:hAnsiTheme="minorHAnsi" w:cstheme="minorBidi"/>
          <w:sz w:val="22"/>
          <w:szCs w:val="22"/>
          <w:lang w:val="en-GB" w:eastAsia="en-US"/>
        </w:rPr>
        <w:t>FORBLUE</w:t>
      </w:r>
      <w:r w:rsidRPr="00D640AC">
        <w:rPr>
          <w:rFonts w:asciiTheme="minorHAnsi" w:eastAsiaTheme="minorHAnsi" w:hAnsiTheme="minorHAnsi" w:cstheme="minorBidi"/>
          <w:sz w:val="22"/>
          <w:szCs w:val="22"/>
          <w:vertAlign w:val="superscript"/>
          <w:lang w:val="en-GB" w:eastAsia="en-US"/>
        </w:rPr>
        <w:t>TM</w:t>
      </w:r>
      <w:r w:rsidRPr="00283414">
        <w:rPr>
          <w:rFonts w:asciiTheme="minorHAnsi" w:eastAsiaTheme="minorHAnsi" w:hAnsiTheme="minorHAnsi" w:cstheme="minorBidi"/>
          <w:sz w:val="22"/>
          <w:szCs w:val="22"/>
          <w:lang w:val="en-GB" w:eastAsia="en-US"/>
        </w:rPr>
        <w:t> S-series is a fluorinated cation exchange membrane based on sulfonic acid polymer that offers a variety of functions depending on grade (high ion selectivity or very low resistance with high mechanical strength and chemical resistance).</w:t>
      </w:r>
    </w:p>
    <w:p w14:paraId="1B144B20" w14:textId="77777777" w:rsidR="005108D8" w:rsidRPr="00283414" w:rsidRDefault="005108D8" w:rsidP="005108D8">
      <w:pPr>
        <w:pStyle w:val="txt"/>
        <w:spacing w:before="0" w:beforeAutospacing="0" w:after="0" w:afterAutospacing="0"/>
        <w:ind w:left="720"/>
        <w:textAlignment w:val="baseline"/>
        <w:rPr>
          <w:rFonts w:asciiTheme="minorHAnsi" w:eastAsiaTheme="minorHAnsi" w:hAnsiTheme="minorHAnsi" w:cstheme="minorBidi"/>
          <w:sz w:val="22"/>
          <w:szCs w:val="22"/>
          <w:lang w:val="en-GB" w:eastAsia="en-US"/>
        </w:rPr>
      </w:pPr>
    </w:p>
    <w:p w14:paraId="7492D4BA" w14:textId="77777777" w:rsidR="005108D8" w:rsidRPr="00283414" w:rsidRDefault="005108D8" w:rsidP="005108D8">
      <w:pPr>
        <w:pStyle w:val="txt"/>
        <w:numPr>
          <w:ilvl w:val="0"/>
          <w:numId w:val="4"/>
        </w:numPr>
        <w:spacing w:before="0" w:beforeAutospacing="0" w:after="300" w:afterAutospacing="0"/>
        <w:textAlignment w:val="baseline"/>
        <w:rPr>
          <w:rFonts w:asciiTheme="minorHAnsi" w:eastAsiaTheme="minorHAnsi" w:hAnsiTheme="minorHAnsi" w:cstheme="minorBidi"/>
          <w:sz w:val="22"/>
          <w:szCs w:val="22"/>
          <w:lang w:val="en-GB" w:eastAsia="en-US"/>
        </w:rPr>
      </w:pPr>
      <w:r w:rsidRPr="00283414">
        <w:rPr>
          <w:rFonts w:asciiTheme="minorHAnsi" w:eastAsiaTheme="minorHAnsi" w:hAnsiTheme="minorHAnsi" w:cstheme="minorBidi"/>
          <w:sz w:val="22"/>
          <w:szCs w:val="22"/>
          <w:lang w:val="en-GB" w:eastAsia="en-US"/>
        </w:rPr>
        <w:t>FORBLUE</w:t>
      </w:r>
      <w:r w:rsidRPr="00D640AC">
        <w:rPr>
          <w:rFonts w:asciiTheme="minorHAnsi" w:eastAsiaTheme="minorHAnsi" w:hAnsiTheme="minorHAnsi" w:cstheme="minorBidi"/>
          <w:sz w:val="22"/>
          <w:szCs w:val="22"/>
          <w:vertAlign w:val="superscript"/>
          <w:lang w:val="en-GB" w:eastAsia="en-US"/>
        </w:rPr>
        <w:t>TM</w:t>
      </w:r>
      <w:r w:rsidRPr="00283414">
        <w:rPr>
          <w:rFonts w:asciiTheme="minorHAnsi" w:eastAsiaTheme="minorHAnsi" w:hAnsiTheme="minorHAnsi" w:cstheme="minorBidi"/>
          <w:sz w:val="22"/>
          <w:szCs w:val="22"/>
          <w:lang w:val="en-GB" w:eastAsia="en-US"/>
        </w:rPr>
        <w:t xml:space="preserve"> FLEMION</w:t>
      </w:r>
      <w:r w:rsidRPr="00D640AC">
        <w:rPr>
          <w:rFonts w:asciiTheme="minorHAnsi" w:eastAsiaTheme="minorHAnsi" w:hAnsiTheme="minorHAnsi" w:cstheme="minorBidi"/>
          <w:sz w:val="22"/>
          <w:szCs w:val="22"/>
          <w:vertAlign w:val="superscript"/>
          <w:lang w:val="en-GB" w:eastAsia="en-US"/>
        </w:rPr>
        <w:t>TM</w:t>
      </w:r>
      <w:r w:rsidRPr="00283414">
        <w:rPr>
          <w:rFonts w:asciiTheme="minorHAnsi" w:eastAsiaTheme="minorHAnsi" w:hAnsiTheme="minorHAnsi" w:cstheme="minorBidi"/>
          <w:sz w:val="22"/>
          <w:szCs w:val="22"/>
          <w:lang w:val="en-GB" w:eastAsia="en-US"/>
        </w:rPr>
        <w:t xml:space="preserve"> is a fluorinated cation exchange membrane that offers extremely low resistance and is the preferred product by many customers in the </w:t>
      </w:r>
      <w:proofErr w:type="spellStart"/>
      <w:r w:rsidRPr="00283414">
        <w:rPr>
          <w:rFonts w:asciiTheme="minorHAnsi" w:eastAsiaTheme="minorHAnsi" w:hAnsiTheme="minorHAnsi" w:cstheme="minorBidi"/>
          <w:sz w:val="22"/>
          <w:szCs w:val="22"/>
          <w:lang w:val="en-GB" w:eastAsia="en-US"/>
        </w:rPr>
        <w:t>Chlor</w:t>
      </w:r>
      <w:proofErr w:type="spellEnd"/>
      <w:r w:rsidRPr="00283414">
        <w:rPr>
          <w:rFonts w:asciiTheme="minorHAnsi" w:eastAsiaTheme="minorHAnsi" w:hAnsiTheme="minorHAnsi" w:cstheme="minorBidi"/>
          <w:sz w:val="22"/>
          <w:szCs w:val="22"/>
          <w:lang w:val="en-GB" w:eastAsia="en-US"/>
        </w:rPr>
        <w:t xml:space="preserve"> Alkali Industry. It minimises the influence of impurities on membranes by investigating the mechanisms of impurities effects. As a result of this process, membranes can achieve stable long-term performance.</w:t>
      </w:r>
    </w:p>
    <w:p w14:paraId="3FF7D610" w14:textId="77777777" w:rsidR="005108D8" w:rsidRPr="00D640AC" w:rsidRDefault="005108D8" w:rsidP="005108D8">
      <w:pPr>
        <w:pStyle w:val="txt"/>
        <w:numPr>
          <w:ilvl w:val="0"/>
          <w:numId w:val="4"/>
        </w:numPr>
        <w:spacing w:before="0" w:beforeAutospacing="0" w:after="300" w:afterAutospacing="0"/>
        <w:textAlignment w:val="baseline"/>
        <w:rPr>
          <w:rFonts w:asciiTheme="minorHAnsi" w:eastAsiaTheme="minorHAnsi" w:hAnsiTheme="minorHAnsi" w:cstheme="minorBidi"/>
          <w:sz w:val="22"/>
          <w:szCs w:val="22"/>
          <w:lang w:val="en-GB" w:eastAsia="en-US"/>
        </w:rPr>
      </w:pPr>
      <w:r w:rsidRPr="00283414">
        <w:rPr>
          <w:rFonts w:asciiTheme="minorHAnsi" w:eastAsiaTheme="minorHAnsi" w:hAnsiTheme="minorHAnsi" w:cstheme="minorBidi"/>
          <w:sz w:val="22"/>
          <w:szCs w:val="22"/>
          <w:lang w:val="en-GB" w:eastAsia="en-US"/>
        </w:rPr>
        <w:t>FORBLUE</w:t>
      </w:r>
      <w:r w:rsidRPr="00D640AC">
        <w:rPr>
          <w:rFonts w:asciiTheme="minorHAnsi" w:eastAsiaTheme="minorHAnsi" w:hAnsiTheme="minorHAnsi" w:cstheme="minorBidi"/>
          <w:sz w:val="22"/>
          <w:szCs w:val="22"/>
          <w:vertAlign w:val="superscript"/>
          <w:lang w:val="en-GB" w:eastAsia="en-US"/>
        </w:rPr>
        <w:t>TM</w:t>
      </w:r>
      <w:r w:rsidRPr="00283414">
        <w:rPr>
          <w:rFonts w:asciiTheme="minorHAnsi" w:eastAsiaTheme="minorHAnsi" w:hAnsiTheme="minorHAnsi" w:cstheme="minorBidi"/>
          <w:sz w:val="22"/>
          <w:szCs w:val="22"/>
          <w:lang w:val="en-GB" w:eastAsia="en-US"/>
        </w:rPr>
        <w:t xml:space="preserve"> SELEMION</w:t>
      </w:r>
      <w:r w:rsidRPr="00D640AC">
        <w:rPr>
          <w:rFonts w:asciiTheme="minorHAnsi" w:eastAsiaTheme="minorHAnsi" w:hAnsiTheme="minorHAnsi" w:cstheme="minorBidi"/>
          <w:sz w:val="22"/>
          <w:szCs w:val="22"/>
          <w:vertAlign w:val="superscript"/>
          <w:lang w:val="en-GB" w:eastAsia="en-US"/>
        </w:rPr>
        <w:t>TM</w:t>
      </w:r>
      <w:r w:rsidRPr="00D640AC">
        <w:rPr>
          <w:rFonts w:asciiTheme="minorHAnsi" w:eastAsiaTheme="minorHAnsi" w:hAnsiTheme="minorHAnsi" w:cstheme="minorBidi"/>
          <w:sz w:val="22"/>
          <w:szCs w:val="22"/>
          <w:lang w:val="en-GB" w:eastAsia="en-US"/>
        </w:rPr>
        <w:t xml:space="preserve"> is a pioneer ion-exchange membrane with long experience since 1950. It can dilute and concentrate ionic materials in a solution and offers solutions for purifying wastewater and recovering and refining valuable materials.   A laboratory scale </w:t>
      </w:r>
      <w:proofErr w:type="spellStart"/>
      <w:r w:rsidRPr="00D640AC">
        <w:rPr>
          <w:rFonts w:asciiTheme="minorHAnsi" w:eastAsiaTheme="minorHAnsi" w:hAnsiTheme="minorHAnsi" w:cstheme="minorBidi"/>
          <w:sz w:val="22"/>
          <w:szCs w:val="22"/>
          <w:lang w:val="en-GB" w:eastAsia="en-US"/>
        </w:rPr>
        <w:t>electrodialyzer</w:t>
      </w:r>
      <w:proofErr w:type="spellEnd"/>
      <w:r w:rsidRPr="00D640AC">
        <w:rPr>
          <w:rFonts w:asciiTheme="minorHAnsi" w:eastAsiaTheme="minorHAnsi" w:hAnsiTheme="minorHAnsi" w:cstheme="minorBidi"/>
          <w:sz w:val="22"/>
          <w:szCs w:val="22"/>
          <w:lang w:val="en-GB" w:eastAsia="en-US"/>
        </w:rPr>
        <w:t xml:space="preserve"> with SELEMION</w:t>
      </w:r>
      <w:r w:rsidRPr="00D640AC">
        <w:rPr>
          <w:rFonts w:asciiTheme="minorHAnsi" w:eastAsiaTheme="minorHAnsi" w:hAnsiTheme="minorHAnsi" w:cstheme="minorBidi"/>
          <w:sz w:val="22"/>
          <w:szCs w:val="22"/>
          <w:vertAlign w:val="superscript"/>
          <w:lang w:val="en-GB" w:eastAsia="en-US"/>
        </w:rPr>
        <w:t>TM</w:t>
      </w:r>
      <w:r w:rsidRPr="00D640AC">
        <w:rPr>
          <w:rFonts w:asciiTheme="minorHAnsi" w:eastAsiaTheme="minorHAnsi" w:hAnsiTheme="minorHAnsi" w:cstheme="minorBidi"/>
          <w:sz w:val="22"/>
          <w:szCs w:val="22"/>
          <w:lang w:val="en-GB" w:eastAsia="en-US"/>
        </w:rPr>
        <w:t xml:space="preserve"> will also be exhibited.</w:t>
      </w:r>
    </w:p>
    <w:p w14:paraId="21DBEC45" w14:textId="77777777" w:rsidR="005108D8" w:rsidRPr="00283414" w:rsidRDefault="005108D8" w:rsidP="005108D8">
      <w:pPr>
        <w:pStyle w:val="txt"/>
        <w:numPr>
          <w:ilvl w:val="0"/>
          <w:numId w:val="4"/>
        </w:numPr>
        <w:spacing w:before="0" w:beforeAutospacing="0" w:after="300" w:afterAutospacing="0"/>
        <w:textAlignment w:val="baseline"/>
        <w:rPr>
          <w:rFonts w:ascii="&amp;quot" w:hAnsi="&amp;quot"/>
          <w:lang w:val="en-US" w:eastAsia="en-GB"/>
        </w:rPr>
      </w:pPr>
      <w:r w:rsidRPr="00283414">
        <w:rPr>
          <w:rFonts w:asciiTheme="minorHAnsi" w:eastAsiaTheme="minorHAnsi" w:hAnsiTheme="minorHAnsi" w:cstheme="minorBidi"/>
          <w:sz w:val="22"/>
          <w:szCs w:val="22"/>
          <w:lang w:val="en-GB" w:eastAsia="en-US"/>
        </w:rPr>
        <w:t>FORBLUE</w:t>
      </w:r>
      <w:r w:rsidRPr="00D640AC">
        <w:rPr>
          <w:rFonts w:asciiTheme="minorHAnsi" w:eastAsiaTheme="minorHAnsi" w:hAnsiTheme="minorHAnsi" w:cstheme="minorBidi"/>
          <w:sz w:val="22"/>
          <w:szCs w:val="22"/>
          <w:vertAlign w:val="superscript"/>
          <w:lang w:val="en-GB" w:eastAsia="en-US"/>
        </w:rPr>
        <w:t>TM</w:t>
      </w:r>
      <w:r w:rsidRPr="00283414">
        <w:rPr>
          <w:rFonts w:asciiTheme="minorHAnsi" w:eastAsiaTheme="minorHAnsi" w:hAnsiTheme="minorHAnsi" w:cstheme="minorBidi"/>
          <w:sz w:val="22"/>
          <w:szCs w:val="22"/>
          <w:lang w:val="en-GB" w:eastAsia="en-US"/>
        </w:rPr>
        <w:t xml:space="preserve"> </w:t>
      </w:r>
      <w:proofErr w:type="spellStart"/>
      <w:r w:rsidRPr="00283414">
        <w:rPr>
          <w:rFonts w:asciiTheme="minorHAnsi" w:eastAsiaTheme="minorHAnsi" w:hAnsiTheme="minorHAnsi" w:cstheme="minorBidi"/>
          <w:sz w:val="22"/>
          <w:szCs w:val="22"/>
          <w:lang w:val="en-GB" w:eastAsia="en-US"/>
        </w:rPr>
        <w:t>sunsep</w:t>
      </w:r>
      <w:r w:rsidRPr="00D640AC">
        <w:rPr>
          <w:rFonts w:asciiTheme="minorHAnsi" w:eastAsiaTheme="minorHAnsi" w:hAnsiTheme="minorHAnsi" w:cstheme="minorBidi"/>
          <w:sz w:val="22"/>
          <w:szCs w:val="22"/>
          <w:vertAlign w:val="superscript"/>
          <w:lang w:val="en-GB" w:eastAsia="en-US"/>
        </w:rPr>
        <w:t>TM</w:t>
      </w:r>
      <w:proofErr w:type="spellEnd"/>
      <w:r w:rsidRPr="00283414">
        <w:rPr>
          <w:rFonts w:asciiTheme="minorHAnsi" w:eastAsiaTheme="minorHAnsi" w:hAnsiTheme="minorHAnsi" w:cstheme="minorBidi"/>
          <w:sz w:val="22"/>
          <w:szCs w:val="22"/>
          <w:lang w:val="en-GB" w:eastAsia="en-US"/>
        </w:rPr>
        <w:t xml:space="preserve"> is a tubular membrane module that utilises hollow fibres processed from </w:t>
      </w:r>
      <w:proofErr w:type="spellStart"/>
      <w:r w:rsidRPr="00283414">
        <w:rPr>
          <w:rFonts w:asciiTheme="minorHAnsi" w:eastAsiaTheme="minorHAnsi" w:hAnsiTheme="minorHAnsi" w:cstheme="minorBidi"/>
          <w:sz w:val="22"/>
          <w:szCs w:val="22"/>
          <w:lang w:val="en-GB" w:eastAsia="en-US"/>
        </w:rPr>
        <w:t>perfluorinated</w:t>
      </w:r>
      <w:proofErr w:type="spellEnd"/>
      <w:r w:rsidRPr="00283414">
        <w:rPr>
          <w:rFonts w:asciiTheme="minorHAnsi" w:eastAsiaTheme="minorHAnsi" w:hAnsiTheme="minorHAnsi" w:cstheme="minorBidi"/>
          <w:sz w:val="22"/>
          <w:szCs w:val="22"/>
          <w:lang w:val="en-GB" w:eastAsia="en-US"/>
        </w:rPr>
        <w:t xml:space="preserve"> cation exchange polymer with high moisture-selectivity. It generates dry air necessary for pneumatic devices and also functions as key component for gas analytical devices</w:t>
      </w:r>
      <w:r w:rsidRPr="00283414">
        <w:rPr>
          <w:rFonts w:ascii="&amp;quot" w:hAnsi="&amp;quot"/>
          <w:lang w:val="en-US" w:eastAsia="en-GB"/>
        </w:rPr>
        <w:t xml:space="preserve">. </w:t>
      </w:r>
    </w:p>
    <w:p w14:paraId="0D03DF59" w14:textId="77777777" w:rsidR="005108D8" w:rsidRPr="00552DA9" w:rsidRDefault="005108D8" w:rsidP="005108D8">
      <w:pPr>
        <w:spacing w:after="0" w:line="240" w:lineRule="auto"/>
        <w:rPr>
          <w:b/>
          <w:sz w:val="20"/>
          <w:szCs w:val="20"/>
        </w:rPr>
      </w:pPr>
    </w:p>
    <w:p w14:paraId="689C095C" w14:textId="77777777" w:rsidR="005108D8" w:rsidRPr="00552DA9" w:rsidRDefault="005108D8" w:rsidP="005108D8">
      <w:pPr>
        <w:spacing w:after="0" w:line="240" w:lineRule="auto"/>
        <w:rPr>
          <w:b/>
          <w:sz w:val="20"/>
          <w:szCs w:val="20"/>
        </w:rPr>
      </w:pPr>
      <w:r w:rsidRPr="00552DA9">
        <w:rPr>
          <w:b/>
          <w:sz w:val="20"/>
          <w:szCs w:val="20"/>
        </w:rPr>
        <w:t>About AGC and AGC Chemicals</w:t>
      </w:r>
    </w:p>
    <w:p w14:paraId="451FF8D2" w14:textId="77777777" w:rsidR="005108D8" w:rsidRDefault="005108D8" w:rsidP="005108D8">
      <w:pPr>
        <w:spacing w:after="0" w:line="240" w:lineRule="auto"/>
        <w:rPr>
          <w:sz w:val="20"/>
          <w:szCs w:val="20"/>
        </w:rPr>
      </w:pPr>
      <w:r w:rsidRPr="001B7B87">
        <w:rPr>
          <w:sz w:val="20"/>
          <w:szCs w:val="20"/>
        </w:rPr>
        <w:t xml:space="preserve">AGC is one of the world's leading manufacturers of glass, chemicals, electronic materials and ceramics and the world's largest producer of automotive and flat glass, ETFE </w:t>
      </w:r>
      <w:proofErr w:type="spellStart"/>
      <w:r w:rsidRPr="001B7B87">
        <w:rPr>
          <w:sz w:val="20"/>
          <w:szCs w:val="20"/>
        </w:rPr>
        <w:t>fluoroplastic</w:t>
      </w:r>
      <w:proofErr w:type="spellEnd"/>
      <w:r w:rsidRPr="001B7B87">
        <w:rPr>
          <w:sz w:val="20"/>
          <w:szCs w:val="20"/>
        </w:rPr>
        <w:t xml:space="preserve"> and ion exchange membranes. Headquartered in Tokyo, Japan, AGC employs approximately 53,200 people worldwide and is one of the largest companies in the Mitsubishi Group. It is listed on the Tokyo Stock Exchange and was named by Thomson Reuters as one of the Top 100 Global Innovators. The products are used in the automotive and aerospace industries, in architecture, in sports arenas, greenhouses, refrigeration and air conditioning, pharmaceutical and agrochemical applications and in the extraction of minerals, oil and gas. </w:t>
      </w:r>
      <w:proofErr w:type="spellStart"/>
      <w:r w:rsidRPr="001B7B87">
        <w:rPr>
          <w:sz w:val="20"/>
          <w:szCs w:val="20"/>
        </w:rPr>
        <w:t>Fluon</w:t>
      </w:r>
      <w:proofErr w:type="spellEnd"/>
      <w:r w:rsidRPr="001B7B87">
        <w:rPr>
          <w:sz w:val="20"/>
          <w:szCs w:val="20"/>
        </w:rPr>
        <w:t xml:space="preserve">®, the leading brand for ETFE, is widely used in the automotive industry due to its low weight. The </w:t>
      </w:r>
      <w:proofErr w:type="spellStart"/>
      <w:r w:rsidRPr="001B7B87">
        <w:rPr>
          <w:sz w:val="20"/>
          <w:szCs w:val="20"/>
        </w:rPr>
        <w:t>Fluon</w:t>
      </w:r>
      <w:proofErr w:type="spellEnd"/>
      <w:r w:rsidRPr="001B7B87">
        <w:rPr>
          <w:sz w:val="20"/>
          <w:szCs w:val="20"/>
        </w:rPr>
        <w:t>® brand also includes ETFE films, PTFE and PFA. Other well-known trademarks of AGC Chemicals include AFLAS® (fluor</w:t>
      </w:r>
      <w:r>
        <w:rPr>
          <w:sz w:val="20"/>
          <w:szCs w:val="20"/>
        </w:rPr>
        <w:t>inated</w:t>
      </w:r>
      <w:r w:rsidRPr="001B7B87">
        <w:rPr>
          <w:sz w:val="20"/>
          <w:szCs w:val="20"/>
        </w:rPr>
        <w:t xml:space="preserve"> rubbers), AMOLEA ™ (refrigerant gases and solvents), </w:t>
      </w:r>
      <w:proofErr w:type="spellStart"/>
      <w:r w:rsidRPr="001B7B87">
        <w:rPr>
          <w:sz w:val="20"/>
          <w:szCs w:val="20"/>
        </w:rPr>
        <w:t>AsahiGuard</w:t>
      </w:r>
      <w:proofErr w:type="spellEnd"/>
      <w:r w:rsidRPr="001B7B87">
        <w:rPr>
          <w:sz w:val="20"/>
          <w:szCs w:val="20"/>
        </w:rPr>
        <w:t xml:space="preserve">® (water and oil repellents), CYTOP ™ (amorphous </w:t>
      </w:r>
      <w:proofErr w:type="spellStart"/>
      <w:r w:rsidRPr="001B7B87">
        <w:rPr>
          <w:sz w:val="20"/>
          <w:szCs w:val="20"/>
        </w:rPr>
        <w:t>fluoroplastics</w:t>
      </w:r>
      <w:proofErr w:type="spellEnd"/>
      <w:r w:rsidRPr="001B7B87">
        <w:rPr>
          <w:sz w:val="20"/>
          <w:szCs w:val="20"/>
        </w:rPr>
        <w:t xml:space="preserve">), F-CLEAN ™ (ETFE greenhouse films), </w:t>
      </w:r>
      <w:proofErr w:type="spellStart"/>
      <w:r w:rsidRPr="001B7B87">
        <w:rPr>
          <w:sz w:val="20"/>
          <w:szCs w:val="20"/>
        </w:rPr>
        <w:t>Flemion</w:t>
      </w:r>
      <w:proofErr w:type="spellEnd"/>
      <w:r w:rsidRPr="001B7B87">
        <w:rPr>
          <w:sz w:val="20"/>
          <w:szCs w:val="20"/>
        </w:rPr>
        <w:t xml:space="preserve"> ™ (ion exchange membranes), LUMIFLON ™ (FEVE, paint soluble additives) &amp; PREMINOL ™ (polyols for polyurethanes).</w:t>
      </w:r>
    </w:p>
    <w:p w14:paraId="7699676D" w14:textId="77777777" w:rsidR="005108D8" w:rsidRDefault="005108D8" w:rsidP="005108D8">
      <w:pPr>
        <w:spacing w:after="0" w:line="240" w:lineRule="auto"/>
        <w:rPr>
          <w:sz w:val="20"/>
          <w:szCs w:val="20"/>
        </w:rPr>
      </w:pPr>
    </w:p>
    <w:p w14:paraId="7621CA50" w14:textId="77777777" w:rsidR="005108D8" w:rsidRPr="001B7B87" w:rsidRDefault="005108D8" w:rsidP="005108D8">
      <w:pPr>
        <w:spacing w:line="240" w:lineRule="auto"/>
      </w:pPr>
      <w:r w:rsidRPr="001B7B87">
        <w:t xml:space="preserve">For more information visit: </w:t>
      </w:r>
      <w:hyperlink r:id="rId13" w:history="1">
        <w:r w:rsidRPr="001B7B87">
          <w:rPr>
            <w:rStyle w:val="Hyperlink"/>
          </w:rPr>
          <w:t>www.agcce.com</w:t>
        </w:r>
      </w:hyperlink>
    </w:p>
    <w:p w14:paraId="095B59B9" w14:textId="77777777" w:rsidR="005108D8" w:rsidRPr="00552DA9" w:rsidRDefault="005108D8" w:rsidP="005108D8">
      <w:pPr>
        <w:jc w:val="center"/>
      </w:pPr>
      <w:r w:rsidRPr="00552DA9">
        <w:t>END</w:t>
      </w:r>
    </w:p>
    <w:p w14:paraId="108DCF06" w14:textId="6F801FEE" w:rsidR="005108D8" w:rsidRPr="00552DA9" w:rsidRDefault="005108D8" w:rsidP="005108D8">
      <w:pPr>
        <w:pStyle w:val="Listenabsatz"/>
        <w:ind w:left="0"/>
      </w:pPr>
      <w:r w:rsidRPr="00552DA9">
        <w:rPr>
          <w:u w:val="single"/>
        </w:rPr>
        <w:t>Contact at AGC Chemicals Europe</w:t>
      </w:r>
      <w:proofErr w:type="gramStart"/>
      <w:r w:rsidRPr="00552DA9">
        <w:rPr>
          <w:u w:val="single"/>
        </w:rPr>
        <w:t>:</w:t>
      </w:r>
      <w:proofErr w:type="gramEnd"/>
      <w:r w:rsidRPr="00552DA9">
        <w:rPr>
          <w:u w:val="single"/>
        </w:rPr>
        <w:br/>
      </w:r>
      <w:r w:rsidRPr="00552DA9">
        <w:t xml:space="preserve">Karolina </w:t>
      </w:r>
      <w:proofErr w:type="spellStart"/>
      <w:r w:rsidRPr="00552DA9">
        <w:t>Zielony</w:t>
      </w:r>
      <w:proofErr w:type="spellEnd"/>
      <w:r w:rsidRPr="00552DA9">
        <w:br/>
      </w:r>
      <w:r w:rsidR="00373DB7">
        <w:t>e</w:t>
      </w:r>
      <w:r w:rsidRPr="00552DA9">
        <w:t>-</w:t>
      </w:r>
      <w:r w:rsidR="00373DB7">
        <w:t>m</w:t>
      </w:r>
      <w:r w:rsidRPr="00552DA9">
        <w:t xml:space="preserve">ail: marketing@agcce.com </w:t>
      </w:r>
      <w:r w:rsidRPr="00552DA9">
        <w:br/>
      </w:r>
      <w:r w:rsidR="00373DB7">
        <w:t>Phone</w:t>
      </w:r>
      <w:r w:rsidRPr="00552DA9">
        <w:t>: + 44 (0) 1253 209-560, -567</w:t>
      </w:r>
    </w:p>
    <w:p w14:paraId="2B4BD13A" w14:textId="77777777" w:rsidR="005108D8" w:rsidRPr="00552DA9" w:rsidRDefault="005108D8" w:rsidP="005108D8">
      <w:pPr>
        <w:pStyle w:val="Listenabsatz"/>
        <w:ind w:left="0"/>
      </w:pPr>
    </w:p>
    <w:p w14:paraId="16A672D1" w14:textId="20580A3C" w:rsidR="005108D8" w:rsidRPr="00373DB7" w:rsidRDefault="005108D8" w:rsidP="005108D8">
      <w:pPr>
        <w:pStyle w:val="Listenabsatz"/>
        <w:ind w:left="0"/>
        <w:rPr>
          <w:lang w:val="de-DE"/>
        </w:rPr>
      </w:pPr>
      <w:r w:rsidRPr="00552DA9">
        <w:rPr>
          <w:u w:val="single"/>
        </w:rPr>
        <w:t>Editorial Contact</w:t>
      </w:r>
      <w:proofErr w:type="gramStart"/>
      <w:r w:rsidRPr="00552DA9">
        <w:rPr>
          <w:u w:val="single"/>
        </w:rPr>
        <w:t>:</w:t>
      </w:r>
      <w:proofErr w:type="gramEnd"/>
      <w:r w:rsidRPr="00552DA9">
        <w:rPr>
          <w:u w:val="single"/>
        </w:rPr>
        <w:br/>
      </w:r>
      <w:r w:rsidRPr="00552DA9">
        <w:t xml:space="preserve">Konsens PR GmbH &amp; Co. </w:t>
      </w:r>
      <w:r w:rsidRPr="00373DB7">
        <w:rPr>
          <w:lang w:val="de-DE"/>
        </w:rPr>
        <w:t>KG</w:t>
      </w:r>
      <w:r w:rsidRPr="00373DB7">
        <w:rPr>
          <w:lang w:val="de-DE"/>
        </w:rPr>
        <w:br/>
        <w:t>Barbara Welsch</w:t>
      </w:r>
      <w:r w:rsidRPr="00373DB7">
        <w:rPr>
          <w:lang w:val="de-DE"/>
        </w:rPr>
        <w:br/>
      </w:r>
      <w:proofErr w:type="spellStart"/>
      <w:r w:rsidR="00373DB7" w:rsidRPr="00373DB7">
        <w:rPr>
          <w:lang w:val="de-DE"/>
        </w:rPr>
        <w:t>e-mail</w:t>
      </w:r>
      <w:proofErr w:type="spellEnd"/>
      <w:r w:rsidRPr="00373DB7">
        <w:rPr>
          <w:lang w:val="de-DE"/>
        </w:rPr>
        <w:t xml:space="preserve">: </w:t>
      </w:r>
      <w:hyperlink r:id="rId14" w:history="1">
        <w:r w:rsidRPr="00373DB7">
          <w:rPr>
            <w:rStyle w:val="Hyperlink"/>
            <w:lang w:val="de-DE"/>
          </w:rPr>
          <w:t>mail@konsens.de</w:t>
        </w:r>
      </w:hyperlink>
      <w:r w:rsidRPr="00373DB7">
        <w:rPr>
          <w:lang w:val="de-DE"/>
        </w:rPr>
        <w:br/>
      </w:r>
      <w:r w:rsidR="00373DB7">
        <w:rPr>
          <w:lang w:val="de-DE"/>
        </w:rPr>
        <w:t>Phone</w:t>
      </w:r>
      <w:r w:rsidRPr="00373DB7">
        <w:rPr>
          <w:lang w:val="de-DE"/>
        </w:rPr>
        <w:t>: +49 (0) 6078 936314</w:t>
      </w:r>
    </w:p>
    <w:p w14:paraId="0A8F801D" w14:textId="77777777" w:rsidR="005108D8" w:rsidRDefault="005108D8" w:rsidP="005108D8">
      <w:pPr>
        <w:rPr>
          <w:lang w:val="de-DE"/>
        </w:rPr>
      </w:pPr>
      <w:r>
        <w:rPr>
          <w:noProof/>
          <w:lang w:val="de-DE" w:eastAsia="de-DE"/>
        </w:rPr>
        <w:lastRenderedPageBreak/>
        <w:drawing>
          <wp:inline distT="0" distB="0" distL="0" distR="0" wp14:anchorId="69EEFBBF" wp14:editId="103CBBB6">
            <wp:extent cx="3684181" cy="2660072"/>
            <wp:effectExtent l="0" t="0" r="0" b="698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0220_Pre-K.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686599" cy="2661818"/>
                    </a:xfrm>
                    <a:prstGeom prst="rect">
                      <a:avLst/>
                    </a:prstGeom>
                  </pic:spPr>
                </pic:pic>
              </a:graphicData>
            </a:graphic>
          </wp:inline>
        </w:drawing>
      </w:r>
    </w:p>
    <w:p w14:paraId="3E329740" w14:textId="77777777" w:rsidR="005108D8" w:rsidRPr="009B1615" w:rsidRDefault="005108D8" w:rsidP="005108D8">
      <w:r w:rsidRPr="009B1615">
        <w:t xml:space="preserve">At </w:t>
      </w:r>
      <w:r>
        <w:t>the K show</w:t>
      </w:r>
      <w:r w:rsidRPr="009B1615">
        <w:t xml:space="preserve"> AGC showcases its full range of FORBLUE ™ ion exchange membranes as well as </w:t>
      </w:r>
      <w:proofErr w:type="spellStart"/>
      <w:r w:rsidRPr="009B1615">
        <w:t>Fluon</w:t>
      </w:r>
      <w:proofErr w:type="spellEnd"/>
      <w:r w:rsidRPr="009B1615">
        <w:t>+ functional fluoropolymers,</w:t>
      </w:r>
      <w:r>
        <w:t xml:space="preserve"> that make possible, for example, novel </w:t>
      </w:r>
      <w:r w:rsidRPr="009B1615">
        <w:t>composite materials and material combinations for structural and communication applications.</w:t>
      </w:r>
    </w:p>
    <w:p w14:paraId="35E14D5D" w14:textId="77777777" w:rsidR="005108D8" w:rsidRPr="00552DA9" w:rsidRDefault="005108D8" w:rsidP="005108D8">
      <w:r w:rsidRPr="00552DA9">
        <w:t>Image: AGC Chemicals Europe</w:t>
      </w:r>
    </w:p>
    <w:p w14:paraId="006508E1" w14:textId="04F9E91F" w:rsidR="00DC50C9" w:rsidRPr="005108D8" w:rsidRDefault="005108D8" w:rsidP="005108D8">
      <w:pPr>
        <w:pBdr>
          <w:top w:val="single" w:sz="4" w:space="4" w:color="auto"/>
          <w:left w:val="single" w:sz="4" w:space="0" w:color="auto"/>
          <w:bottom w:val="single" w:sz="4" w:space="5" w:color="auto"/>
          <w:right w:val="single" w:sz="4" w:space="4" w:color="auto"/>
        </w:pBdr>
        <w:tabs>
          <w:tab w:val="left" w:pos="0"/>
        </w:tabs>
        <w:ind w:left="57"/>
        <w:jc w:val="center"/>
        <w:rPr>
          <w:b/>
        </w:rPr>
      </w:pPr>
      <w:r w:rsidRPr="009B1615">
        <w:t xml:space="preserve">Press releases from AGC Chemicals Europe with text and images in printable resolution can be downloaded from </w:t>
      </w:r>
      <w:r w:rsidRPr="009B1615">
        <w:rPr>
          <w:b/>
        </w:rPr>
        <w:t>www.konsens.de/AGC-Chemicals.html</w:t>
      </w:r>
    </w:p>
    <w:sectPr w:rsidR="00DC50C9" w:rsidRPr="005108D8" w:rsidSect="008F2609">
      <w:pgSz w:w="11906" w:h="16838"/>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p;quot">
    <w:altName w:val="Cambria"/>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B259A"/>
    <w:multiLevelType w:val="hybridMultilevel"/>
    <w:tmpl w:val="9236A6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05E7EED"/>
    <w:multiLevelType w:val="hybridMultilevel"/>
    <w:tmpl w:val="1DE08E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9AA31B7"/>
    <w:multiLevelType w:val="hybridMultilevel"/>
    <w:tmpl w:val="B0E01A10"/>
    <w:lvl w:ilvl="0" w:tplc="3570828C">
      <w:numFmt w:val="bullet"/>
      <w:lvlText w:val="-"/>
      <w:lvlJc w:val="left"/>
      <w:pPr>
        <w:ind w:left="720" w:hanging="360"/>
      </w:pPr>
      <w:rPr>
        <w:rFonts w:ascii="&amp;quot" w:eastAsia="Times New Roman" w:hAnsi="&amp;quot"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C8D0ACD"/>
    <w:multiLevelType w:val="hybridMultilevel"/>
    <w:tmpl w:val="3CA29DF2"/>
    <w:lvl w:ilvl="0" w:tplc="2872199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19D"/>
    <w:rsid w:val="00000677"/>
    <w:rsid w:val="000022F8"/>
    <w:rsid w:val="00007462"/>
    <w:rsid w:val="00007F1C"/>
    <w:rsid w:val="00024F13"/>
    <w:rsid w:val="0004061F"/>
    <w:rsid w:val="00040A2C"/>
    <w:rsid w:val="00041962"/>
    <w:rsid w:val="0004504B"/>
    <w:rsid w:val="00046622"/>
    <w:rsid w:val="00046880"/>
    <w:rsid w:val="0004797F"/>
    <w:rsid w:val="00056326"/>
    <w:rsid w:val="00057C20"/>
    <w:rsid w:val="000639F6"/>
    <w:rsid w:val="00067D5E"/>
    <w:rsid w:val="00087F4F"/>
    <w:rsid w:val="000907F0"/>
    <w:rsid w:val="000A0AE4"/>
    <w:rsid w:val="000A29BB"/>
    <w:rsid w:val="000A656E"/>
    <w:rsid w:val="000C2170"/>
    <w:rsid w:val="000D2AD9"/>
    <w:rsid w:val="000D5E5A"/>
    <w:rsid w:val="000E76CA"/>
    <w:rsid w:val="000F01A2"/>
    <w:rsid w:val="000F2768"/>
    <w:rsid w:val="000F4D85"/>
    <w:rsid w:val="00104182"/>
    <w:rsid w:val="0012218B"/>
    <w:rsid w:val="0012336D"/>
    <w:rsid w:val="00127332"/>
    <w:rsid w:val="00130B2A"/>
    <w:rsid w:val="0013542D"/>
    <w:rsid w:val="00136DA7"/>
    <w:rsid w:val="00137F8B"/>
    <w:rsid w:val="00141BB4"/>
    <w:rsid w:val="00143197"/>
    <w:rsid w:val="001522D8"/>
    <w:rsid w:val="0016186A"/>
    <w:rsid w:val="001775DB"/>
    <w:rsid w:val="001A0FF7"/>
    <w:rsid w:val="001A5883"/>
    <w:rsid w:val="001B5333"/>
    <w:rsid w:val="001C62BA"/>
    <w:rsid w:val="001E21C5"/>
    <w:rsid w:val="001E5B6D"/>
    <w:rsid w:val="001F1235"/>
    <w:rsid w:val="001F2D8F"/>
    <w:rsid w:val="001F3841"/>
    <w:rsid w:val="001F60FF"/>
    <w:rsid w:val="0020256D"/>
    <w:rsid w:val="0020420F"/>
    <w:rsid w:val="002042C3"/>
    <w:rsid w:val="00204EE7"/>
    <w:rsid w:val="00211530"/>
    <w:rsid w:val="00213581"/>
    <w:rsid w:val="00225F1E"/>
    <w:rsid w:val="00236692"/>
    <w:rsid w:val="00245AAC"/>
    <w:rsid w:val="002477C8"/>
    <w:rsid w:val="00254C56"/>
    <w:rsid w:val="00257142"/>
    <w:rsid w:val="00257A33"/>
    <w:rsid w:val="00266C6F"/>
    <w:rsid w:val="00267114"/>
    <w:rsid w:val="00270E4D"/>
    <w:rsid w:val="00272F7F"/>
    <w:rsid w:val="00275B96"/>
    <w:rsid w:val="00291D00"/>
    <w:rsid w:val="0029402B"/>
    <w:rsid w:val="00296FB5"/>
    <w:rsid w:val="002A3C84"/>
    <w:rsid w:val="002B4845"/>
    <w:rsid w:val="002B7716"/>
    <w:rsid w:val="002C0070"/>
    <w:rsid w:val="002C017A"/>
    <w:rsid w:val="002C313E"/>
    <w:rsid w:val="002D0428"/>
    <w:rsid w:val="002D7C02"/>
    <w:rsid w:val="002E528D"/>
    <w:rsid w:val="002F525A"/>
    <w:rsid w:val="00323F19"/>
    <w:rsid w:val="00335B98"/>
    <w:rsid w:val="00340F21"/>
    <w:rsid w:val="00351792"/>
    <w:rsid w:val="00351CB4"/>
    <w:rsid w:val="00373DB7"/>
    <w:rsid w:val="0037452F"/>
    <w:rsid w:val="00374978"/>
    <w:rsid w:val="00386B46"/>
    <w:rsid w:val="00396F2C"/>
    <w:rsid w:val="003A063A"/>
    <w:rsid w:val="003A7FCE"/>
    <w:rsid w:val="003B3F40"/>
    <w:rsid w:val="003B5BF1"/>
    <w:rsid w:val="003B737C"/>
    <w:rsid w:val="003C0773"/>
    <w:rsid w:val="003C6DF4"/>
    <w:rsid w:val="003D3DF6"/>
    <w:rsid w:val="003D5239"/>
    <w:rsid w:val="003D527B"/>
    <w:rsid w:val="003D5AED"/>
    <w:rsid w:val="003D6063"/>
    <w:rsid w:val="003E1897"/>
    <w:rsid w:val="003E467C"/>
    <w:rsid w:val="003F0E6E"/>
    <w:rsid w:val="003F0F91"/>
    <w:rsid w:val="003F4403"/>
    <w:rsid w:val="003F47A2"/>
    <w:rsid w:val="004030B5"/>
    <w:rsid w:val="00404385"/>
    <w:rsid w:val="00404B62"/>
    <w:rsid w:val="00406E73"/>
    <w:rsid w:val="00415649"/>
    <w:rsid w:val="00423712"/>
    <w:rsid w:val="00425CDA"/>
    <w:rsid w:val="0042753D"/>
    <w:rsid w:val="00437277"/>
    <w:rsid w:val="00443DDC"/>
    <w:rsid w:val="004459E5"/>
    <w:rsid w:val="004504D0"/>
    <w:rsid w:val="0045709E"/>
    <w:rsid w:val="004619F0"/>
    <w:rsid w:val="00471E50"/>
    <w:rsid w:val="00472727"/>
    <w:rsid w:val="00473523"/>
    <w:rsid w:val="00482D7A"/>
    <w:rsid w:val="00485804"/>
    <w:rsid w:val="004864E2"/>
    <w:rsid w:val="00496B57"/>
    <w:rsid w:val="00496FD6"/>
    <w:rsid w:val="004970C2"/>
    <w:rsid w:val="004A08F5"/>
    <w:rsid w:val="004A3023"/>
    <w:rsid w:val="004A3A23"/>
    <w:rsid w:val="004A5E4C"/>
    <w:rsid w:val="004A6148"/>
    <w:rsid w:val="004A7DE6"/>
    <w:rsid w:val="004B2957"/>
    <w:rsid w:val="004C01A8"/>
    <w:rsid w:val="004D553B"/>
    <w:rsid w:val="004E179B"/>
    <w:rsid w:val="004E4025"/>
    <w:rsid w:val="004E6AB2"/>
    <w:rsid w:val="004F0D38"/>
    <w:rsid w:val="004F4611"/>
    <w:rsid w:val="00501EA9"/>
    <w:rsid w:val="005108D8"/>
    <w:rsid w:val="00514EED"/>
    <w:rsid w:val="0051544B"/>
    <w:rsid w:val="00515A6C"/>
    <w:rsid w:val="0052066A"/>
    <w:rsid w:val="005303A9"/>
    <w:rsid w:val="00540809"/>
    <w:rsid w:val="00545E2B"/>
    <w:rsid w:val="00547F54"/>
    <w:rsid w:val="00557AAE"/>
    <w:rsid w:val="00562ECC"/>
    <w:rsid w:val="00566F3E"/>
    <w:rsid w:val="005674DB"/>
    <w:rsid w:val="00570743"/>
    <w:rsid w:val="00570A57"/>
    <w:rsid w:val="00574183"/>
    <w:rsid w:val="00587302"/>
    <w:rsid w:val="00591869"/>
    <w:rsid w:val="00591AA2"/>
    <w:rsid w:val="005970F9"/>
    <w:rsid w:val="005A39E7"/>
    <w:rsid w:val="005A61E1"/>
    <w:rsid w:val="005B499D"/>
    <w:rsid w:val="005B67CB"/>
    <w:rsid w:val="005C4FBA"/>
    <w:rsid w:val="005C5111"/>
    <w:rsid w:val="005C702D"/>
    <w:rsid w:val="005D722A"/>
    <w:rsid w:val="005E1BF5"/>
    <w:rsid w:val="005F0A8C"/>
    <w:rsid w:val="006018F3"/>
    <w:rsid w:val="00602CCB"/>
    <w:rsid w:val="00610EA6"/>
    <w:rsid w:val="006244AC"/>
    <w:rsid w:val="006313D8"/>
    <w:rsid w:val="00632347"/>
    <w:rsid w:val="006326B3"/>
    <w:rsid w:val="00642957"/>
    <w:rsid w:val="006613AD"/>
    <w:rsid w:val="00663CCC"/>
    <w:rsid w:val="00664BBB"/>
    <w:rsid w:val="0066724D"/>
    <w:rsid w:val="00670C43"/>
    <w:rsid w:val="0067566A"/>
    <w:rsid w:val="00690404"/>
    <w:rsid w:val="00694F1B"/>
    <w:rsid w:val="006A4EF7"/>
    <w:rsid w:val="006A6543"/>
    <w:rsid w:val="006B5B2C"/>
    <w:rsid w:val="006D77C8"/>
    <w:rsid w:val="006E4566"/>
    <w:rsid w:val="006F430A"/>
    <w:rsid w:val="006F5277"/>
    <w:rsid w:val="006F5522"/>
    <w:rsid w:val="007021E7"/>
    <w:rsid w:val="00710A02"/>
    <w:rsid w:val="007157B3"/>
    <w:rsid w:val="00716A95"/>
    <w:rsid w:val="007172C0"/>
    <w:rsid w:val="0072080A"/>
    <w:rsid w:val="0072255A"/>
    <w:rsid w:val="00722C67"/>
    <w:rsid w:val="007257BD"/>
    <w:rsid w:val="00725992"/>
    <w:rsid w:val="00735824"/>
    <w:rsid w:val="007358FA"/>
    <w:rsid w:val="007363D2"/>
    <w:rsid w:val="00740C3F"/>
    <w:rsid w:val="0074118E"/>
    <w:rsid w:val="007413FD"/>
    <w:rsid w:val="0074519A"/>
    <w:rsid w:val="00745393"/>
    <w:rsid w:val="0075407D"/>
    <w:rsid w:val="007541F0"/>
    <w:rsid w:val="00754CD0"/>
    <w:rsid w:val="00761844"/>
    <w:rsid w:val="0076252D"/>
    <w:rsid w:val="00766311"/>
    <w:rsid w:val="00767C48"/>
    <w:rsid w:val="00770062"/>
    <w:rsid w:val="007740DB"/>
    <w:rsid w:val="007815D0"/>
    <w:rsid w:val="00786A41"/>
    <w:rsid w:val="00793CD2"/>
    <w:rsid w:val="007B0468"/>
    <w:rsid w:val="007B4E54"/>
    <w:rsid w:val="007B5AE8"/>
    <w:rsid w:val="007C519D"/>
    <w:rsid w:val="007D0AF6"/>
    <w:rsid w:val="007D1A87"/>
    <w:rsid w:val="007D33E3"/>
    <w:rsid w:val="007E0247"/>
    <w:rsid w:val="007E3E5B"/>
    <w:rsid w:val="007F0CD8"/>
    <w:rsid w:val="008002AF"/>
    <w:rsid w:val="00800ADA"/>
    <w:rsid w:val="00805156"/>
    <w:rsid w:val="008065DC"/>
    <w:rsid w:val="00807CC6"/>
    <w:rsid w:val="00812AD8"/>
    <w:rsid w:val="00812CA9"/>
    <w:rsid w:val="00813E4D"/>
    <w:rsid w:val="00820980"/>
    <w:rsid w:val="00831305"/>
    <w:rsid w:val="00832454"/>
    <w:rsid w:val="008330CB"/>
    <w:rsid w:val="0083546E"/>
    <w:rsid w:val="00837DBC"/>
    <w:rsid w:val="0084369B"/>
    <w:rsid w:val="008504B0"/>
    <w:rsid w:val="00851BE2"/>
    <w:rsid w:val="0085431A"/>
    <w:rsid w:val="00855216"/>
    <w:rsid w:val="00866E89"/>
    <w:rsid w:val="00867CDA"/>
    <w:rsid w:val="00867CF6"/>
    <w:rsid w:val="00873E34"/>
    <w:rsid w:val="008776EC"/>
    <w:rsid w:val="00880027"/>
    <w:rsid w:val="008873D3"/>
    <w:rsid w:val="00892D18"/>
    <w:rsid w:val="00895C09"/>
    <w:rsid w:val="008A532D"/>
    <w:rsid w:val="008A5639"/>
    <w:rsid w:val="008A6E26"/>
    <w:rsid w:val="008A6E3B"/>
    <w:rsid w:val="008B172B"/>
    <w:rsid w:val="008B3A6B"/>
    <w:rsid w:val="008B7C6B"/>
    <w:rsid w:val="008C150F"/>
    <w:rsid w:val="008C3C22"/>
    <w:rsid w:val="008D67E7"/>
    <w:rsid w:val="008D734B"/>
    <w:rsid w:val="008E1C68"/>
    <w:rsid w:val="008E30A3"/>
    <w:rsid w:val="008E4898"/>
    <w:rsid w:val="008F2609"/>
    <w:rsid w:val="008F3C50"/>
    <w:rsid w:val="009001AD"/>
    <w:rsid w:val="00902817"/>
    <w:rsid w:val="00916949"/>
    <w:rsid w:val="00920A84"/>
    <w:rsid w:val="0093075A"/>
    <w:rsid w:val="009345AD"/>
    <w:rsid w:val="00934B3A"/>
    <w:rsid w:val="009427D2"/>
    <w:rsid w:val="009475DE"/>
    <w:rsid w:val="009520E2"/>
    <w:rsid w:val="00961819"/>
    <w:rsid w:val="0096474D"/>
    <w:rsid w:val="00967786"/>
    <w:rsid w:val="009709D8"/>
    <w:rsid w:val="0097277C"/>
    <w:rsid w:val="00974368"/>
    <w:rsid w:val="009778AF"/>
    <w:rsid w:val="009815B4"/>
    <w:rsid w:val="00995A3E"/>
    <w:rsid w:val="00997B51"/>
    <w:rsid w:val="009A180F"/>
    <w:rsid w:val="009B20FE"/>
    <w:rsid w:val="009B4BDC"/>
    <w:rsid w:val="009C0ECE"/>
    <w:rsid w:val="009D3AD3"/>
    <w:rsid w:val="009D52BC"/>
    <w:rsid w:val="009E14F2"/>
    <w:rsid w:val="009E22E1"/>
    <w:rsid w:val="009F436A"/>
    <w:rsid w:val="00A01EC0"/>
    <w:rsid w:val="00A11750"/>
    <w:rsid w:val="00A2012A"/>
    <w:rsid w:val="00A20840"/>
    <w:rsid w:val="00A22273"/>
    <w:rsid w:val="00A24075"/>
    <w:rsid w:val="00A25C26"/>
    <w:rsid w:val="00A25E1F"/>
    <w:rsid w:val="00A32B64"/>
    <w:rsid w:val="00A361E5"/>
    <w:rsid w:val="00A47C81"/>
    <w:rsid w:val="00A5160B"/>
    <w:rsid w:val="00A56AA9"/>
    <w:rsid w:val="00A618C4"/>
    <w:rsid w:val="00A73421"/>
    <w:rsid w:val="00A74D8B"/>
    <w:rsid w:val="00A75455"/>
    <w:rsid w:val="00A772F0"/>
    <w:rsid w:val="00A82759"/>
    <w:rsid w:val="00A83C17"/>
    <w:rsid w:val="00AA09D0"/>
    <w:rsid w:val="00AA5CDB"/>
    <w:rsid w:val="00AB23E0"/>
    <w:rsid w:val="00AB4EBF"/>
    <w:rsid w:val="00AE036F"/>
    <w:rsid w:val="00AF1475"/>
    <w:rsid w:val="00B06B7E"/>
    <w:rsid w:val="00B215C2"/>
    <w:rsid w:val="00B328FB"/>
    <w:rsid w:val="00B41E5C"/>
    <w:rsid w:val="00B42C2A"/>
    <w:rsid w:val="00B4379A"/>
    <w:rsid w:val="00B46745"/>
    <w:rsid w:val="00B61F21"/>
    <w:rsid w:val="00B6431F"/>
    <w:rsid w:val="00B7180D"/>
    <w:rsid w:val="00B72071"/>
    <w:rsid w:val="00B73B31"/>
    <w:rsid w:val="00B77901"/>
    <w:rsid w:val="00B86CDE"/>
    <w:rsid w:val="00B9728E"/>
    <w:rsid w:val="00B9740C"/>
    <w:rsid w:val="00B97F9D"/>
    <w:rsid w:val="00BA3975"/>
    <w:rsid w:val="00BB1A3E"/>
    <w:rsid w:val="00BB37BA"/>
    <w:rsid w:val="00BB654E"/>
    <w:rsid w:val="00BC0CEB"/>
    <w:rsid w:val="00BC26EF"/>
    <w:rsid w:val="00BC4E67"/>
    <w:rsid w:val="00BC7496"/>
    <w:rsid w:val="00BD0B4F"/>
    <w:rsid w:val="00BD21F5"/>
    <w:rsid w:val="00BD3C8E"/>
    <w:rsid w:val="00BD5270"/>
    <w:rsid w:val="00BD66B9"/>
    <w:rsid w:val="00BE0FCF"/>
    <w:rsid w:val="00BE4122"/>
    <w:rsid w:val="00BE6BF0"/>
    <w:rsid w:val="00BE733A"/>
    <w:rsid w:val="00BF1D3A"/>
    <w:rsid w:val="00BF7418"/>
    <w:rsid w:val="00C00CAB"/>
    <w:rsid w:val="00C06BE2"/>
    <w:rsid w:val="00C16270"/>
    <w:rsid w:val="00C1661D"/>
    <w:rsid w:val="00C20C18"/>
    <w:rsid w:val="00C20F4C"/>
    <w:rsid w:val="00C218F9"/>
    <w:rsid w:val="00C4482D"/>
    <w:rsid w:val="00C51B4E"/>
    <w:rsid w:val="00C51DB9"/>
    <w:rsid w:val="00C52185"/>
    <w:rsid w:val="00C53617"/>
    <w:rsid w:val="00C57068"/>
    <w:rsid w:val="00C57949"/>
    <w:rsid w:val="00C60876"/>
    <w:rsid w:val="00C67ADE"/>
    <w:rsid w:val="00C7012E"/>
    <w:rsid w:val="00C84BE3"/>
    <w:rsid w:val="00C865EB"/>
    <w:rsid w:val="00C95F2E"/>
    <w:rsid w:val="00CA07E1"/>
    <w:rsid w:val="00CA267B"/>
    <w:rsid w:val="00CA647B"/>
    <w:rsid w:val="00CC2F85"/>
    <w:rsid w:val="00CD24F9"/>
    <w:rsid w:val="00CD4605"/>
    <w:rsid w:val="00CD5ADD"/>
    <w:rsid w:val="00CD5BB2"/>
    <w:rsid w:val="00CD78F6"/>
    <w:rsid w:val="00D01D07"/>
    <w:rsid w:val="00D0554F"/>
    <w:rsid w:val="00D12252"/>
    <w:rsid w:val="00D14E4A"/>
    <w:rsid w:val="00D17EB7"/>
    <w:rsid w:val="00D24AA3"/>
    <w:rsid w:val="00D30780"/>
    <w:rsid w:val="00D328BC"/>
    <w:rsid w:val="00D330A2"/>
    <w:rsid w:val="00D43306"/>
    <w:rsid w:val="00D52D8C"/>
    <w:rsid w:val="00D546BB"/>
    <w:rsid w:val="00D5564B"/>
    <w:rsid w:val="00D63B64"/>
    <w:rsid w:val="00D66C74"/>
    <w:rsid w:val="00D701E5"/>
    <w:rsid w:val="00D7049A"/>
    <w:rsid w:val="00D709B6"/>
    <w:rsid w:val="00D914CA"/>
    <w:rsid w:val="00D93994"/>
    <w:rsid w:val="00DA2102"/>
    <w:rsid w:val="00DA346F"/>
    <w:rsid w:val="00DA7D02"/>
    <w:rsid w:val="00DB0373"/>
    <w:rsid w:val="00DB221D"/>
    <w:rsid w:val="00DB3C58"/>
    <w:rsid w:val="00DC049E"/>
    <w:rsid w:val="00DC0929"/>
    <w:rsid w:val="00DC217C"/>
    <w:rsid w:val="00DC273A"/>
    <w:rsid w:val="00DC50C9"/>
    <w:rsid w:val="00DD21FF"/>
    <w:rsid w:val="00DD2454"/>
    <w:rsid w:val="00DD54A7"/>
    <w:rsid w:val="00DD5D6D"/>
    <w:rsid w:val="00DD6985"/>
    <w:rsid w:val="00DE336F"/>
    <w:rsid w:val="00DE3A7C"/>
    <w:rsid w:val="00DE3F77"/>
    <w:rsid w:val="00DE4649"/>
    <w:rsid w:val="00DE6596"/>
    <w:rsid w:val="00DF1A8C"/>
    <w:rsid w:val="00E02CD8"/>
    <w:rsid w:val="00E053EB"/>
    <w:rsid w:val="00E128ED"/>
    <w:rsid w:val="00E170E5"/>
    <w:rsid w:val="00E17B30"/>
    <w:rsid w:val="00E30E87"/>
    <w:rsid w:val="00E33A7B"/>
    <w:rsid w:val="00E33C6C"/>
    <w:rsid w:val="00E41351"/>
    <w:rsid w:val="00E43BD0"/>
    <w:rsid w:val="00E45B28"/>
    <w:rsid w:val="00E478AA"/>
    <w:rsid w:val="00E50BEF"/>
    <w:rsid w:val="00E54840"/>
    <w:rsid w:val="00E574F6"/>
    <w:rsid w:val="00E60C45"/>
    <w:rsid w:val="00E6785F"/>
    <w:rsid w:val="00E82591"/>
    <w:rsid w:val="00E832FD"/>
    <w:rsid w:val="00E840E9"/>
    <w:rsid w:val="00E847F1"/>
    <w:rsid w:val="00E93FAC"/>
    <w:rsid w:val="00EA7FE5"/>
    <w:rsid w:val="00EB5607"/>
    <w:rsid w:val="00EB5BC4"/>
    <w:rsid w:val="00EB7492"/>
    <w:rsid w:val="00ED6678"/>
    <w:rsid w:val="00ED6B61"/>
    <w:rsid w:val="00ED6BE6"/>
    <w:rsid w:val="00EE4FDC"/>
    <w:rsid w:val="00EF0370"/>
    <w:rsid w:val="00EF052B"/>
    <w:rsid w:val="00EF2363"/>
    <w:rsid w:val="00F15269"/>
    <w:rsid w:val="00F249F0"/>
    <w:rsid w:val="00F342DB"/>
    <w:rsid w:val="00F445BA"/>
    <w:rsid w:val="00F45480"/>
    <w:rsid w:val="00F568EA"/>
    <w:rsid w:val="00F57195"/>
    <w:rsid w:val="00F572B7"/>
    <w:rsid w:val="00F64B82"/>
    <w:rsid w:val="00F67AF7"/>
    <w:rsid w:val="00F72C92"/>
    <w:rsid w:val="00F821E0"/>
    <w:rsid w:val="00F824B4"/>
    <w:rsid w:val="00F92701"/>
    <w:rsid w:val="00FB3125"/>
    <w:rsid w:val="00FC2662"/>
    <w:rsid w:val="00FC4050"/>
    <w:rsid w:val="00FD08EC"/>
    <w:rsid w:val="00FD3E94"/>
    <w:rsid w:val="00FE154F"/>
    <w:rsid w:val="00FE1B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40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1661D"/>
    <w:pPr>
      <w:ind w:left="720"/>
      <w:contextualSpacing/>
    </w:pPr>
  </w:style>
  <w:style w:type="character" w:styleId="Hyperlink">
    <w:name w:val="Hyperlink"/>
    <w:basedOn w:val="Absatz-Standardschriftart"/>
    <w:uiPriority w:val="99"/>
    <w:unhideWhenUsed/>
    <w:rsid w:val="00C1661D"/>
    <w:rPr>
      <w:color w:val="0563C1" w:themeColor="hyperlink"/>
      <w:u w:val="single"/>
    </w:rPr>
  </w:style>
  <w:style w:type="paragraph" w:styleId="Sprechblasentext">
    <w:name w:val="Balloon Text"/>
    <w:basedOn w:val="Standard"/>
    <w:link w:val="SprechblasentextZchn"/>
    <w:uiPriority w:val="99"/>
    <w:semiHidden/>
    <w:unhideWhenUsed/>
    <w:rsid w:val="002D7C0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7C02"/>
    <w:rPr>
      <w:rFonts w:ascii="Tahoma" w:hAnsi="Tahoma" w:cs="Tahoma"/>
      <w:sz w:val="16"/>
      <w:szCs w:val="16"/>
    </w:rPr>
  </w:style>
  <w:style w:type="character" w:styleId="BesuchterHyperlink">
    <w:name w:val="FollowedHyperlink"/>
    <w:basedOn w:val="Absatz-Standardschriftart"/>
    <w:uiPriority w:val="99"/>
    <w:semiHidden/>
    <w:unhideWhenUsed/>
    <w:rsid w:val="00515A6C"/>
    <w:rPr>
      <w:color w:val="954F72" w:themeColor="followedHyperlink"/>
      <w:u w:val="single"/>
    </w:rPr>
  </w:style>
  <w:style w:type="character" w:customStyle="1" w:styleId="st">
    <w:name w:val="st"/>
    <w:basedOn w:val="Absatz-Standardschriftart"/>
    <w:rsid w:val="00961819"/>
  </w:style>
  <w:style w:type="paragraph" w:customStyle="1" w:styleId="txt">
    <w:name w:val="txt"/>
    <w:basedOn w:val="Standard"/>
    <w:rsid w:val="005108D8"/>
    <w:pPr>
      <w:spacing w:before="100" w:beforeAutospacing="1" w:after="100" w:afterAutospacing="1" w:line="240" w:lineRule="auto"/>
    </w:pPr>
    <w:rPr>
      <w:rFonts w:ascii="Times New Roman" w:eastAsia="Times New Roman" w:hAnsi="Times New Roman" w:cs="Times New Roman"/>
      <w:sz w:val="24"/>
      <w:szCs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1661D"/>
    <w:pPr>
      <w:ind w:left="720"/>
      <w:contextualSpacing/>
    </w:pPr>
  </w:style>
  <w:style w:type="character" w:styleId="Hyperlink">
    <w:name w:val="Hyperlink"/>
    <w:basedOn w:val="Absatz-Standardschriftart"/>
    <w:uiPriority w:val="99"/>
    <w:unhideWhenUsed/>
    <w:rsid w:val="00C1661D"/>
    <w:rPr>
      <w:color w:val="0563C1" w:themeColor="hyperlink"/>
      <w:u w:val="single"/>
    </w:rPr>
  </w:style>
  <w:style w:type="paragraph" w:styleId="Sprechblasentext">
    <w:name w:val="Balloon Text"/>
    <w:basedOn w:val="Standard"/>
    <w:link w:val="SprechblasentextZchn"/>
    <w:uiPriority w:val="99"/>
    <w:semiHidden/>
    <w:unhideWhenUsed/>
    <w:rsid w:val="002D7C0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7C02"/>
    <w:rPr>
      <w:rFonts w:ascii="Tahoma" w:hAnsi="Tahoma" w:cs="Tahoma"/>
      <w:sz w:val="16"/>
      <w:szCs w:val="16"/>
    </w:rPr>
  </w:style>
  <w:style w:type="character" w:styleId="BesuchterHyperlink">
    <w:name w:val="FollowedHyperlink"/>
    <w:basedOn w:val="Absatz-Standardschriftart"/>
    <w:uiPriority w:val="99"/>
    <w:semiHidden/>
    <w:unhideWhenUsed/>
    <w:rsid w:val="00515A6C"/>
    <w:rPr>
      <w:color w:val="954F72" w:themeColor="followedHyperlink"/>
      <w:u w:val="single"/>
    </w:rPr>
  </w:style>
  <w:style w:type="character" w:customStyle="1" w:styleId="st">
    <w:name w:val="st"/>
    <w:basedOn w:val="Absatz-Standardschriftart"/>
    <w:rsid w:val="00961819"/>
  </w:style>
  <w:style w:type="paragraph" w:customStyle="1" w:styleId="txt">
    <w:name w:val="txt"/>
    <w:basedOn w:val="Standard"/>
    <w:rsid w:val="005108D8"/>
    <w:pPr>
      <w:spacing w:before="100" w:beforeAutospacing="1" w:after="100" w:afterAutospacing="1" w:line="240" w:lineRule="auto"/>
    </w:pPr>
    <w:rPr>
      <w:rFonts w:ascii="Times New Roman" w:eastAsia="Times New Roman"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agcce.com"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jpeg"/><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mailto:mail@konsens.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32F7EBB492509949ACB78B0AED154F2A" ma:contentTypeVersion="6" ma:contentTypeDescription="Create a new document." ma:contentTypeScope="" ma:versionID="9946dd386025f5cafe8dcfee705d87b0">
  <xsd:schema xmlns:xsd="http://www.w3.org/2001/XMLSchema" xmlns:xs="http://www.w3.org/2001/XMLSchema" xmlns:p="http://schemas.microsoft.com/office/2006/metadata/properties" xmlns:ns1="http://schemas.microsoft.com/sharepoint/v3" xmlns:ns2="http://schemas.microsoft.com/sharepoint/v3/fields" xmlns:ns3="8ca53317-7a41-440f-a284-2f956bc87cc9" xmlns:ns4="e099cfa8-ab64-4664-b0c8-370851ff3dd6" targetNamespace="http://schemas.microsoft.com/office/2006/metadata/properties" ma:root="true" ma:fieldsID="bea801650e7f415ed8ebada28656bc77" ns1:_="" ns2:_="" ns3:_="" ns4:_="">
    <xsd:import namespace="http://schemas.microsoft.com/sharepoint/v3"/>
    <xsd:import namespace="http://schemas.microsoft.com/sharepoint/v3/fields"/>
    <xsd:import namespace="8ca53317-7a41-440f-a284-2f956bc87cc9"/>
    <xsd:import namespace="e099cfa8-ab64-4664-b0c8-370851ff3dd6"/>
    <xsd:element name="properties">
      <xsd:complexType>
        <xsd:sequence>
          <xsd:element name="documentManagement">
            <xsd:complexType>
              <xsd:all>
                <xsd:element ref="ns2:_Version" minOccurs="0"/>
                <xsd:element ref="ns3:_dlc_DocId" minOccurs="0"/>
                <xsd:element ref="ns3:_dlc_DocIdUrl" minOccurs="0"/>
                <xsd:element ref="ns3:_dlc_DocIdPersistId" minOccurs="0"/>
                <xsd:element ref="ns1:_dlc_Exempt" minOccurs="0"/>
                <xsd:element ref="ns4:DLCPolicyLabelValue" minOccurs="0"/>
                <xsd:element ref="ns4:DLCPolicyLabelClientValue" minOccurs="0"/>
                <xsd:element ref="ns4: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8"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2"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a53317-7a41-440f-a284-2f956bc87cc9" elementFormDefault="qualified">
    <xsd:import namespace="http://schemas.microsoft.com/office/2006/documentManagement/types"/>
    <xsd:import namespace="http://schemas.microsoft.com/office/infopath/2007/PartnerControls"/>
    <xsd:element name="_dlc_DocId" ma:index="5" nillable="true" ma:displayName="Document ID Value" ma:description="The value of the document ID assigned to this item." ma:internalName="_dlc_DocId" ma:readOnly="true">
      <xsd:simpleType>
        <xsd:restriction base="dms:Text"/>
      </xsd:simpleType>
    </xsd:element>
    <xsd:element name="_dlc_DocIdUrl" ma:index="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7"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099cfa8-ab64-4664-b0c8-370851ff3dd6" elementFormDefault="qualified">
    <xsd:import namespace="http://schemas.microsoft.com/office/2006/documentManagement/types"/>
    <xsd:import namespace="http://schemas.microsoft.com/office/infopath/2007/PartnerControls"/>
    <xsd:element name="DLCPolicyLabelValue" ma:index="9"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0"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1"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DLCPolicyLabelClientValue xmlns="e099cfa8-ab64-4664-b0c8-370851ff3dd6">Document Version : {_UIVersionString}</DLCPolicyLabelClientValue>
    <DLCPolicyLabelLock xmlns="e099cfa8-ab64-4664-b0c8-370851ff3dd6" xsi:nil="true"/>
    <_dlc_DocId xmlns="8ca53317-7a41-440f-a284-2f956bc87cc9">A3SYNACUM63U-2-1484559</_dlc_DocId>
    <_dlc_DocIdUrl xmlns="8ca53317-7a41-440f-a284-2f956bc87cc9">
      <Url>https://sharepoint.agcce.com/r/r/_layouts/15/DocIdRedir.aspx?ID=A3SYNACUM63U-2-1484559</Url>
      <Description>A3SYNACUM63U-2-1484559</Description>
    </_dlc_DocIdUrl>
    <DLCPolicyLabelValue xmlns="e099cfa8-ab64-4664-b0c8-370851ff3dd6">Document Version : 0.1</DLCPolicyLabelVal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Document</p:Name>
  <p:Description/>
  <p:Statement/>
  <p:PolicyItems>
    <p:PolicyItem featureId="Microsoft.Office.RecordsManagement.PolicyFeatures.PolicyLabel" staticId="0x01010032F7EBB492509949ACB78B0AED154F2A|-2025253430" UniqueId="0448cc3f-2286-4c41-9a13-384bb2b0b3c6">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Document Version : </segment>
          <segment type="metadata">_UIVersionString</segment>
        </label>
      </p:CustomData>
    </p:PolicyItem>
  </p:PolicyItems>
</p:Policy>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7BD1A9-D1EB-485B-BC68-33CFDC429BC0}">
  <ds:schemaRefs>
    <ds:schemaRef ds:uri="http://schemas.microsoft.com/sharepoint/events"/>
  </ds:schemaRefs>
</ds:datastoreItem>
</file>

<file path=customXml/itemProps2.xml><?xml version="1.0" encoding="utf-8"?>
<ds:datastoreItem xmlns:ds="http://schemas.openxmlformats.org/officeDocument/2006/customXml" ds:itemID="{8DB4722E-A29C-4627-83D6-B368DFBBB7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8ca53317-7a41-440f-a284-2f956bc87cc9"/>
    <ds:schemaRef ds:uri="e099cfa8-ab64-4664-b0c8-370851ff3d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665E0A-9BE4-4EA3-9FF3-F98439369B8F}">
  <ds:schemaRefs>
    <ds:schemaRef ds:uri="http://purl.org/dc/dcmitype/"/>
    <ds:schemaRef ds:uri="http://schemas.microsoft.com/sharepoint/v3"/>
    <ds:schemaRef ds:uri="http://purl.org/dc/elements/1.1/"/>
    <ds:schemaRef ds:uri="http://schemas.microsoft.com/sharepoint/v3/fields"/>
    <ds:schemaRef ds:uri="8ca53317-7a41-440f-a284-2f956bc87cc9"/>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e099cfa8-ab64-4664-b0c8-370851ff3dd6"/>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B6EDEC58-BEE0-4FCA-8D7E-1BE15B0F414A}">
  <ds:schemaRefs>
    <ds:schemaRef ds:uri="http://schemas.microsoft.com/sharepoint/v3/contenttype/forms"/>
  </ds:schemaRefs>
</ds:datastoreItem>
</file>

<file path=customXml/itemProps5.xml><?xml version="1.0" encoding="utf-8"?>
<ds:datastoreItem xmlns:ds="http://schemas.openxmlformats.org/officeDocument/2006/customXml" ds:itemID="{285DE13B-1717-4162-BE99-61E9AF1D4F01}">
  <ds:schemaRefs>
    <ds:schemaRef ds:uri="office.server.policy"/>
  </ds:schemaRefs>
</ds:datastoreItem>
</file>

<file path=customXml/itemProps6.xml><?xml version="1.0" encoding="utf-8"?>
<ds:datastoreItem xmlns:ds="http://schemas.openxmlformats.org/officeDocument/2006/customXml" ds:itemID="{54B6CAA3-7A9B-412D-A516-EFB61752D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DE09ED65.dotm</Template>
  <TotalTime>0</TotalTime>
  <Pages>3</Pages>
  <Words>963</Words>
  <Characters>5232</Characters>
  <Application>Microsoft Office Word</Application>
  <DocSecurity>0</DocSecurity>
  <Lines>153</Lines>
  <Paragraphs>86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AGC Chemicals Europe</Company>
  <LinksUpToDate>false</LinksUpToDate>
  <CharactersWithSpaces>6109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Welsch</dc:creator>
  <cp:lastModifiedBy>Barbara Welsch</cp:lastModifiedBy>
  <cp:revision>8</cp:revision>
  <cp:lastPrinted>2018-05-07T11:36:00Z</cp:lastPrinted>
  <dcterms:created xsi:type="dcterms:W3CDTF">2019-09-19T11:55:00Z</dcterms:created>
  <dcterms:modified xsi:type="dcterms:W3CDTF">2019-09-19T11:58:00Z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0x01010032F7EBB492509949ACB78B0AED154F2A</vt:lpwstr>
  </property>
  <property fmtid="{D5CDD505-2E9C-101B-9397-08002B2CF9AE}" pid="3" name="_dlc_DocIdItemGuid">
    <vt:lpwstr>eba0a037-d226-402b-bc12-10c51e8dd692</vt:lpwstr>
  </property>
</Properties>
</file>