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517" w14:textId="77777777" w:rsidR="00C1661D" w:rsidRDefault="00C1661D" w:rsidP="00C1661D">
      <w:pPr>
        <w:jc w:val="center"/>
      </w:pPr>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0D52C6FC" w:rsidR="00C1661D" w:rsidRPr="007346A7" w:rsidRDefault="00BF77C0" w:rsidP="00C1661D">
      <w:pPr>
        <w:rPr>
          <w:lang w:val="en-US"/>
        </w:rPr>
      </w:pPr>
      <w:r>
        <w:rPr>
          <w:lang w:val="en-US"/>
        </w:rPr>
        <w:t>O</w:t>
      </w:r>
      <w:r w:rsidR="00D32C50">
        <w:rPr>
          <w:lang w:val="en-US"/>
        </w:rPr>
        <w:t>c</w:t>
      </w:r>
      <w:r>
        <w:rPr>
          <w:lang w:val="en-US"/>
        </w:rPr>
        <w:t>tober</w:t>
      </w:r>
      <w:r w:rsidR="00C1661D" w:rsidRPr="007346A7">
        <w:rPr>
          <w:lang w:val="en-US"/>
        </w:rPr>
        <w:t xml:space="preserve"> 20</w:t>
      </w:r>
      <w:r w:rsidR="00267B36" w:rsidRPr="007346A7">
        <w:rPr>
          <w:lang w:val="en-US"/>
        </w:rPr>
        <w:t>22</w:t>
      </w:r>
    </w:p>
    <w:p w14:paraId="61EACEC9" w14:textId="77777777" w:rsidR="00C1661D" w:rsidRPr="007346A7" w:rsidRDefault="00C1661D" w:rsidP="00C1661D">
      <w:pPr>
        <w:rPr>
          <w:lang w:val="en-US"/>
        </w:rPr>
      </w:pPr>
    </w:p>
    <w:p w14:paraId="080BCF63" w14:textId="4C6804CF" w:rsidR="00C1661D" w:rsidRPr="00CB7C71" w:rsidRDefault="00BC4E67" w:rsidP="00C1661D">
      <w:pPr>
        <w:jc w:val="center"/>
        <w:rPr>
          <w:b/>
          <w:u w:val="single"/>
          <w:lang w:val="en-US"/>
        </w:rPr>
      </w:pPr>
      <w:r w:rsidRPr="00CB7C71">
        <w:rPr>
          <w:b/>
          <w:u w:val="single"/>
          <w:lang w:val="en-US"/>
        </w:rPr>
        <w:t xml:space="preserve">AGC Chemicals </w:t>
      </w:r>
      <w:r w:rsidR="00CB7C71" w:rsidRPr="00CB7C71">
        <w:rPr>
          <w:b/>
          <w:u w:val="single"/>
          <w:lang w:val="en-US"/>
        </w:rPr>
        <w:t>at</w:t>
      </w:r>
      <w:r w:rsidRPr="00CB7C71">
        <w:rPr>
          <w:b/>
          <w:u w:val="single"/>
          <w:lang w:val="en-US"/>
        </w:rPr>
        <w:t xml:space="preserve"> </w:t>
      </w:r>
      <w:r w:rsidR="002B7716" w:rsidRPr="00CB7C71">
        <w:rPr>
          <w:b/>
          <w:u w:val="single"/>
          <w:lang w:val="en-US"/>
        </w:rPr>
        <w:t>K 20</w:t>
      </w:r>
      <w:r w:rsidR="00267B36" w:rsidRPr="00CB7C71">
        <w:rPr>
          <w:b/>
          <w:u w:val="single"/>
          <w:lang w:val="en-US"/>
        </w:rPr>
        <w:t>22</w:t>
      </w:r>
      <w:r w:rsidRPr="00CB7C71">
        <w:rPr>
          <w:b/>
          <w:u w:val="single"/>
          <w:lang w:val="en-US"/>
        </w:rPr>
        <w:t>:</w:t>
      </w:r>
      <w:r w:rsidRPr="00CB7C71">
        <w:rPr>
          <w:b/>
          <w:u w:val="single"/>
          <w:lang w:val="en-US"/>
        </w:rPr>
        <w:br/>
      </w:r>
      <w:r w:rsidR="00CB7C71" w:rsidRPr="00CB7C71">
        <w:rPr>
          <w:b/>
          <w:u w:val="single"/>
          <w:lang w:val="en-US"/>
        </w:rPr>
        <w:t xml:space="preserve">New </w:t>
      </w:r>
      <w:proofErr w:type="spellStart"/>
      <w:r w:rsidR="00CB7C71" w:rsidRPr="00CB7C71">
        <w:rPr>
          <w:b/>
          <w:u w:val="single"/>
          <w:lang w:val="en-US"/>
        </w:rPr>
        <w:t>functionalised</w:t>
      </w:r>
      <w:proofErr w:type="spellEnd"/>
      <w:r w:rsidR="00CB7C71" w:rsidRPr="00CB7C71">
        <w:rPr>
          <w:b/>
          <w:u w:val="single"/>
          <w:lang w:val="en-US"/>
        </w:rPr>
        <w:t xml:space="preserve"> PTFE additives for tribologically modified high-performance compounds</w:t>
      </w:r>
      <w:r w:rsidR="00CB7C71">
        <w:rPr>
          <w:b/>
          <w:u w:val="single"/>
          <w:lang w:val="en-US"/>
        </w:rPr>
        <w:br/>
      </w:r>
      <w:r w:rsidR="00CB7C71" w:rsidRPr="00CB7C71">
        <w:rPr>
          <w:b/>
          <w:u w:val="single"/>
          <w:lang w:val="en-US"/>
        </w:rPr>
        <w:t xml:space="preserve">and </w:t>
      </w:r>
      <w:proofErr w:type="spellStart"/>
      <w:r w:rsidR="00CB7C71" w:rsidRPr="00CB7C71">
        <w:rPr>
          <w:b/>
          <w:u w:val="single"/>
          <w:lang w:val="en-US"/>
        </w:rPr>
        <w:t>fluoro</w:t>
      </w:r>
      <w:r w:rsidR="007346A7">
        <w:rPr>
          <w:b/>
          <w:u w:val="single"/>
          <w:lang w:val="en-US"/>
        </w:rPr>
        <w:t>elastomers</w:t>
      </w:r>
      <w:proofErr w:type="spellEnd"/>
      <w:r w:rsidR="007346A7">
        <w:rPr>
          <w:b/>
          <w:u w:val="single"/>
          <w:lang w:val="en-US"/>
        </w:rPr>
        <w:t xml:space="preserve"> </w:t>
      </w:r>
      <w:r w:rsidR="00CB7C71" w:rsidRPr="00CB7C71">
        <w:rPr>
          <w:b/>
          <w:u w:val="single"/>
          <w:lang w:val="en-US"/>
        </w:rPr>
        <w:t>for demanding applications</w:t>
      </w:r>
    </w:p>
    <w:p w14:paraId="48EB4A12" w14:textId="6CCD4AF7" w:rsidR="00BD11BE" w:rsidRPr="00D66021" w:rsidRDefault="00D66021" w:rsidP="00FD5C71">
      <w:pPr>
        <w:rPr>
          <w:lang w:val="en-US"/>
        </w:rPr>
      </w:pPr>
      <w:r w:rsidRPr="00D66021">
        <w:rPr>
          <w:lang w:val="en-US"/>
        </w:rPr>
        <w:t xml:space="preserve">AGC Chemicals Europe (www.agcce.com) is a leading manufacturer of fluoroplastics and the world's largest producer of ETFE (ethylene tetrafluoroethylene copolymer) and ion exchange membranes. At K 2022, they will be presenting new developments in its Fluon+™ </w:t>
      </w:r>
      <w:proofErr w:type="spellStart"/>
      <w:r w:rsidRPr="00D66021">
        <w:rPr>
          <w:lang w:val="en-US"/>
        </w:rPr>
        <w:t>functionalised</w:t>
      </w:r>
      <w:proofErr w:type="spellEnd"/>
      <w:r w:rsidRPr="00D66021">
        <w:rPr>
          <w:lang w:val="en-US"/>
        </w:rPr>
        <w:t xml:space="preserve"> fluoropolymer range. Located in Hall 7a C12, AGC is also celebrating 50 years since the launch of Fluon® ETFE, and will also be promoting their range of high-performance AFLAS® FFKM elastomers.</w:t>
      </w:r>
    </w:p>
    <w:p w14:paraId="12BE73F0" w14:textId="547339D1" w:rsidR="009D7C3F" w:rsidRPr="00AE42AE" w:rsidRDefault="00AE42AE" w:rsidP="00855C51">
      <w:pPr>
        <w:rPr>
          <w:b/>
          <w:bCs/>
          <w:lang w:val="en-US"/>
        </w:rPr>
      </w:pPr>
      <w:proofErr w:type="spellStart"/>
      <w:r w:rsidRPr="00AE42AE">
        <w:rPr>
          <w:b/>
          <w:bCs/>
          <w:lang w:val="en-US"/>
        </w:rPr>
        <w:t>Functionalised</w:t>
      </w:r>
      <w:proofErr w:type="spellEnd"/>
      <w:r w:rsidRPr="00AE42AE">
        <w:rPr>
          <w:b/>
          <w:bCs/>
          <w:lang w:val="en-US"/>
        </w:rPr>
        <w:t xml:space="preserve"> PTFE additives for improved dispersion in base polymers</w:t>
      </w:r>
    </w:p>
    <w:p w14:paraId="0BB96C2C" w14:textId="77777777" w:rsidR="00AA2285" w:rsidRPr="00830B30" w:rsidRDefault="00AA2285" w:rsidP="00AA2285">
      <w:pPr>
        <w:rPr>
          <w:lang w:val="en-US"/>
        </w:rPr>
      </w:pPr>
      <w:proofErr w:type="spellStart"/>
      <w:r w:rsidRPr="00830B30">
        <w:rPr>
          <w:lang w:val="en-US"/>
        </w:rPr>
        <w:t>Functionalised</w:t>
      </w:r>
      <w:proofErr w:type="spellEnd"/>
      <w:r w:rsidRPr="00830B30">
        <w:rPr>
          <w:lang w:val="en-US"/>
        </w:rPr>
        <w:t xml:space="preserve"> PTFE additives are new to AGC’s range of Fluon+™ MODIFIERS and are aimed at modifying the tribology of plastic compounds. Thanks to their </w:t>
      </w:r>
      <w:proofErr w:type="spellStart"/>
      <w:r w:rsidRPr="00830B30">
        <w:rPr>
          <w:lang w:val="en-US"/>
        </w:rPr>
        <w:t>optimised</w:t>
      </w:r>
      <w:proofErr w:type="spellEnd"/>
      <w:r w:rsidRPr="00830B30">
        <w:rPr>
          <w:lang w:val="en-US"/>
        </w:rPr>
        <w:t xml:space="preserve"> compatibility with common matrix materials such as </w:t>
      </w:r>
      <w:proofErr w:type="spellStart"/>
      <w:r w:rsidRPr="00830B30">
        <w:rPr>
          <w:lang w:val="en-US"/>
        </w:rPr>
        <w:t>polyphthalamide</w:t>
      </w:r>
      <w:proofErr w:type="spellEnd"/>
      <w:r w:rsidRPr="00830B30">
        <w:rPr>
          <w:lang w:val="en-US"/>
        </w:rPr>
        <w:t xml:space="preserve"> (PPA) or polyoxymethylene (POM), more uniform dispersal in the polymer matrix is achievable compared to conventional PTFE </w:t>
      </w:r>
      <w:proofErr w:type="spellStart"/>
      <w:r w:rsidRPr="00830B30">
        <w:rPr>
          <w:lang w:val="en-US"/>
        </w:rPr>
        <w:t>micropowders</w:t>
      </w:r>
      <w:proofErr w:type="spellEnd"/>
      <w:r w:rsidRPr="00830B30">
        <w:rPr>
          <w:lang w:val="en-US"/>
        </w:rPr>
        <w:t>. As a result, PTFE particles are distributed evenly throughout the finished component, and available on its surface so that the usual wear-in period is removed.</w:t>
      </w:r>
    </w:p>
    <w:p w14:paraId="637784FC" w14:textId="77777777" w:rsidR="00AA2285" w:rsidRPr="00830B30" w:rsidRDefault="00AA2285" w:rsidP="00AA2285">
      <w:pPr>
        <w:rPr>
          <w:lang w:val="en-US"/>
        </w:rPr>
      </w:pPr>
      <w:r w:rsidRPr="00830B30">
        <w:rPr>
          <w:lang w:val="en-US"/>
        </w:rPr>
        <w:t xml:space="preserve">Tests on a PPA modified with Fluon+™ MODIFIERS PTFE showed a reduction in wear of approximately 70% compared to a compound with a conventional PTFE additive, and a 30% reduction in friction losses. In addition, </w:t>
      </w:r>
      <w:proofErr w:type="spellStart"/>
      <w:r w:rsidRPr="00830B30">
        <w:rPr>
          <w:lang w:val="en-US"/>
        </w:rPr>
        <w:t>functionalised</w:t>
      </w:r>
      <w:proofErr w:type="spellEnd"/>
      <w:r w:rsidRPr="00830B30">
        <w:rPr>
          <w:lang w:val="en-US"/>
        </w:rPr>
        <w:t xml:space="preserve"> PTFE did not measurably affect the mechanical properties of the base polymer.</w:t>
      </w:r>
    </w:p>
    <w:p w14:paraId="7B35AFCE" w14:textId="77777777" w:rsidR="00AA2285" w:rsidRPr="00830B30" w:rsidRDefault="00AA2285" w:rsidP="00AA2285">
      <w:pPr>
        <w:rPr>
          <w:lang w:val="en-US"/>
        </w:rPr>
      </w:pPr>
      <w:r w:rsidRPr="00830B30">
        <w:rPr>
          <w:lang w:val="en-US"/>
        </w:rPr>
        <w:t xml:space="preserve">AGC's Fluon+™ MODIFIERS family of </w:t>
      </w:r>
      <w:proofErr w:type="spellStart"/>
      <w:r w:rsidRPr="00830B30">
        <w:rPr>
          <w:lang w:val="en-US"/>
        </w:rPr>
        <w:t>functionalised</w:t>
      </w:r>
      <w:proofErr w:type="spellEnd"/>
      <w:r w:rsidRPr="00830B30">
        <w:rPr>
          <w:lang w:val="en-US"/>
        </w:rPr>
        <w:t xml:space="preserve"> PTFE additives are now available for sampling upon request.</w:t>
      </w:r>
    </w:p>
    <w:p w14:paraId="167FA9DC" w14:textId="55A66021" w:rsidR="00A52646" w:rsidRPr="00830B30" w:rsidRDefault="00AA2285" w:rsidP="00AA2285">
      <w:pPr>
        <w:rPr>
          <w:lang w:val="en-US"/>
        </w:rPr>
      </w:pPr>
      <w:r w:rsidRPr="00830B30">
        <w:rPr>
          <w:lang w:val="en-US"/>
        </w:rPr>
        <w:t xml:space="preserve">Fluon+™ is a family of </w:t>
      </w:r>
      <w:proofErr w:type="spellStart"/>
      <w:r w:rsidRPr="00830B30">
        <w:rPr>
          <w:lang w:val="en-US"/>
        </w:rPr>
        <w:t>functionalised</w:t>
      </w:r>
      <w:proofErr w:type="spellEnd"/>
      <w:r w:rsidRPr="00830B30">
        <w:rPr>
          <w:lang w:val="en-US"/>
        </w:rPr>
        <w:t xml:space="preserve"> fluoropolymers modified with reactive groups during </w:t>
      </w:r>
      <w:proofErr w:type="spellStart"/>
      <w:r w:rsidRPr="00830B30">
        <w:rPr>
          <w:lang w:val="en-US"/>
        </w:rPr>
        <w:t>polymerisation</w:t>
      </w:r>
      <w:proofErr w:type="spellEnd"/>
      <w:r w:rsidRPr="00830B30">
        <w:rPr>
          <w:lang w:val="en-US"/>
        </w:rPr>
        <w:t xml:space="preserve"> using an innovative technology developed by AGC. The range includes Fluon+™ MPC melt-processable fluoropolymers, Fluon+™ ADHESIVE adhesion promoters, Fluon+™ COMPOSITES compatibility promoters for novel composite structures, Fluon+™ MODIFIERS additives and Fluon+™ </w:t>
      </w:r>
      <w:proofErr w:type="spellStart"/>
      <w:r w:rsidRPr="00830B30">
        <w:rPr>
          <w:lang w:val="en-US"/>
        </w:rPr>
        <w:t>mPLASTICS</w:t>
      </w:r>
      <w:proofErr w:type="spellEnd"/>
      <w:r w:rsidRPr="00830B30">
        <w:rPr>
          <w:lang w:val="en-US"/>
        </w:rPr>
        <w:t xml:space="preserve"> processing aids.</w:t>
      </w:r>
    </w:p>
    <w:p w14:paraId="0ED4873F" w14:textId="325882AA" w:rsidR="00AF2889" w:rsidRPr="00830B30" w:rsidRDefault="00830B30" w:rsidP="00AF2889">
      <w:pPr>
        <w:rPr>
          <w:b/>
          <w:lang w:val="en-US"/>
        </w:rPr>
      </w:pPr>
      <w:r w:rsidRPr="00830B30">
        <w:rPr>
          <w:b/>
          <w:lang w:val="en-US"/>
        </w:rPr>
        <w:t>AFLAS® FFKM - outstanding performance in the most demanding conditions</w:t>
      </w:r>
    </w:p>
    <w:p w14:paraId="75415F4E" w14:textId="77777777" w:rsidR="006921CC" w:rsidRPr="002A0D37" w:rsidRDefault="006921CC" w:rsidP="006921CC">
      <w:pPr>
        <w:rPr>
          <w:lang w:val="en-US"/>
        </w:rPr>
      </w:pPr>
      <w:r w:rsidRPr="002A0D37">
        <w:rPr>
          <w:lang w:val="en-US"/>
        </w:rPr>
        <w:t xml:space="preserve">Under the AFLAS® brand, AGC offers </w:t>
      </w:r>
      <w:proofErr w:type="spellStart"/>
      <w:r w:rsidRPr="002A0D37">
        <w:rPr>
          <w:lang w:val="en-US"/>
        </w:rPr>
        <w:t>fluoroelastomers</w:t>
      </w:r>
      <w:proofErr w:type="spellEnd"/>
      <w:r w:rsidRPr="002A0D37">
        <w:rPr>
          <w:lang w:val="en-US"/>
        </w:rPr>
        <w:t xml:space="preserve"> for applications that require the highest level of reliability coupled with the elastomeric properties of synthetic rubber.</w:t>
      </w:r>
    </w:p>
    <w:p w14:paraId="0F5A2C3D" w14:textId="67F21DBB" w:rsidR="008C3DD1" w:rsidRDefault="006921CC" w:rsidP="006921CC">
      <w:pPr>
        <w:rPr>
          <w:lang w:val="de-DE"/>
        </w:rPr>
      </w:pPr>
      <w:r w:rsidRPr="002A0D37">
        <w:rPr>
          <w:lang w:val="en-US"/>
        </w:rPr>
        <w:t xml:space="preserve">New to the range are </w:t>
      </w:r>
      <w:proofErr w:type="spellStart"/>
      <w:r w:rsidRPr="002A0D37">
        <w:rPr>
          <w:lang w:val="en-US"/>
        </w:rPr>
        <w:t>perfluorinated</w:t>
      </w:r>
      <w:proofErr w:type="spellEnd"/>
      <w:r w:rsidRPr="002A0D37">
        <w:rPr>
          <w:lang w:val="en-US"/>
        </w:rPr>
        <w:t xml:space="preserve"> rubbers (FFKM), which not only combine maximum chemical resistance with exceptional sealing performance, but also withstand extremely high operating temperatures. They are therefore ideal as O-rings and seals for critical applications under the most demanding conditions in the chemical industry, the oil and gas industry and semiconductor production. </w:t>
      </w:r>
      <w:r w:rsidRPr="006921CC">
        <w:rPr>
          <w:lang w:val="de-DE"/>
        </w:rPr>
        <w:t xml:space="preserve">The </w:t>
      </w:r>
      <w:proofErr w:type="spellStart"/>
      <w:r w:rsidRPr="006921CC">
        <w:rPr>
          <w:lang w:val="de-DE"/>
        </w:rPr>
        <w:t>range</w:t>
      </w:r>
      <w:proofErr w:type="spellEnd"/>
      <w:r w:rsidRPr="006921CC">
        <w:rPr>
          <w:lang w:val="de-DE"/>
        </w:rPr>
        <w:t xml:space="preserve"> </w:t>
      </w:r>
      <w:proofErr w:type="spellStart"/>
      <w:r w:rsidRPr="006921CC">
        <w:rPr>
          <w:lang w:val="de-DE"/>
        </w:rPr>
        <w:t>includes</w:t>
      </w:r>
      <w:proofErr w:type="spellEnd"/>
      <w:r w:rsidRPr="006921CC">
        <w:rPr>
          <w:lang w:val="de-DE"/>
        </w:rPr>
        <w:t>:</w:t>
      </w:r>
    </w:p>
    <w:p w14:paraId="0A1675F8" w14:textId="4977F2AE" w:rsidR="002A0D37" w:rsidRPr="002A0D37" w:rsidRDefault="002A0D37" w:rsidP="002A0D37">
      <w:pPr>
        <w:pStyle w:val="Listenabsatz"/>
        <w:numPr>
          <w:ilvl w:val="0"/>
          <w:numId w:val="4"/>
        </w:numPr>
        <w:rPr>
          <w:lang w:val="en-US"/>
        </w:rPr>
      </w:pPr>
      <w:r w:rsidRPr="002A0D37">
        <w:rPr>
          <w:b/>
          <w:bCs/>
          <w:lang w:val="en-US"/>
        </w:rPr>
        <w:lastRenderedPageBreak/>
        <w:t>AFLAS® PM-1100</w:t>
      </w:r>
      <w:r w:rsidRPr="002A0D37">
        <w:rPr>
          <w:lang w:val="en-US"/>
        </w:rPr>
        <w:t>: basic type for continuous service temperatures of 230 °C, briefly up to 250 °C, for general applications.</w:t>
      </w:r>
    </w:p>
    <w:p w14:paraId="1AB86FCE" w14:textId="0A577DFA" w:rsidR="002A0D37" w:rsidRPr="002A0D37" w:rsidRDefault="002A0D37" w:rsidP="002A0D37">
      <w:pPr>
        <w:pStyle w:val="Listenabsatz"/>
        <w:numPr>
          <w:ilvl w:val="0"/>
          <w:numId w:val="4"/>
        </w:numPr>
        <w:rPr>
          <w:lang w:val="en-US"/>
        </w:rPr>
      </w:pPr>
      <w:r w:rsidRPr="002A0D37">
        <w:rPr>
          <w:b/>
          <w:bCs/>
          <w:lang w:val="en-US"/>
        </w:rPr>
        <w:t xml:space="preserve">AFLAS® PM-3000: </w:t>
      </w:r>
      <w:r w:rsidRPr="002A0D37">
        <w:rPr>
          <w:lang w:val="en-US"/>
        </w:rPr>
        <w:t>universal grade for continuous service temperatures of 250 °C, short-term up to 270 °C, high compression set, helps to extend maintenance intervals.</w:t>
      </w:r>
    </w:p>
    <w:p w14:paraId="30AE6503" w14:textId="666B0915" w:rsidR="008F0487" w:rsidRPr="002A0D37" w:rsidRDefault="002A0D37" w:rsidP="002A0D37">
      <w:pPr>
        <w:pStyle w:val="Listenabsatz"/>
        <w:numPr>
          <w:ilvl w:val="0"/>
          <w:numId w:val="4"/>
        </w:numPr>
        <w:rPr>
          <w:lang w:val="en-US"/>
        </w:rPr>
      </w:pPr>
      <w:r w:rsidRPr="002A0D37">
        <w:rPr>
          <w:b/>
          <w:bCs/>
          <w:lang w:val="en-US"/>
        </w:rPr>
        <w:t xml:space="preserve">AFLAS® PM-3500: </w:t>
      </w:r>
      <w:r w:rsidRPr="002A0D37">
        <w:rPr>
          <w:lang w:val="en-US"/>
        </w:rPr>
        <w:t>free from fillers, no particle release. Specially developed for processes that demand the highest level of purity. High Shore A hardness of 70 and plasma resistant, it is ideal for etching processes in semiconductor production.</w:t>
      </w:r>
    </w:p>
    <w:p w14:paraId="6DE03674" w14:textId="1615DB93" w:rsidR="00BB46AE" w:rsidRPr="003A0798" w:rsidRDefault="00C07C16" w:rsidP="00AF2889">
      <w:pPr>
        <w:rPr>
          <w:lang w:val="en-US"/>
        </w:rPr>
      </w:pPr>
      <w:r w:rsidRPr="003A0798">
        <w:rPr>
          <w:lang w:val="en-US"/>
        </w:rPr>
        <w:t>In addition, AGC's AFLAS® family includes a range of FEPM (tetrafluoroethylene-propylene) grades for applications requiring excellent resistance to elevated temperatures (up to 200 °C, briefly above), chemicals, oils, acids, bases, solvents, ozone, and steam.</w:t>
      </w:r>
    </w:p>
    <w:p w14:paraId="233EB756" w14:textId="06CA1086" w:rsidR="00700781" w:rsidRPr="003A0798" w:rsidRDefault="003A0798" w:rsidP="00B92ED6">
      <w:pPr>
        <w:rPr>
          <w:b/>
          <w:bCs/>
          <w:lang w:val="en-US"/>
        </w:rPr>
      </w:pPr>
      <w:r w:rsidRPr="003A0798">
        <w:rPr>
          <w:b/>
          <w:bCs/>
          <w:lang w:val="en-US"/>
        </w:rPr>
        <w:t>50 years of Fluon® ETFE, 50 years of continuous development</w:t>
      </w:r>
    </w:p>
    <w:p w14:paraId="02E2A4EF" w14:textId="77777777" w:rsidR="00EC4A49" w:rsidRPr="00554A58" w:rsidRDefault="00EC4A49" w:rsidP="00EC4A49">
      <w:pPr>
        <w:rPr>
          <w:lang w:val="en-US"/>
        </w:rPr>
      </w:pPr>
      <w:r w:rsidRPr="00EC4A49">
        <w:rPr>
          <w:lang w:val="en-US"/>
        </w:rPr>
        <w:t xml:space="preserve">AGC </w:t>
      </w:r>
      <w:proofErr w:type="spellStart"/>
      <w:r w:rsidRPr="00EC4A49">
        <w:rPr>
          <w:lang w:val="en-US"/>
        </w:rPr>
        <w:t>commercialised</w:t>
      </w:r>
      <w:proofErr w:type="spellEnd"/>
      <w:r w:rsidRPr="00EC4A49">
        <w:rPr>
          <w:lang w:val="en-US"/>
        </w:rPr>
        <w:t xml:space="preserve"> Fluon® ETFE in 1972 and has continued to develop its offering over the past 50 years. </w:t>
      </w:r>
      <w:r w:rsidRPr="00554A58">
        <w:rPr>
          <w:lang w:val="en-US"/>
        </w:rPr>
        <w:t>Today, the company is the world's largest producer of these high-performance fluoropolymers. ETFE is used in a wide variety of applications, e.g., hoses and pipes, chemical tank linings, wire and cable sheathing, valve coatings and as films for façade and roof constructions in architecture. Their special properties include good mechanical strength, cut-through resistance, excellent thermal stability, resistance to aggressive media as well as UV and weather resistance.</w:t>
      </w:r>
    </w:p>
    <w:p w14:paraId="4BDE0F3C" w14:textId="77777777" w:rsidR="00EC4A49" w:rsidRPr="00554A58" w:rsidRDefault="00EC4A49" w:rsidP="00EC4A49">
      <w:pPr>
        <w:rPr>
          <w:lang w:val="en-US"/>
        </w:rPr>
      </w:pPr>
      <w:r w:rsidRPr="00554A58">
        <w:rPr>
          <w:lang w:val="en-US"/>
        </w:rPr>
        <w:t>In the automotive industry, cable sheaths made from Fluon® ETFE are a more efficient alternative to conventionally used materials such as polyethylene (PE) or polypropylene (PP). Thanks to their thermal stability, chemical resistance, and flexibility, they can help extend the life of under bonnet cables for hybrid or electric vehicles.</w:t>
      </w:r>
    </w:p>
    <w:p w14:paraId="20FB434C" w14:textId="77777777" w:rsidR="00EC4A49" w:rsidRPr="00554A58" w:rsidRDefault="00EC4A49" w:rsidP="00EC4A49">
      <w:pPr>
        <w:rPr>
          <w:lang w:val="en-US"/>
        </w:rPr>
      </w:pPr>
      <w:r w:rsidRPr="00554A58">
        <w:rPr>
          <w:lang w:val="en-US"/>
        </w:rPr>
        <w:t xml:space="preserve">Architects and planners worldwide use Fluon® ETFE FILM in numerous buildings as an alternative to glass for facade and roof constructions. Examples include the roof of </w:t>
      </w:r>
      <w:proofErr w:type="spellStart"/>
      <w:r w:rsidRPr="00554A58">
        <w:rPr>
          <w:lang w:val="en-US"/>
        </w:rPr>
        <w:t>SoFi</w:t>
      </w:r>
      <w:proofErr w:type="spellEnd"/>
      <w:r w:rsidRPr="00554A58">
        <w:rPr>
          <w:lang w:val="en-US"/>
        </w:rPr>
        <w:t xml:space="preserve"> Stadium in Inglewood, California, home of the Los Angeles Rams and the Los Angeles Chargers of the National Football League, and the National Aquatics Centre in Beijing, China, which was converted into an 'Ice Cube' for the 2022 Winter Olympics. Despite being significantly lighter than glass, ETFE foils are tear and scratch resistant even under the most demanding operating conditions. They are also resistant to UV radiation and weather. In addition, they can make a valuable contribution to the fire safety of buildings as their melting point is 260 °C.</w:t>
      </w:r>
    </w:p>
    <w:p w14:paraId="38933766" w14:textId="62518490" w:rsidR="00E71554" w:rsidRPr="00554A58" w:rsidRDefault="00EC4A49" w:rsidP="00EC4A49">
      <w:pPr>
        <w:rPr>
          <w:lang w:val="en-US"/>
        </w:rPr>
      </w:pPr>
      <w:r w:rsidRPr="00554A58">
        <w:rPr>
          <w:lang w:val="en-US"/>
        </w:rPr>
        <w:t>For more information on AGC's portfolio: www.agcce.com</w:t>
      </w:r>
    </w:p>
    <w:p w14:paraId="4AE7ED2A" w14:textId="3FCBEB39" w:rsidR="0084369B" w:rsidRPr="00BF77C0" w:rsidRDefault="00BF320A" w:rsidP="0084369B">
      <w:pPr>
        <w:spacing w:after="0" w:line="240" w:lineRule="auto"/>
        <w:rPr>
          <w:b/>
          <w:sz w:val="20"/>
          <w:szCs w:val="20"/>
          <w:lang w:val="en-US"/>
        </w:rPr>
      </w:pPr>
      <w:r>
        <w:rPr>
          <w:b/>
          <w:sz w:val="20"/>
          <w:szCs w:val="20"/>
          <w:lang w:val="en-US"/>
        </w:rPr>
        <w:t>About</w:t>
      </w:r>
      <w:r w:rsidR="0084369B" w:rsidRPr="00BF77C0">
        <w:rPr>
          <w:b/>
          <w:sz w:val="20"/>
          <w:szCs w:val="20"/>
          <w:lang w:val="en-US"/>
        </w:rPr>
        <w:t xml:space="preserve"> AGC </w:t>
      </w:r>
      <w:r>
        <w:rPr>
          <w:b/>
          <w:sz w:val="20"/>
          <w:szCs w:val="20"/>
          <w:lang w:val="en-US"/>
        </w:rPr>
        <w:t>a</w:t>
      </w:r>
      <w:r w:rsidR="0084369B" w:rsidRPr="00BF77C0">
        <w:rPr>
          <w:b/>
          <w:sz w:val="20"/>
          <w:szCs w:val="20"/>
          <w:lang w:val="en-US"/>
        </w:rPr>
        <w:t>nd AGC Chemicals</w:t>
      </w:r>
    </w:p>
    <w:p w14:paraId="5B638F54" w14:textId="77777777" w:rsidR="00554A58" w:rsidRPr="00554A58" w:rsidRDefault="00554A58" w:rsidP="00554A58">
      <w:pPr>
        <w:spacing w:after="0" w:line="240" w:lineRule="auto"/>
        <w:rPr>
          <w:sz w:val="20"/>
          <w:szCs w:val="20"/>
          <w:lang w:val="en-US"/>
        </w:rPr>
      </w:pPr>
      <w:r w:rsidRPr="00554A58">
        <w:rPr>
          <w:sz w:val="20"/>
          <w:szCs w:val="20"/>
          <w:lang w:val="en-US"/>
        </w:rPr>
        <w:t xml:space="preserve">AGC is a leading global manufacturer of glass, chemicals, electronic materials and ceramics, and the world's largest producer of flat and automotive glass, ETFE fluoroplastic and ion exchange membranes. AGC has its headquarters in Tokyo/Japan, employs around 53,200 people worldwide and is one of the largest companies in the Mitsubishi group. It is listed on the Tokyo Stock Exchange and was named by Thomson Reuters as one of the Top 100 Global Innovators. Its products are used in the automotive and aerospace industries, architecture, sports arenas, greenhouses, refrigeration and air conditioning systems, pharmaceutical and agrochemical applications as well as in the extraction of minerals, oil and gas. </w:t>
      </w:r>
    </w:p>
    <w:p w14:paraId="6E7FC411" w14:textId="157E71F8" w:rsidR="0084369B" w:rsidRPr="00554A58" w:rsidRDefault="00554A58" w:rsidP="00554A58">
      <w:pPr>
        <w:spacing w:after="0" w:line="240" w:lineRule="auto"/>
        <w:rPr>
          <w:sz w:val="20"/>
          <w:szCs w:val="20"/>
          <w:lang w:val="en-US"/>
        </w:rPr>
      </w:pPr>
      <w:r w:rsidRPr="00554A58">
        <w:rPr>
          <w:sz w:val="20"/>
          <w:szCs w:val="20"/>
          <w:lang w:val="en-US"/>
        </w:rPr>
        <w:t>Fluon®, the leading brand for ETFE, is widely used in the automotive industry due to its light weight. The Fluon® brand also includes ETFE foils, PTFE and PFA. Other well-known AGC Chemicals brands are AFLAS® (</w:t>
      </w:r>
      <w:proofErr w:type="spellStart"/>
      <w:r w:rsidRPr="00554A58">
        <w:rPr>
          <w:sz w:val="20"/>
          <w:szCs w:val="20"/>
          <w:lang w:val="en-US"/>
        </w:rPr>
        <w:t>fluoroelastomers</w:t>
      </w:r>
      <w:proofErr w:type="spellEnd"/>
      <w:r w:rsidRPr="00554A58">
        <w:rPr>
          <w:sz w:val="20"/>
          <w:szCs w:val="20"/>
          <w:lang w:val="en-US"/>
        </w:rPr>
        <w:t xml:space="preserve">), AMOLEA™ (refrigerant gases and solvents), </w:t>
      </w:r>
      <w:proofErr w:type="spellStart"/>
      <w:r w:rsidRPr="00554A58">
        <w:rPr>
          <w:sz w:val="20"/>
          <w:szCs w:val="20"/>
          <w:lang w:val="en-US"/>
        </w:rPr>
        <w:t>AsahiGuard</w:t>
      </w:r>
      <w:proofErr w:type="spellEnd"/>
      <w:r w:rsidRPr="00554A58">
        <w:rPr>
          <w:sz w:val="20"/>
          <w:szCs w:val="20"/>
          <w:lang w:val="en-US"/>
        </w:rPr>
        <w:t>® (water and oil repellents), CYTOP™ (amorphous fluoroplastics), F-CLEAN™ (ETFE films for greenhouses), FORBLUE™ FLEMION (ion exchange membranes), LUMIFLON™ (FEVE, soluble additives for paints) &amp; PREMINOL™ (polyols for polyurethanes).</w:t>
      </w:r>
    </w:p>
    <w:p w14:paraId="3AFE173A" w14:textId="77777777" w:rsidR="008F2609" w:rsidRPr="00554A58" w:rsidRDefault="008F2609" w:rsidP="00F72C92">
      <w:pPr>
        <w:spacing w:line="240" w:lineRule="auto"/>
        <w:rPr>
          <w:lang w:val="en-US"/>
        </w:rPr>
      </w:pPr>
    </w:p>
    <w:p w14:paraId="6FF9F664" w14:textId="2EE6F283" w:rsidR="00C1661D" w:rsidRPr="00BF77C0" w:rsidRDefault="00C1661D" w:rsidP="00767C48">
      <w:pPr>
        <w:jc w:val="center"/>
        <w:rPr>
          <w:lang w:val="en-US"/>
        </w:rPr>
      </w:pPr>
      <w:r w:rsidRPr="00BF77C0">
        <w:rPr>
          <w:lang w:val="en-US"/>
        </w:rPr>
        <w:t>END</w:t>
      </w:r>
    </w:p>
    <w:p w14:paraId="5F1186CC" w14:textId="59DEDD7A" w:rsidR="00EE7354" w:rsidRPr="00BF77C0" w:rsidRDefault="00E05D15" w:rsidP="00EE7354">
      <w:pPr>
        <w:pStyle w:val="Listenabsatz"/>
        <w:ind w:left="0"/>
        <w:rPr>
          <w:lang w:val="en-US"/>
        </w:rPr>
      </w:pPr>
      <w:r w:rsidRPr="00BF77C0">
        <w:rPr>
          <w:u w:val="single"/>
          <w:lang w:val="en-US"/>
        </w:rPr>
        <w:lastRenderedPageBreak/>
        <w:t>Contact</w:t>
      </w:r>
      <w:r w:rsidR="00767C48" w:rsidRPr="00BF77C0">
        <w:rPr>
          <w:u w:val="single"/>
          <w:lang w:val="en-US"/>
        </w:rPr>
        <w:t xml:space="preserve"> AGC Chemicals Europe:</w:t>
      </w:r>
      <w:r w:rsidR="00A25E1F" w:rsidRPr="00BF77C0">
        <w:rPr>
          <w:u w:val="single"/>
          <w:lang w:val="en-US"/>
        </w:rPr>
        <w:br/>
      </w:r>
      <w:r w:rsidR="00EE7354" w:rsidRPr="00BF77C0">
        <w:rPr>
          <w:lang w:val="en-US"/>
        </w:rPr>
        <w:t>Karolina Zielony</w:t>
      </w:r>
    </w:p>
    <w:p w14:paraId="3E6D1AD9" w14:textId="139532E9" w:rsidR="00EE7354" w:rsidRPr="00BF77C0" w:rsidRDefault="00EE7354" w:rsidP="00EE7354">
      <w:pPr>
        <w:pStyle w:val="Listenabsatz"/>
        <w:ind w:left="0"/>
        <w:rPr>
          <w:lang w:val="it-IT"/>
        </w:rPr>
      </w:pPr>
      <w:r w:rsidRPr="00BF77C0">
        <w:rPr>
          <w:lang w:val="it-IT"/>
        </w:rPr>
        <w:t>E-</w:t>
      </w:r>
      <w:r w:rsidR="00E05D15" w:rsidRPr="00BF77C0">
        <w:rPr>
          <w:lang w:val="it-IT"/>
        </w:rPr>
        <w:t>m</w:t>
      </w:r>
      <w:r w:rsidRPr="00BF77C0">
        <w:rPr>
          <w:lang w:val="it-IT"/>
        </w:rPr>
        <w:t>ail: agcce.marketing@agc.com</w:t>
      </w:r>
    </w:p>
    <w:p w14:paraId="37A63A0C" w14:textId="6DEFE6BA" w:rsidR="008F2609" w:rsidRPr="007346A7" w:rsidRDefault="00E05D15" w:rsidP="00EE7354">
      <w:pPr>
        <w:pStyle w:val="Listenabsatz"/>
        <w:ind w:left="0"/>
        <w:rPr>
          <w:lang w:val="en-US"/>
        </w:rPr>
      </w:pPr>
      <w:r w:rsidRPr="007346A7">
        <w:rPr>
          <w:lang w:val="en-US"/>
        </w:rPr>
        <w:t>Phone</w:t>
      </w:r>
      <w:r w:rsidR="00EE7354" w:rsidRPr="007346A7">
        <w:rPr>
          <w:lang w:val="en-US"/>
        </w:rPr>
        <w:t>: + 44 (0) 1253 209-560</w:t>
      </w:r>
    </w:p>
    <w:p w14:paraId="4C466F5D" w14:textId="77777777" w:rsidR="008F2609" w:rsidRPr="007346A7" w:rsidRDefault="008F2609" w:rsidP="008F2609">
      <w:pPr>
        <w:pStyle w:val="Listenabsatz"/>
        <w:ind w:left="0"/>
        <w:rPr>
          <w:lang w:val="en-US"/>
        </w:rPr>
      </w:pPr>
    </w:p>
    <w:p w14:paraId="1C181F35" w14:textId="43E293CD" w:rsidR="00B6431F" w:rsidRPr="00E05D15" w:rsidRDefault="00E05D15" w:rsidP="008F2609">
      <w:pPr>
        <w:pStyle w:val="Listenabsatz"/>
        <w:ind w:left="0"/>
        <w:rPr>
          <w:lang w:val="de-DE"/>
        </w:rPr>
      </w:pPr>
      <w:r w:rsidRPr="00E05D15">
        <w:rPr>
          <w:u w:val="single"/>
          <w:lang w:val="en-US"/>
        </w:rPr>
        <w:t>Editorial contact and voucher copies</w:t>
      </w:r>
      <w:r w:rsidR="00B6431F" w:rsidRPr="00E05D15">
        <w:rPr>
          <w:u w:val="single"/>
          <w:lang w:val="en-US"/>
        </w:rPr>
        <w:t>:</w:t>
      </w:r>
      <w:r w:rsidR="00A25E1F" w:rsidRPr="00E05D15">
        <w:rPr>
          <w:u w:val="single"/>
          <w:lang w:val="en-US"/>
        </w:rPr>
        <w:br/>
      </w:r>
      <w:r w:rsidR="00B6431F" w:rsidRPr="00E05D15">
        <w:rPr>
          <w:lang w:val="en-US"/>
        </w:rPr>
        <w:t xml:space="preserve">Konsens PR GmbH &amp; Co. </w:t>
      </w:r>
      <w:r w:rsidR="00B6431F" w:rsidRPr="00E05D15">
        <w:rPr>
          <w:lang w:val="de-DE"/>
        </w:rPr>
        <w:t>KG</w:t>
      </w:r>
      <w:r w:rsidR="001522D8" w:rsidRPr="00E05D15">
        <w:rPr>
          <w:lang w:val="de-DE"/>
        </w:rPr>
        <w:br/>
      </w:r>
      <w:r w:rsidR="00B6431F" w:rsidRPr="00E05D15">
        <w:rPr>
          <w:lang w:val="de-DE"/>
        </w:rPr>
        <w:t>Barbara Welsch</w:t>
      </w:r>
      <w:r w:rsidR="001522D8" w:rsidRPr="00E05D15">
        <w:rPr>
          <w:lang w:val="de-DE"/>
        </w:rPr>
        <w:br/>
      </w:r>
      <w:proofErr w:type="spellStart"/>
      <w:r w:rsidR="00B6431F" w:rsidRPr="00E05D15">
        <w:rPr>
          <w:lang w:val="de-DE"/>
        </w:rPr>
        <w:t>E-</w:t>
      </w:r>
      <w:r w:rsidRPr="00E05D15">
        <w:rPr>
          <w:lang w:val="de-DE"/>
        </w:rPr>
        <w:t>m</w:t>
      </w:r>
      <w:r w:rsidR="00B6431F" w:rsidRPr="00E05D15">
        <w:rPr>
          <w:lang w:val="de-DE"/>
        </w:rPr>
        <w:t>ail</w:t>
      </w:r>
      <w:proofErr w:type="spellEnd"/>
      <w:r w:rsidR="00B6431F" w:rsidRPr="00E05D15">
        <w:rPr>
          <w:lang w:val="de-DE"/>
        </w:rPr>
        <w:t xml:space="preserve">: </w:t>
      </w:r>
      <w:hyperlink r:id="rId12" w:history="1">
        <w:r w:rsidR="00B6431F" w:rsidRPr="00E05D15">
          <w:rPr>
            <w:rStyle w:val="Hyperlink"/>
            <w:lang w:val="de-DE"/>
          </w:rPr>
          <w:t>mail@konsens.de</w:t>
        </w:r>
      </w:hyperlink>
      <w:r w:rsidR="001522D8" w:rsidRPr="00E05D15">
        <w:rPr>
          <w:lang w:val="de-DE"/>
        </w:rPr>
        <w:br/>
      </w:r>
      <w:r>
        <w:rPr>
          <w:lang w:val="de-DE"/>
        </w:rPr>
        <w:t>Phone</w:t>
      </w:r>
      <w:r w:rsidR="00B6431F" w:rsidRPr="00E05D15">
        <w:rPr>
          <w:lang w:val="de-DE"/>
        </w:rPr>
        <w:t>: +49 (0) 6078 936314</w:t>
      </w:r>
    </w:p>
    <w:p w14:paraId="6471F07F" w14:textId="56275FDA" w:rsidR="00D66C74" w:rsidRDefault="00E17EE1" w:rsidP="00C1661D">
      <w:pPr>
        <w:rPr>
          <w:lang w:val="de-DE"/>
        </w:rPr>
      </w:pPr>
      <w:r>
        <w:rPr>
          <w:noProof/>
          <w:lang w:val="de-DE"/>
        </w:rPr>
        <w:drawing>
          <wp:inline distT="0" distB="0" distL="0" distR="0" wp14:anchorId="3F9521A9" wp14:editId="013F9D5A">
            <wp:extent cx="2608741" cy="3613150"/>
            <wp:effectExtent l="0" t="0" r="127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2058" cy="3631594"/>
                    </a:xfrm>
                    <a:prstGeom prst="rect">
                      <a:avLst/>
                    </a:prstGeom>
                  </pic:spPr>
                </pic:pic>
              </a:graphicData>
            </a:graphic>
          </wp:inline>
        </w:drawing>
      </w:r>
    </w:p>
    <w:p w14:paraId="3D0BF2E8" w14:textId="1DF51090" w:rsidR="00DE6596" w:rsidRPr="00F1763C" w:rsidRDefault="004930D7" w:rsidP="009D3AD3">
      <w:pPr>
        <w:rPr>
          <w:lang w:val="en-US"/>
        </w:rPr>
      </w:pPr>
      <w:r w:rsidRPr="004930D7">
        <w:rPr>
          <w:lang w:val="en-US"/>
        </w:rPr>
        <w:t xml:space="preserve">PPA treated with a conventional PTFE additive (above) and PPA treated with a </w:t>
      </w:r>
      <w:proofErr w:type="spellStart"/>
      <w:r w:rsidRPr="004930D7">
        <w:rPr>
          <w:lang w:val="en-US"/>
        </w:rPr>
        <w:t>functionalised</w:t>
      </w:r>
      <w:proofErr w:type="spellEnd"/>
      <w:r w:rsidRPr="004930D7">
        <w:rPr>
          <w:lang w:val="en-US"/>
        </w:rPr>
        <w:t xml:space="preserve"> PTFE from AGC's Fluon+™ MODIFIERS family (below) under the scanning electron microscope. The picture below shows a much more even distribution of the PTFE (orange) in the component.</w:t>
      </w:r>
      <w:r w:rsidR="008F2609" w:rsidRPr="004930D7">
        <w:rPr>
          <w:lang w:val="en-US"/>
        </w:rPr>
        <w:br/>
      </w:r>
      <w:r w:rsidRPr="00F1763C">
        <w:rPr>
          <w:lang w:val="en-US"/>
        </w:rPr>
        <w:t>Image</w:t>
      </w:r>
      <w:r w:rsidR="00D93994" w:rsidRPr="00F1763C">
        <w:rPr>
          <w:lang w:val="en-US"/>
        </w:rPr>
        <w:t>: AGC Chemicals Europe</w:t>
      </w:r>
    </w:p>
    <w:p w14:paraId="013A36A5" w14:textId="2C2A7BF6" w:rsidR="00DC50C9" w:rsidRPr="00F1763C" w:rsidRDefault="00F1763C" w:rsidP="00DC50C9">
      <w:pPr>
        <w:pBdr>
          <w:top w:val="single" w:sz="4" w:space="4" w:color="auto"/>
          <w:left w:val="single" w:sz="4" w:space="0" w:color="auto"/>
          <w:bottom w:val="single" w:sz="4" w:space="5" w:color="auto"/>
          <w:right w:val="single" w:sz="4" w:space="4" w:color="auto"/>
        </w:pBdr>
        <w:tabs>
          <w:tab w:val="left" w:pos="0"/>
        </w:tabs>
        <w:ind w:left="57"/>
        <w:jc w:val="center"/>
        <w:rPr>
          <w:lang w:val="en-US"/>
        </w:rPr>
      </w:pPr>
      <w:r w:rsidRPr="00F1763C">
        <w:rPr>
          <w:lang w:val="en-US"/>
        </w:rPr>
        <w:t xml:space="preserve">Press releases from AGC Chemicals Europe with text and images in printable resolution can be downloaded from </w:t>
      </w:r>
      <w:r w:rsidR="00F84660" w:rsidRPr="00F84660">
        <w:rPr>
          <w:b/>
          <w:lang w:val="en-US"/>
        </w:rPr>
        <w:t>www.konsens.de/en/</w:t>
      </w:r>
      <w:r w:rsidR="00E52CB5" w:rsidRPr="00E52CB5">
        <w:rPr>
          <w:b/>
          <w:lang w:val="en-US"/>
        </w:rPr>
        <w:t>press-releases/agc-chemicals-europe</w:t>
      </w:r>
    </w:p>
    <w:p w14:paraId="006508E1" w14:textId="77777777" w:rsidR="00DC50C9" w:rsidRPr="00F1763C" w:rsidRDefault="00DC50C9" w:rsidP="009D3AD3">
      <w:pPr>
        <w:rPr>
          <w:lang w:val="en-US"/>
        </w:rPr>
      </w:pPr>
    </w:p>
    <w:sectPr w:rsidR="00DC50C9" w:rsidRPr="00F1763C"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259A"/>
    <w:multiLevelType w:val="hybridMultilevel"/>
    <w:tmpl w:val="9236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4D56AD"/>
    <w:multiLevelType w:val="hybridMultilevel"/>
    <w:tmpl w:val="7376D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5E7EED"/>
    <w:multiLevelType w:val="hybridMultilevel"/>
    <w:tmpl w:val="1DE0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200355">
    <w:abstractNumId w:val="3"/>
  </w:num>
  <w:num w:numId="2" w16cid:durableId="1297416821">
    <w:abstractNumId w:val="2"/>
  </w:num>
  <w:num w:numId="3" w16cid:durableId="1691448997">
    <w:abstractNumId w:val="0"/>
  </w:num>
  <w:num w:numId="4" w16cid:durableId="373042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9D"/>
    <w:rsid w:val="00000677"/>
    <w:rsid w:val="000022F8"/>
    <w:rsid w:val="0000305A"/>
    <w:rsid w:val="00007462"/>
    <w:rsid w:val="00007F1C"/>
    <w:rsid w:val="0001561E"/>
    <w:rsid w:val="00024F13"/>
    <w:rsid w:val="000320C5"/>
    <w:rsid w:val="00033F58"/>
    <w:rsid w:val="000373A2"/>
    <w:rsid w:val="0004061F"/>
    <w:rsid w:val="00040A2C"/>
    <w:rsid w:val="00041962"/>
    <w:rsid w:val="00042157"/>
    <w:rsid w:val="0004504B"/>
    <w:rsid w:val="00046622"/>
    <w:rsid w:val="00046880"/>
    <w:rsid w:val="0004797F"/>
    <w:rsid w:val="00052130"/>
    <w:rsid w:val="00054D7D"/>
    <w:rsid w:val="00056326"/>
    <w:rsid w:val="00057C20"/>
    <w:rsid w:val="000639F6"/>
    <w:rsid w:val="00067D5E"/>
    <w:rsid w:val="00087F4F"/>
    <w:rsid w:val="000907F0"/>
    <w:rsid w:val="000933FD"/>
    <w:rsid w:val="000972C9"/>
    <w:rsid w:val="000A02EB"/>
    <w:rsid w:val="000A0AE4"/>
    <w:rsid w:val="000A29BB"/>
    <w:rsid w:val="000A5DB2"/>
    <w:rsid w:val="000A656E"/>
    <w:rsid w:val="000C2170"/>
    <w:rsid w:val="000C3D05"/>
    <w:rsid w:val="000D2767"/>
    <w:rsid w:val="000D2AD9"/>
    <w:rsid w:val="000D49A3"/>
    <w:rsid w:val="000D5E5A"/>
    <w:rsid w:val="000E76CA"/>
    <w:rsid w:val="000F01A2"/>
    <w:rsid w:val="000F2768"/>
    <w:rsid w:val="000F4D85"/>
    <w:rsid w:val="00100CB0"/>
    <w:rsid w:val="00104182"/>
    <w:rsid w:val="00115966"/>
    <w:rsid w:val="00116816"/>
    <w:rsid w:val="00117926"/>
    <w:rsid w:val="00117AEB"/>
    <w:rsid w:val="00120D3D"/>
    <w:rsid w:val="0012218B"/>
    <w:rsid w:val="0012336D"/>
    <w:rsid w:val="00124DD5"/>
    <w:rsid w:val="001265C2"/>
    <w:rsid w:val="00127332"/>
    <w:rsid w:val="00130B2A"/>
    <w:rsid w:val="0013542D"/>
    <w:rsid w:val="00136DA7"/>
    <w:rsid w:val="00137F8B"/>
    <w:rsid w:val="00141BB4"/>
    <w:rsid w:val="00143197"/>
    <w:rsid w:val="001522D8"/>
    <w:rsid w:val="001523C6"/>
    <w:rsid w:val="00154716"/>
    <w:rsid w:val="0016186A"/>
    <w:rsid w:val="00161DBC"/>
    <w:rsid w:val="001775DB"/>
    <w:rsid w:val="00184672"/>
    <w:rsid w:val="00184AAA"/>
    <w:rsid w:val="001A0FF7"/>
    <w:rsid w:val="001A5883"/>
    <w:rsid w:val="001B1BC2"/>
    <w:rsid w:val="001B5333"/>
    <w:rsid w:val="001C62BA"/>
    <w:rsid w:val="001E038A"/>
    <w:rsid w:val="001E21C5"/>
    <w:rsid w:val="001E4D32"/>
    <w:rsid w:val="001E5B6D"/>
    <w:rsid w:val="001E6B98"/>
    <w:rsid w:val="001F1235"/>
    <w:rsid w:val="001F2D8F"/>
    <w:rsid w:val="001F3841"/>
    <w:rsid w:val="001F60FF"/>
    <w:rsid w:val="00201400"/>
    <w:rsid w:val="0020256D"/>
    <w:rsid w:val="0020420F"/>
    <w:rsid w:val="002042C3"/>
    <w:rsid w:val="00204EE7"/>
    <w:rsid w:val="00211530"/>
    <w:rsid w:val="00212229"/>
    <w:rsid w:val="00213581"/>
    <w:rsid w:val="00214582"/>
    <w:rsid w:val="00224443"/>
    <w:rsid w:val="00225F1E"/>
    <w:rsid w:val="002309E1"/>
    <w:rsid w:val="00234037"/>
    <w:rsid w:val="00236361"/>
    <w:rsid w:val="0023644A"/>
    <w:rsid w:val="00236692"/>
    <w:rsid w:val="00241A93"/>
    <w:rsid w:val="00242C68"/>
    <w:rsid w:val="00245AAC"/>
    <w:rsid w:val="00246022"/>
    <w:rsid w:val="002477C8"/>
    <w:rsid w:val="0025031E"/>
    <w:rsid w:val="00250854"/>
    <w:rsid w:val="00252A2E"/>
    <w:rsid w:val="00254C56"/>
    <w:rsid w:val="00257142"/>
    <w:rsid w:val="00257A33"/>
    <w:rsid w:val="0026056D"/>
    <w:rsid w:val="00260EFC"/>
    <w:rsid w:val="002669CB"/>
    <w:rsid w:val="00266C6F"/>
    <w:rsid w:val="00267114"/>
    <w:rsid w:val="00267B36"/>
    <w:rsid w:val="00270E4D"/>
    <w:rsid w:val="00271472"/>
    <w:rsid w:val="00272F7F"/>
    <w:rsid w:val="00275B96"/>
    <w:rsid w:val="0027672F"/>
    <w:rsid w:val="00291D00"/>
    <w:rsid w:val="0029402B"/>
    <w:rsid w:val="00296FB5"/>
    <w:rsid w:val="002A0D37"/>
    <w:rsid w:val="002A3C84"/>
    <w:rsid w:val="002A5209"/>
    <w:rsid w:val="002A6340"/>
    <w:rsid w:val="002A7E1B"/>
    <w:rsid w:val="002B4845"/>
    <w:rsid w:val="002B5371"/>
    <w:rsid w:val="002B7716"/>
    <w:rsid w:val="002C0070"/>
    <w:rsid w:val="002C017A"/>
    <w:rsid w:val="002C313E"/>
    <w:rsid w:val="002D0428"/>
    <w:rsid w:val="002D7C02"/>
    <w:rsid w:val="002D7CAD"/>
    <w:rsid w:val="002E3C68"/>
    <w:rsid w:val="002E528D"/>
    <w:rsid w:val="002E555F"/>
    <w:rsid w:val="002F525A"/>
    <w:rsid w:val="00300675"/>
    <w:rsid w:val="00300849"/>
    <w:rsid w:val="003173F7"/>
    <w:rsid w:val="00323F19"/>
    <w:rsid w:val="00326EDC"/>
    <w:rsid w:val="003321B1"/>
    <w:rsid w:val="00335B98"/>
    <w:rsid w:val="0034008E"/>
    <w:rsid w:val="00340F21"/>
    <w:rsid w:val="00347047"/>
    <w:rsid w:val="00351792"/>
    <w:rsid w:val="00351CB4"/>
    <w:rsid w:val="00356E12"/>
    <w:rsid w:val="00361CC7"/>
    <w:rsid w:val="003633FF"/>
    <w:rsid w:val="0036682A"/>
    <w:rsid w:val="0037452F"/>
    <w:rsid w:val="00374978"/>
    <w:rsid w:val="00377BAA"/>
    <w:rsid w:val="00382E09"/>
    <w:rsid w:val="00386B46"/>
    <w:rsid w:val="0039140A"/>
    <w:rsid w:val="00391D55"/>
    <w:rsid w:val="00396F2C"/>
    <w:rsid w:val="003A063A"/>
    <w:rsid w:val="003A0798"/>
    <w:rsid w:val="003A238E"/>
    <w:rsid w:val="003A4296"/>
    <w:rsid w:val="003A7FCE"/>
    <w:rsid w:val="003B21C9"/>
    <w:rsid w:val="003B3F40"/>
    <w:rsid w:val="003B5BF1"/>
    <w:rsid w:val="003B737C"/>
    <w:rsid w:val="003C0773"/>
    <w:rsid w:val="003C4FB2"/>
    <w:rsid w:val="003C6DF4"/>
    <w:rsid w:val="003D3DF6"/>
    <w:rsid w:val="003D51C8"/>
    <w:rsid w:val="003D5239"/>
    <w:rsid w:val="003D527B"/>
    <w:rsid w:val="003D5AED"/>
    <w:rsid w:val="003D6063"/>
    <w:rsid w:val="003E11FA"/>
    <w:rsid w:val="003E1897"/>
    <w:rsid w:val="003E270A"/>
    <w:rsid w:val="003E39FB"/>
    <w:rsid w:val="003E467C"/>
    <w:rsid w:val="003E7B4D"/>
    <w:rsid w:val="003F0E6E"/>
    <w:rsid w:val="003F0F91"/>
    <w:rsid w:val="003F40B0"/>
    <w:rsid w:val="003F4403"/>
    <w:rsid w:val="003F47A2"/>
    <w:rsid w:val="00402D58"/>
    <w:rsid w:val="004030B5"/>
    <w:rsid w:val="00404385"/>
    <w:rsid w:val="00404719"/>
    <w:rsid w:val="00404B62"/>
    <w:rsid w:val="00406E73"/>
    <w:rsid w:val="00410C40"/>
    <w:rsid w:val="00413040"/>
    <w:rsid w:val="00415649"/>
    <w:rsid w:val="00423074"/>
    <w:rsid w:val="00423712"/>
    <w:rsid w:val="00425CDA"/>
    <w:rsid w:val="0042753D"/>
    <w:rsid w:val="00437277"/>
    <w:rsid w:val="00443DDC"/>
    <w:rsid w:val="004459E5"/>
    <w:rsid w:val="004504D0"/>
    <w:rsid w:val="0045256D"/>
    <w:rsid w:val="0045709E"/>
    <w:rsid w:val="004619F0"/>
    <w:rsid w:val="00471E50"/>
    <w:rsid w:val="00472727"/>
    <w:rsid w:val="00473523"/>
    <w:rsid w:val="0047689D"/>
    <w:rsid w:val="00482D7A"/>
    <w:rsid w:val="00485804"/>
    <w:rsid w:val="004864E2"/>
    <w:rsid w:val="00487672"/>
    <w:rsid w:val="004930D7"/>
    <w:rsid w:val="004931A3"/>
    <w:rsid w:val="00494965"/>
    <w:rsid w:val="00496986"/>
    <w:rsid w:val="00496B57"/>
    <w:rsid w:val="00496FD6"/>
    <w:rsid w:val="004970C2"/>
    <w:rsid w:val="004A08F5"/>
    <w:rsid w:val="004A12F7"/>
    <w:rsid w:val="004A3023"/>
    <w:rsid w:val="004A3A23"/>
    <w:rsid w:val="004A5E4C"/>
    <w:rsid w:val="004A6148"/>
    <w:rsid w:val="004A73E1"/>
    <w:rsid w:val="004A7DE6"/>
    <w:rsid w:val="004B2957"/>
    <w:rsid w:val="004B5C55"/>
    <w:rsid w:val="004B7C90"/>
    <w:rsid w:val="004C01A8"/>
    <w:rsid w:val="004D43B5"/>
    <w:rsid w:val="004D553B"/>
    <w:rsid w:val="004E13AF"/>
    <w:rsid w:val="004E179B"/>
    <w:rsid w:val="004E253C"/>
    <w:rsid w:val="004E4025"/>
    <w:rsid w:val="004E6AB2"/>
    <w:rsid w:val="004F0D38"/>
    <w:rsid w:val="004F2986"/>
    <w:rsid w:val="004F4611"/>
    <w:rsid w:val="004F6F81"/>
    <w:rsid w:val="004F74D2"/>
    <w:rsid w:val="004F7B94"/>
    <w:rsid w:val="00501EA9"/>
    <w:rsid w:val="00514EED"/>
    <w:rsid w:val="0051544B"/>
    <w:rsid w:val="00515A6C"/>
    <w:rsid w:val="0052066A"/>
    <w:rsid w:val="00520C48"/>
    <w:rsid w:val="005303A9"/>
    <w:rsid w:val="00540809"/>
    <w:rsid w:val="005413EC"/>
    <w:rsid w:val="00545807"/>
    <w:rsid w:val="00545E2B"/>
    <w:rsid w:val="00547F54"/>
    <w:rsid w:val="005530D5"/>
    <w:rsid w:val="00554A58"/>
    <w:rsid w:val="005551AA"/>
    <w:rsid w:val="00556E30"/>
    <w:rsid w:val="00557AAE"/>
    <w:rsid w:val="00562ECC"/>
    <w:rsid w:val="00566F3E"/>
    <w:rsid w:val="005674DB"/>
    <w:rsid w:val="00570743"/>
    <w:rsid w:val="00570A57"/>
    <w:rsid w:val="00574183"/>
    <w:rsid w:val="00587302"/>
    <w:rsid w:val="00591869"/>
    <w:rsid w:val="00591AA2"/>
    <w:rsid w:val="005970F9"/>
    <w:rsid w:val="00597DB8"/>
    <w:rsid w:val="005A2B24"/>
    <w:rsid w:val="005A39E7"/>
    <w:rsid w:val="005A4A9D"/>
    <w:rsid w:val="005A61E1"/>
    <w:rsid w:val="005B16FE"/>
    <w:rsid w:val="005B499D"/>
    <w:rsid w:val="005B67CB"/>
    <w:rsid w:val="005C2CE9"/>
    <w:rsid w:val="005C4FBA"/>
    <w:rsid w:val="005C5111"/>
    <w:rsid w:val="005C702D"/>
    <w:rsid w:val="005D722A"/>
    <w:rsid w:val="005D7C2E"/>
    <w:rsid w:val="005E15C6"/>
    <w:rsid w:val="005E1BF5"/>
    <w:rsid w:val="005F0A8C"/>
    <w:rsid w:val="006018F3"/>
    <w:rsid w:val="00602CCB"/>
    <w:rsid w:val="00610568"/>
    <w:rsid w:val="00610EA6"/>
    <w:rsid w:val="006211A9"/>
    <w:rsid w:val="006244AC"/>
    <w:rsid w:val="006313D8"/>
    <w:rsid w:val="00632347"/>
    <w:rsid w:val="006326B3"/>
    <w:rsid w:val="006349C6"/>
    <w:rsid w:val="00636355"/>
    <w:rsid w:val="00642957"/>
    <w:rsid w:val="00646935"/>
    <w:rsid w:val="006613AD"/>
    <w:rsid w:val="00661742"/>
    <w:rsid w:val="00663CCC"/>
    <w:rsid w:val="00664BBB"/>
    <w:rsid w:val="00665752"/>
    <w:rsid w:val="0066724D"/>
    <w:rsid w:val="00670C43"/>
    <w:rsid w:val="0067566A"/>
    <w:rsid w:val="00680D38"/>
    <w:rsid w:val="00683B83"/>
    <w:rsid w:val="00684CDB"/>
    <w:rsid w:val="00690404"/>
    <w:rsid w:val="006921CC"/>
    <w:rsid w:val="006942C9"/>
    <w:rsid w:val="00694F1B"/>
    <w:rsid w:val="006A0E85"/>
    <w:rsid w:val="006A4EF7"/>
    <w:rsid w:val="006A6543"/>
    <w:rsid w:val="006B5B2C"/>
    <w:rsid w:val="006B6954"/>
    <w:rsid w:val="006D4E4A"/>
    <w:rsid w:val="006D77C8"/>
    <w:rsid w:val="006E04DA"/>
    <w:rsid w:val="006E4566"/>
    <w:rsid w:val="006E5436"/>
    <w:rsid w:val="006F0E83"/>
    <w:rsid w:val="006F430A"/>
    <w:rsid w:val="006F5277"/>
    <w:rsid w:val="006F5522"/>
    <w:rsid w:val="00700781"/>
    <w:rsid w:val="007021E7"/>
    <w:rsid w:val="0071049C"/>
    <w:rsid w:val="00710A02"/>
    <w:rsid w:val="007157B3"/>
    <w:rsid w:val="00716A95"/>
    <w:rsid w:val="007172C0"/>
    <w:rsid w:val="0072080A"/>
    <w:rsid w:val="00720B9E"/>
    <w:rsid w:val="00720E0B"/>
    <w:rsid w:val="0072255A"/>
    <w:rsid w:val="00722C67"/>
    <w:rsid w:val="00722CDA"/>
    <w:rsid w:val="007257BD"/>
    <w:rsid w:val="00725992"/>
    <w:rsid w:val="007346A7"/>
    <w:rsid w:val="00735824"/>
    <w:rsid w:val="007358FA"/>
    <w:rsid w:val="007363D2"/>
    <w:rsid w:val="00740C3F"/>
    <w:rsid w:val="0074118E"/>
    <w:rsid w:val="007413FD"/>
    <w:rsid w:val="0074519A"/>
    <w:rsid w:val="00745393"/>
    <w:rsid w:val="00746E29"/>
    <w:rsid w:val="0075407D"/>
    <w:rsid w:val="007541F0"/>
    <w:rsid w:val="00754CD0"/>
    <w:rsid w:val="00757CBC"/>
    <w:rsid w:val="00757E89"/>
    <w:rsid w:val="00761844"/>
    <w:rsid w:val="0076252D"/>
    <w:rsid w:val="00766311"/>
    <w:rsid w:val="00767C48"/>
    <w:rsid w:val="00770062"/>
    <w:rsid w:val="007740DB"/>
    <w:rsid w:val="00776E46"/>
    <w:rsid w:val="00777B7B"/>
    <w:rsid w:val="007808E6"/>
    <w:rsid w:val="007815D0"/>
    <w:rsid w:val="0078645D"/>
    <w:rsid w:val="00786A41"/>
    <w:rsid w:val="00787565"/>
    <w:rsid w:val="00793CD2"/>
    <w:rsid w:val="007968A8"/>
    <w:rsid w:val="007A21BA"/>
    <w:rsid w:val="007B0468"/>
    <w:rsid w:val="007B4611"/>
    <w:rsid w:val="007B4E54"/>
    <w:rsid w:val="007B5AE8"/>
    <w:rsid w:val="007C519D"/>
    <w:rsid w:val="007D0AF6"/>
    <w:rsid w:val="007D1A87"/>
    <w:rsid w:val="007D33E3"/>
    <w:rsid w:val="007E0247"/>
    <w:rsid w:val="007E2C1B"/>
    <w:rsid w:val="007E3E5B"/>
    <w:rsid w:val="007E436A"/>
    <w:rsid w:val="007E5486"/>
    <w:rsid w:val="007F0CD8"/>
    <w:rsid w:val="007F3755"/>
    <w:rsid w:val="007F7237"/>
    <w:rsid w:val="00800ADA"/>
    <w:rsid w:val="008035C2"/>
    <w:rsid w:val="00803CF3"/>
    <w:rsid w:val="00805156"/>
    <w:rsid w:val="00805767"/>
    <w:rsid w:val="008065DC"/>
    <w:rsid w:val="00807CC6"/>
    <w:rsid w:val="00812AD8"/>
    <w:rsid w:val="00812CA9"/>
    <w:rsid w:val="00813E4D"/>
    <w:rsid w:val="00820980"/>
    <w:rsid w:val="00830B30"/>
    <w:rsid w:val="00831305"/>
    <w:rsid w:val="00832454"/>
    <w:rsid w:val="008330CB"/>
    <w:rsid w:val="0083546E"/>
    <w:rsid w:val="00835A56"/>
    <w:rsid w:val="00837DBC"/>
    <w:rsid w:val="008412B8"/>
    <w:rsid w:val="0084369B"/>
    <w:rsid w:val="0084746D"/>
    <w:rsid w:val="008504B0"/>
    <w:rsid w:val="00851BE2"/>
    <w:rsid w:val="0085431A"/>
    <w:rsid w:val="00855216"/>
    <w:rsid w:val="00855C51"/>
    <w:rsid w:val="0086436F"/>
    <w:rsid w:val="00866E89"/>
    <w:rsid w:val="00866F24"/>
    <w:rsid w:val="00867CDA"/>
    <w:rsid w:val="00867CF6"/>
    <w:rsid w:val="008728F1"/>
    <w:rsid w:val="008734A4"/>
    <w:rsid w:val="00873E34"/>
    <w:rsid w:val="008776EC"/>
    <w:rsid w:val="00880027"/>
    <w:rsid w:val="008873D3"/>
    <w:rsid w:val="00892D18"/>
    <w:rsid w:val="00893AA6"/>
    <w:rsid w:val="00895C09"/>
    <w:rsid w:val="00896DF6"/>
    <w:rsid w:val="008A0C5E"/>
    <w:rsid w:val="008A4EB0"/>
    <w:rsid w:val="008A532D"/>
    <w:rsid w:val="008A5639"/>
    <w:rsid w:val="008A6E26"/>
    <w:rsid w:val="008A6E3B"/>
    <w:rsid w:val="008A7964"/>
    <w:rsid w:val="008B172B"/>
    <w:rsid w:val="008B359E"/>
    <w:rsid w:val="008B3A6B"/>
    <w:rsid w:val="008B7C6B"/>
    <w:rsid w:val="008C150F"/>
    <w:rsid w:val="008C3C22"/>
    <w:rsid w:val="008C3DD1"/>
    <w:rsid w:val="008D67E7"/>
    <w:rsid w:val="008D734B"/>
    <w:rsid w:val="008E1C68"/>
    <w:rsid w:val="008E30A3"/>
    <w:rsid w:val="008E3797"/>
    <w:rsid w:val="008E4898"/>
    <w:rsid w:val="008E7AD2"/>
    <w:rsid w:val="008F0487"/>
    <w:rsid w:val="008F2609"/>
    <w:rsid w:val="008F3C50"/>
    <w:rsid w:val="009001AD"/>
    <w:rsid w:val="00902817"/>
    <w:rsid w:val="00903AA1"/>
    <w:rsid w:val="00916949"/>
    <w:rsid w:val="00920A84"/>
    <w:rsid w:val="0093075A"/>
    <w:rsid w:val="00930D67"/>
    <w:rsid w:val="009345AD"/>
    <w:rsid w:val="00934B3A"/>
    <w:rsid w:val="009427D2"/>
    <w:rsid w:val="009475DE"/>
    <w:rsid w:val="009520E2"/>
    <w:rsid w:val="00954EB9"/>
    <w:rsid w:val="00956A6F"/>
    <w:rsid w:val="009616E4"/>
    <w:rsid w:val="00961819"/>
    <w:rsid w:val="0096474D"/>
    <w:rsid w:val="00967786"/>
    <w:rsid w:val="009709D8"/>
    <w:rsid w:val="0097203D"/>
    <w:rsid w:val="0097277C"/>
    <w:rsid w:val="00974368"/>
    <w:rsid w:val="009815B4"/>
    <w:rsid w:val="00982600"/>
    <w:rsid w:val="00983668"/>
    <w:rsid w:val="00984102"/>
    <w:rsid w:val="00995A3E"/>
    <w:rsid w:val="00997129"/>
    <w:rsid w:val="00997B51"/>
    <w:rsid w:val="009A180F"/>
    <w:rsid w:val="009B20FE"/>
    <w:rsid w:val="009B3EC7"/>
    <w:rsid w:val="009B4BDC"/>
    <w:rsid w:val="009B5504"/>
    <w:rsid w:val="009B6DEA"/>
    <w:rsid w:val="009C0ECE"/>
    <w:rsid w:val="009C32AB"/>
    <w:rsid w:val="009C785F"/>
    <w:rsid w:val="009D0636"/>
    <w:rsid w:val="009D3AD3"/>
    <w:rsid w:val="009D52BC"/>
    <w:rsid w:val="009D7C3F"/>
    <w:rsid w:val="009E14F2"/>
    <w:rsid w:val="009E22E1"/>
    <w:rsid w:val="009E3937"/>
    <w:rsid w:val="009E4160"/>
    <w:rsid w:val="009F253A"/>
    <w:rsid w:val="009F38A0"/>
    <w:rsid w:val="009F3AAB"/>
    <w:rsid w:val="009F3E50"/>
    <w:rsid w:val="009F436A"/>
    <w:rsid w:val="00A05BA9"/>
    <w:rsid w:val="00A11750"/>
    <w:rsid w:val="00A2012A"/>
    <w:rsid w:val="00A20840"/>
    <w:rsid w:val="00A22273"/>
    <w:rsid w:val="00A24075"/>
    <w:rsid w:val="00A25C26"/>
    <w:rsid w:val="00A25E1F"/>
    <w:rsid w:val="00A32B64"/>
    <w:rsid w:val="00A361E5"/>
    <w:rsid w:val="00A47C81"/>
    <w:rsid w:val="00A5160B"/>
    <w:rsid w:val="00A52646"/>
    <w:rsid w:val="00A56AA9"/>
    <w:rsid w:val="00A618C4"/>
    <w:rsid w:val="00A71814"/>
    <w:rsid w:val="00A73421"/>
    <w:rsid w:val="00A74AC0"/>
    <w:rsid w:val="00A74D8B"/>
    <w:rsid w:val="00A75455"/>
    <w:rsid w:val="00A772F0"/>
    <w:rsid w:val="00A77DF2"/>
    <w:rsid w:val="00A82759"/>
    <w:rsid w:val="00A83C17"/>
    <w:rsid w:val="00A85C5D"/>
    <w:rsid w:val="00A91989"/>
    <w:rsid w:val="00AA04B2"/>
    <w:rsid w:val="00AA08E8"/>
    <w:rsid w:val="00AA09D0"/>
    <w:rsid w:val="00AA1985"/>
    <w:rsid w:val="00AA2285"/>
    <w:rsid w:val="00AB23E0"/>
    <w:rsid w:val="00AB4EBF"/>
    <w:rsid w:val="00AC00B2"/>
    <w:rsid w:val="00AD57D2"/>
    <w:rsid w:val="00AE036F"/>
    <w:rsid w:val="00AE42AE"/>
    <w:rsid w:val="00AF1475"/>
    <w:rsid w:val="00AF2889"/>
    <w:rsid w:val="00AF735F"/>
    <w:rsid w:val="00B06134"/>
    <w:rsid w:val="00B06B7E"/>
    <w:rsid w:val="00B1068B"/>
    <w:rsid w:val="00B13D14"/>
    <w:rsid w:val="00B215C2"/>
    <w:rsid w:val="00B31AA1"/>
    <w:rsid w:val="00B328FB"/>
    <w:rsid w:val="00B41E5C"/>
    <w:rsid w:val="00B420BA"/>
    <w:rsid w:val="00B42C1D"/>
    <w:rsid w:val="00B42C2A"/>
    <w:rsid w:val="00B4379A"/>
    <w:rsid w:val="00B44691"/>
    <w:rsid w:val="00B457EA"/>
    <w:rsid w:val="00B46745"/>
    <w:rsid w:val="00B61F21"/>
    <w:rsid w:val="00B6431F"/>
    <w:rsid w:val="00B7180D"/>
    <w:rsid w:val="00B72071"/>
    <w:rsid w:val="00B73B31"/>
    <w:rsid w:val="00B77901"/>
    <w:rsid w:val="00B8256B"/>
    <w:rsid w:val="00B828C1"/>
    <w:rsid w:val="00B82C8E"/>
    <w:rsid w:val="00B86CDE"/>
    <w:rsid w:val="00B92ED6"/>
    <w:rsid w:val="00B9728E"/>
    <w:rsid w:val="00B9740C"/>
    <w:rsid w:val="00B97F9D"/>
    <w:rsid w:val="00BA05AC"/>
    <w:rsid w:val="00BA3975"/>
    <w:rsid w:val="00BB1A3E"/>
    <w:rsid w:val="00BB37BA"/>
    <w:rsid w:val="00BB46AE"/>
    <w:rsid w:val="00BB654E"/>
    <w:rsid w:val="00BC0CEB"/>
    <w:rsid w:val="00BC26EF"/>
    <w:rsid w:val="00BC4E67"/>
    <w:rsid w:val="00BC7496"/>
    <w:rsid w:val="00BD0B4F"/>
    <w:rsid w:val="00BD11BE"/>
    <w:rsid w:val="00BD21F5"/>
    <w:rsid w:val="00BD3C8E"/>
    <w:rsid w:val="00BD5270"/>
    <w:rsid w:val="00BD66B9"/>
    <w:rsid w:val="00BE0FCF"/>
    <w:rsid w:val="00BE2461"/>
    <w:rsid w:val="00BE4122"/>
    <w:rsid w:val="00BE5591"/>
    <w:rsid w:val="00BE5C94"/>
    <w:rsid w:val="00BE6BF0"/>
    <w:rsid w:val="00BE733A"/>
    <w:rsid w:val="00BF1D3A"/>
    <w:rsid w:val="00BF320A"/>
    <w:rsid w:val="00BF7418"/>
    <w:rsid w:val="00BF77C0"/>
    <w:rsid w:val="00C00CAB"/>
    <w:rsid w:val="00C03B0A"/>
    <w:rsid w:val="00C06BE2"/>
    <w:rsid w:val="00C07C16"/>
    <w:rsid w:val="00C16270"/>
    <w:rsid w:val="00C1661D"/>
    <w:rsid w:val="00C20C18"/>
    <w:rsid w:val="00C20F4C"/>
    <w:rsid w:val="00C218F9"/>
    <w:rsid w:val="00C30C23"/>
    <w:rsid w:val="00C42FFD"/>
    <w:rsid w:val="00C4482D"/>
    <w:rsid w:val="00C51B4E"/>
    <w:rsid w:val="00C51DB9"/>
    <w:rsid w:val="00C52185"/>
    <w:rsid w:val="00C53617"/>
    <w:rsid w:val="00C5637F"/>
    <w:rsid w:val="00C57068"/>
    <w:rsid w:val="00C57949"/>
    <w:rsid w:val="00C57C5D"/>
    <w:rsid w:val="00C60528"/>
    <w:rsid w:val="00C60876"/>
    <w:rsid w:val="00C640DD"/>
    <w:rsid w:val="00C660E3"/>
    <w:rsid w:val="00C67ADE"/>
    <w:rsid w:val="00C7012E"/>
    <w:rsid w:val="00C720CF"/>
    <w:rsid w:val="00C84BE3"/>
    <w:rsid w:val="00C85642"/>
    <w:rsid w:val="00C865EB"/>
    <w:rsid w:val="00C95F2E"/>
    <w:rsid w:val="00CA07E1"/>
    <w:rsid w:val="00CA267B"/>
    <w:rsid w:val="00CA2C97"/>
    <w:rsid w:val="00CA647B"/>
    <w:rsid w:val="00CB451A"/>
    <w:rsid w:val="00CB7594"/>
    <w:rsid w:val="00CB7C71"/>
    <w:rsid w:val="00CC050D"/>
    <w:rsid w:val="00CC0CCD"/>
    <w:rsid w:val="00CC2F85"/>
    <w:rsid w:val="00CC6F50"/>
    <w:rsid w:val="00CD24F9"/>
    <w:rsid w:val="00CD4605"/>
    <w:rsid w:val="00CD52C6"/>
    <w:rsid w:val="00CD5ADD"/>
    <w:rsid w:val="00CD5BB2"/>
    <w:rsid w:val="00CD78F6"/>
    <w:rsid w:val="00CE229D"/>
    <w:rsid w:val="00CE3F55"/>
    <w:rsid w:val="00CE6DA6"/>
    <w:rsid w:val="00CF4395"/>
    <w:rsid w:val="00D0047A"/>
    <w:rsid w:val="00D01BB3"/>
    <w:rsid w:val="00D01D07"/>
    <w:rsid w:val="00D0554F"/>
    <w:rsid w:val="00D12252"/>
    <w:rsid w:val="00D13FAF"/>
    <w:rsid w:val="00D14E4A"/>
    <w:rsid w:val="00D17EB7"/>
    <w:rsid w:val="00D24AA3"/>
    <w:rsid w:val="00D27C3B"/>
    <w:rsid w:val="00D30780"/>
    <w:rsid w:val="00D328BC"/>
    <w:rsid w:val="00D32C50"/>
    <w:rsid w:val="00D330A2"/>
    <w:rsid w:val="00D43306"/>
    <w:rsid w:val="00D52D8C"/>
    <w:rsid w:val="00D546BB"/>
    <w:rsid w:val="00D5564B"/>
    <w:rsid w:val="00D63B64"/>
    <w:rsid w:val="00D659D1"/>
    <w:rsid w:val="00D66021"/>
    <w:rsid w:val="00D66C74"/>
    <w:rsid w:val="00D701E5"/>
    <w:rsid w:val="00D7049A"/>
    <w:rsid w:val="00D709B6"/>
    <w:rsid w:val="00D81113"/>
    <w:rsid w:val="00D81BFC"/>
    <w:rsid w:val="00D914CA"/>
    <w:rsid w:val="00D93994"/>
    <w:rsid w:val="00DA07A0"/>
    <w:rsid w:val="00DA0E92"/>
    <w:rsid w:val="00DA2102"/>
    <w:rsid w:val="00DA346F"/>
    <w:rsid w:val="00DA5903"/>
    <w:rsid w:val="00DA6087"/>
    <w:rsid w:val="00DA7D02"/>
    <w:rsid w:val="00DB0373"/>
    <w:rsid w:val="00DB221D"/>
    <w:rsid w:val="00DB31EC"/>
    <w:rsid w:val="00DB3C58"/>
    <w:rsid w:val="00DB54D4"/>
    <w:rsid w:val="00DC049E"/>
    <w:rsid w:val="00DC0929"/>
    <w:rsid w:val="00DC143D"/>
    <w:rsid w:val="00DC217C"/>
    <w:rsid w:val="00DC273A"/>
    <w:rsid w:val="00DC50C9"/>
    <w:rsid w:val="00DD21FF"/>
    <w:rsid w:val="00DD2454"/>
    <w:rsid w:val="00DD54A7"/>
    <w:rsid w:val="00DD5D6D"/>
    <w:rsid w:val="00DD6985"/>
    <w:rsid w:val="00DE336F"/>
    <w:rsid w:val="00DE3A7C"/>
    <w:rsid w:val="00DE3F77"/>
    <w:rsid w:val="00DE4649"/>
    <w:rsid w:val="00DE5DE4"/>
    <w:rsid w:val="00DE6596"/>
    <w:rsid w:val="00DF1A8C"/>
    <w:rsid w:val="00E02CD8"/>
    <w:rsid w:val="00E046CD"/>
    <w:rsid w:val="00E053EB"/>
    <w:rsid w:val="00E05792"/>
    <w:rsid w:val="00E05D15"/>
    <w:rsid w:val="00E128ED"/>
    <w:rsid w:val="00E170E5"/>
    <w:rsid w:val="00E17B30"/>
    <w:rsid w:val="00E17EE1"/>
    <w:rsid w:val="00E21417"/>
    <w:rsid w:val="00E24DC4"/>
    <w:rsid w:val="00E2669C"/>
    <w:rsid w:val="00E30E87"/>
    <w:rsid w:val="00E33A7B"/>
    <w:rsid w:val="00E33C6C"/>
    <w:rsid w:val="00E36EA0"/>
    <w:rsid w:val="00E41351"/>
    <w:rsid w:val="00E43367"/>
    <w:rsid w:val="00E43BD0"/>
    <w:rsid w:val="00E45B28"/>
    <w:rsid w:val="00E478AA"/>
    <w:rsid w:val="00E50BEF"/>
    <w:rsid w:val="00E52CB5"/>
    <w:rsid w:val="00E54840"/>
    <w:rsid w:val="00E55E5A"/>
    <w:rsid w:val="00E574F6"/>
    <w:rsid w:val="00E60C45"/>
    <w:rsid w:val="00E6678D"/>
    <w:rsid w:val="00E67218"/>
    <w:rsid w:val="00E6785F"/>
    <w:rsid w:val="00E71554"/>
    <w:rsid w:val="00E80191"/>
    <w:rsid w:val="00E82591"/>
    <w:rsid w:val="00E832FD"/>
    <w:rsid w:val="00E83637"/>
    <w:rsid w:val="00E840E9"/>
    <w:rsid w:val="00E847F1"/>
    <w:rsid w:val="00E91668"/>
    <w:rsid w:val="00E93555"/>
    <w:rsid w:val="00E93CDF"/>
    <w:rsid w:val="00E93FAC"/>
    <w:rsid w:val="00E94A59"/>
    <w:rsid w:val="00E97BF2"/>
    <w:rsid w:val="00EA7FE5"/>
    <w:rsid w:val="00EB2966"/>
    <w:rsid w:val="00EB5553"/>
    <w:rsid w:val="00EB5607"/>
    <w:rsid w:val="00EB5BC4"/>
    <w:rsid w:val="00EB7492"/>
    <w:rsid w:val="00EC4A49"/>
    <w:rsid w:val="00ED3F0E"/>
    <w:rsid w:val="00ED6678"/>
    <w:rsid w:val="00ED6B61"/>
    <w:rsid w:val="00ED6BE6"/>
    <w:rsid w:val="00ED78B1"/>
    <w:rsid w:val="00EE1378"/>
    <w:rsid w:val="00EE4FDC"/>
    <w:rsid w:val="00EE7354"/>
    <w:rsid w:val="00EF0370"/>
    <w:rsid w:val="00EF052B"/>
    <w:rsid w:val="00EF0FB4"/>
    <w:rsid w:val="00EF2363"/>
    <w:rsid w:val="00F15269"/>
    <w:rsid w:val="00F1763C"/>
    <w:rsid w:val="00F245FA"/>
    <w:rsid w:val="00F342DB"/>
    <w:rsid w:val="00F363B9"/>
    <w:rsid w:val="00F445BA"/>
    <w:rsid w:val="00F45480"/>
    <w:rsid w:val="00F56457"/>
    <w:rsid w:val="00F568EA"/>
    <w:rsid w:val="00F57195"/>
    <w:rsid w:val="00F572B7"/>
    <w:rsid w:val="00F64B82"/>
    <w:rsid w:val="00F67AF7"/>
    <w:rsid w:val="00F71D44"/>
    <w:rsid w:val="00F72C92"/>
    <w:rsid w:val="00F821E0"/>
    <w:rsid w:val="00F824B4"/>
    <w:rsid w:val="00F84660"/>
    <w:rsid w:val="00F87780"/>
    <w:rsid w:val="00F92701"/>
    <w:rsid w:val="00F9488A"/>
    <w:rsid w:val="00FB0634"/>
    <w:rsid w:val="00FB3125"/>
    <w:rsid w:val="00FB337F"/>
    <w:rsid w:val="00FC2662"/>
    <w:rsid w:val="00FC4050"/>
    <w:rsid w:val="00FD08EC"/>
    <w:rsid w:val="00FD37F9"/>
    <w:rsid w:val="00FD3E94"/>
    <w:rsid w:val="00FD5C71"/>
    <w:rsid w:val="00FE154F"/>
    <w:rsid w:val="00FE1BBC"/>
    <w:rsid w:val="00FF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15:docId w15:val="{5E0E3CC7-61EC-4322-A179-8674EB3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character" w:styleId="NichtaufgelsteErwhnung">
    <w:name w:val="Unresolved Mention"/>
    <w:basedOn w:val="Absatz-Standardschriftart"/>
    <w:uiPriority w:val="99"/>
    <w:semiHidden/>
    <w:unhideWhenUsed/>
    <w:rsid w:val="006D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mail@konsen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A3SYNACUM63U-2-1484559</_dlc_DocId>
    <_dlc_DocIdUrl xmlns="8ca53317-7a41-440f-a284-2f956bc87cc9">
      <Url>https://sharepoint.agcce.com/r/r/_layouts/15/DocIdRedir.aspx?ID=A3SYNACUM63U-2-1484559</Url>
      <Description>A3SYNACUM63U-2-1484559</Description>
    </_dlc_DocIdUrl>
    <DLCPolicyLabelValue xmlns="e099cfa8-ab64-4664-b0c8-370851ff3dd6">Document Version : 0.1</DLCPolicyLabelVal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Props1.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2.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65E0A-9BE4-4EA3-9FF3-F98439369B8F}">
  <ds:schemaRefs>
    <ds:schemaRef ds:uri="http://www.w3.org/XML/1998/namespace"/>
    <ds:schemaRef ds:uri="http://schemas.microsoft.com/sharepoint/v3"/>
    <ds:schemaRef ds:uri="http://purl.org/dc/dcmitype/"/>
    <ds:schemaRef ds:uri="8ca53317-7a41-440f-a284-2f956bc87cc9"/>
    <ds:schemaRef ds:uri="http://purl.org/dc/elements/1.1/"/>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099cfa8-ab64-4664-b0c8-370851ff3dd6"/>
    <ds:schemaRef ds:uri="http://schemas.microsoft.com/office/2006/metadata/properties"/>
  </ds:schemaRefs>
</ds:datastoreItem>
</file>

<file path=customXml/itemProps4.xml><?xml version="1.0" encoding="utf-8"?>
<ds:datastoreItem xmlns:ds="http://schemas.openxmlformats.org/officeDocument/2006/customXml" ds:itemID="{4E440106-6B04-4CCD-AD7B-9884684C2A2A}">
  <ds:schemaRefs>
    <ds:schemaRef ds:uri="http://schemas.openxmlformats.org/officeDocument/2006/bibliography"/>
  </ds:schemaRefs>
</ds:datastoreItem>
</file>

<file path=customXml/itemProps5.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6.xml><?xml version="1.0" encoding="utf-8"?>
<ds:datastoreItem xmlns:ds="http://schemas.openxmlformats.org/officeDocument/2006/customXml" ds:itemID="{285DE13B-1717-4162-BE99-61E9AF1D4F0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6272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22</cp:revision>
  <cp:lastPrinted>2018-05-07T11:36:00Z</cp:lastPrinted>
  <dcterms:created xsi:type="dcterms:W3CDTF">2022-10-14T08:10:00Z</dcterms:created>
  <dcterms:modified xsi:type="dcterms:W3CDTF">2022-10-14T08:26:00Z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eba0a037-d226-402b-bc12-10c51e8dd692</vt:lpwstr>
  </property>
</Properties>
</file>