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2E27E0" w:rsidRDefault="00DC12F2" w:rsidP="002E27E0">
      <w:pPr>
        <w:pStyle w:val="berschrift16p"/>
        <w:pBdr>
          <w:bottom w:val="single" w:sz="4" w:space="1" w:color="auto"/>
        </w:pBdr>
        <w:tabs>
          <w:tab w:val="left" w:pos="8505"/>
        </w:tabs>
        <w:spacing w:before="240" w:line="340" w:lineRule="exact"/>
        <w:outlineLvl w:val="0"/>
        <w:rPr>
          <w:rFonts w:ascii="HelveticaNeueLT Pro 35 Th" w:hAnsi="HelveticaNeueLT Pro 35 Th" w:cs="Arial"/>
          <w:szCs w:val="32"/>
          <w:lang w:val="en-GB"/>
        </w:rPr>
      </w:pPr>
      <w:bookmarkStart w:id="0" w:name="OLE_LINK3"/>
      <w:bookmarkStart w:id="1" w:name="_GoBack"/>
      <w:bookmarkEnd w:id="1"/>
      <w:proofErr w:type="spellStart"/>
      <w:r w:rsidRPr="002E27E0">
        <w:rPr>
          <w:rFonts w:ascii="HelveticaNeueLT Pro 35 Th" w:hAnsi="HelveticaNeueLT Pro 35 Th"/>
          <w:sz w:val="24"/>
          <w:szCs w:val="24"/>
          <w:lang w:val="en-GB"/>
        </w:rPr>
        <w:t>Brügg</w:t>
      </w:r>
      <w:r w:rsidR="00183E6C" w:rsidRPr="002E27E0">
        <w:rPr>
          <w:rFonts w:ascii="HelveticaNeueLT Pro 35 Th" w:hAnsi="HelveticaNeueLT Pro 35 Th"/>
          <w:sz w:val="24"/>
          <w:szCs w:val="24"/>
          <w:lang w:val="en-GB"/>
        </w:rPr>
        <w:t>emann</w:t>
      </w:r>
      <w:proofErr w:type="spellEnd"/>
      <w:r w:rsidR="00E77E0B" w:rsidRPr="002E27E0">
        <w:rPr>
          <w:rFonts w:ascii="HelveticaNeueLT Pro 35 Th" w:hAnsi="HelveticaNeueLT Pro 35 Th"/>
          <w:sz w:val="24"/>
          <w:szCs w:val="24"/>
          <w:lang w:val="en-GB"/>
        </w:rPr>
        <w:t xml:space="preserve"> </w:t>
      </w:r>
      <w:r w:rsidR="009B4F54" w:rsidRPr="002E27E0">
        <w:rPr>
          <w:rFonts w:ascii="HelveticaNeueLT Pro 35 Th" w:hAnsi="HelveticaNeueLT Pro 35 Th"/>
          <w:sz w:val="24"/>
          <w:szCs w:val="24"/>
          <w:lang w:val="en-GB"/>
        </w:rPr>
        <w:t>at</w:t>
      </w:r>
      <w:r w:rsidR="00E77E0B" w:rsidRPr="002E27E0">
        <w:rPr>
          <w:rFonts w:ascii="HelveticaNeueLT Pro 35 Th" w:hAnsi="HelveticaNeueLT Pro 35 Th"/>
          <w:sz w:val="24"/>
          <w:szCs w:val="24"/>
          <w:lang w:val="en-GB"/>
        </w:rPr>
        <w:t xml:space="preserve"> K201</w:t>
      </w:r>
      <w:r w:rsidR="008F5644" w:rsidRPr="002E27E0">
        <w:rPr>
          <w:rFonts w:ascii="HelveticaNeueLT Pro 35 Th" w:hAnsi="HelveticaNeueLT Pro 35 Th"/>
          <w:sz w:val="24"/>
          <w:szCs w:val="24"/>
          <w:lang w:val="en-GB"/>
        </w:rPr>
        <w:t>9</w:t>
      </w:r>
      <w:r w:rsidR="00814EC4" w:rsidRPr="002E27E0">
        <w:rPr>
          <w:rFonts w:ascii="HelveticaNeueLT Pro 35 Th" w:hAnsi="HelveticaNeueLT Pro 35 Th"/>
          <w:sz w:val="24"/>
          <w:szCs w:val="24"/>
          <w:lang w:val="en-GB"/>
        </w:rPr>
        <w:t>:</w:t>
      </w:r>
      <w:r w:rsidR="00563081" w:rsidRPr="002E27E0">
        <w:rPr>
          <w:rFonts w:ascii="HelveticaNeueLT Pro 35 Th" w:hAnsi="HelveticaNeueLT Pro 35 Th"/>
          <w:sz w:val="24"/>
          <w:szCs w:val="24"/>
          <w:lang w:val="en-GB"/>
        </w:rPr>
        <w:tab/>
      </w:r>
    </w:p>
    <w:p w:rsidR="00736C43" w:rsidRPr="00736C43" w:rsidRDefault="00736C43" w:rsidP="002E27E0">
      <w:pPr>
        <w:pStyle w:val="berschrift16p"/>
        <w:spacing w:before="120" w:line="240" w:lineRule="auto"/>
        <w:rPr>
          <w:rFonts w:ascii="HelveticaNeueLT Pro 35 Th" w:hAnsi="HelveticaNeueLT Pro 35 Th" w:cs="Arial"/>
          <w:sz w:val="44"/>
          <w:szCs w:val="44"/>
          <w:lang w:val="en-GB"/>
        </w:rPr>
      </w:pPr>
      <w:r w:rsidRPr="00736C43">
        <w:rPr>
          <w:rFonts w:ascii="HelveticaNeueLT Pro 35 Th" w:hAnsi="HelveticaNeueLT Pro 35 Th" w:cs="Arial"/>
          <w:sz w:val="44"/>
          <w:szCs w:val="44"/>
          <w:lang w:val="en-GB"/>
        </w:rPr>
        <w:t xml:space="preserve">New </w:t>
      </w:r>
      <w:r>
        <w:rPr>
          <w:rFonts w:ascii="HelveticaNeueLT Pro 35 Th" w:hAnsi="HelveticaNeueLT Pro 35 Th" w:cs="Arial"/>
          <w:sz w:val="44"/>
          <w:szCs w:val="44"/>
          <w:lang w:val="en-GB"/>
        </w:rPr>
        <w:t xml:space="preserve">heat </w:t>
      </w:r>
      <w:r w:rsidRPr="00736C43">
        <w:rPr>
          <w:rFonts w:ascii="HelveticaNeueLT Pro 35 Th" w:hAnsi="HelveticaNeueLT Pro 35 Th" w:cs="Arial"/>
          <w:sz w:val="44"/>
          <w:szCs w:val="44"/>
          <w:lang w:val="en-GB"/>
        </w:rPr>
        <w:t>stabilizers overcome performance limits of polyamides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1C4DD3">
        <w:tc>
          <w:tcPr>
            <w:tcW w:w="4606" w:type="dxa"/>
          </w:tcPr>
          <w:p w:rsidR="001C4DD3" w:rsidRPr="00844AE7" w:rsidRDefault="00D710EE" w:rsidP="00424C6E">
            <w:pPr>
              <w:spacing w:before="0" w:after="120"/>
              <w:rPr>
                <w:rFonts w:ascii="HelveticaNeueLT Pro 55 Roman" w:hAnsi="HelveticaNeueLT Pro 55 Roman" w:cs="Arial"/>
                <w:color w:val="auto"/>
                <w:szCs w:val="24"/>
                <w:highlight w:val="yellow"/>
                <w:lang w:val="en-GB"/>
              </w:rPr>
            </w:pPr>
            <w:r>
              <w:rPr>
                <w:rFonts w:ascii="HelveticaNeueLT Pro 55 Roman" w:hAnsi="HelveticaNeueLT Pro 55 Roman" w:cs="Arial"/>
                <w:noProof/>
                <w:color w:val="auto"/>
                <w:szCs w:val="24"/>
              </w:rPr>
              <w:drawing>
                <wp:inline distT="0" distB="0" distL="0" distR="0">
                  <wp:extent cx="2841662"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2" cy="2052000"/>
                          </a:xfrm>
                          <a:prstGeom prst="rect">
                            <a:avLst/>
                          </a:prstGeom>
                        </pic:spPr>
                      </pic:pic>
                    </a:graphicData>
                  </a:graphic>
                </wp:inline>
              </w:drawing>
            </w:r>
          </w:p>
        </w:tc>
        <w:tc>
          <w:tcPr>
            <w:tcW w:w="4606" w:type="dxa"/>
          </w:tcPr>
          <w:p w:rsidR="001C4DD3" w:rsidRDefault="00D710EE"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3833" cy="2052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3" cy="2052000"/>
                          </a:xfrm>
                          <a:prstGeom prst="rect">
                            <a:avLst/>
                          </a:prstGeom>
                        </pic:spPr>
                      </pic:pic>
                    </a:graphicData>
                  </a:graphic>
                </wp:inline>
              </w:drawing>
            </w:r>
          </w:p>
        </w:tc>
      </w:tr>
      <w:tr w:rsidR="001C4DD3" w:rsidRPr="003916E7" w:rsidTr="001C4DD3">
        <w:tc>
          <w:tcPr>
            <w:tcW w:w="4606" w:type="dxa"/>
          </w:tcPr>
          <w:p w:rsidR="001C4DD3" w:rsidRPr="00736C43" w:rsidRDefault="00736C43" w:rsidP="009B4F54">
            <w:pPr>
              <w:spacing w:before="0" w:after="120"/>
              <w:rPr>
                <w:rFonts w:ascii="HelveticaNeueLT Pro 55 Roman" w:hAnsi="HelveticaNeueLT Pro 55 Roman" w:cs="Arial"/>
                <w:color w:val="auto"/>
                <w:sz w:val="20"/>
                <w:highlight w:val="yellow"/>
                <w:lang w:val="en-GB"/>
              </w:rPr>
            </w:pPr>
            <w:bookmarkStart w:id="2" w:name="_Hlk20922688"/>
            <w:r w:rsidRPr="00736C43">
              <w:rPr>
                <w:rFonts w:ascii="HelveticaNeueLT Pro 55 Roman" w:hAnsi="HelveticaNeueLT Pro 55 Roman"/>
                <w:i/>
                <w:noProof/>
                <w:color w:val="auto"/>
                <w:sz w:val="20"/>
                <w:lang w:val="en-GB"/>
              </w:rPr>
              <w:t>BRUGGOLEN</w:t>
            </w:r>
            <w:r w:rsidR="005F2678" w:rsidRPr="00613314">
              <w:rPr>
                <w:rFonts w:ascii="HelveticaNeueLT Pro 55 Roman" w:hAnsi="HelveticaNeueLT Pro 55 Roman" w:cs="Arial"/>
                <w:sz w:val="23"/>
                <w:szCs w:val="23"/>
                <w:vertAlign w:val="superscript"/>
                <w:lang w:val="en-GB"/>
              </w:rPr>
              <w:t>®</w:t>
            </w:r>
            <w:r w:rsidRPr="00736C43">
              <w:rPr>
                <w:rFonts w:ascii="HelveticaNeueLT Pro 55 Roman" w:hAnsi="HelveticaNeueLT Pro 55 Roman"/>
                <w:i/>
                <w:noProof/>
                <w:color w:val="auto"/>
                <w:sz w:val="20"/>
                <w:lang w:val="en-GB"/>
              </w:rPr>
              <w:t xml:space="preserve"> TP-H1607 </w:t>
            </w:r>
            <w:r w:rsidR="000340D6">
              <w:rPr>
                <w:rFonts w:ascii="HelveticaNeueLT Pro 55 Roman" w:hAnsi="HelveticaNeueLT Pro 55 Roman"/>
                <w:i/>
                <w:noProof/>
                <w:color w:val="auto"/>
                <w:sz w:val="20"/>
                <w:lang w:val="en-GB"/>
              </w:rPr>
              <w:t>outperforms</w:t>
            </w:r>
            <w:r>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conventional </w:t>
            </w:r>
            <w:r w:rsidR="00C61684">
              <w:rPr>
                <w:rFonts w:ascii="HelveticaNeueLT Pro 55 Roman" w:hAnsi="HelveticaNeueLT Pro 55 Roman"/>
                <w:i/>
                <w:noProof/>
                <w:color w:val="auto"/>
                <w:sz w:val="20"/>
                <w:lang w:val="en-GB"/>
              </w:rPr>
              <w:t xml:space="preserve">copper </w:t>
            </w:r>
            <w:r w:rsidR="000340D6">
              <w:rPr>
                <w:rFonts w:ascii="HelveticaNeueLT Pro 55 Roman" w:hAnsi="HelveticaNeueLT Pro 55 Roman"/>
                <w:i/>
                <w:noProof/>
                <w:color w:val="auto"/>
                <w:sz w:val="20"/>
                <w:lang w:val="en-GB"/>
              </w:rPr>
              <w:t xml:space="preserve">salt </w:t>
            </w:r>
            <w:r w:rsidR="00C61684">
              <w:rPr>
                <w:rFonts w:ascii="HelveticaNeueLT Pro 55 Roman" w:hAnsi="HelveticaNeueLT Pro 55 Roman"/>
                <w:i/>
                <w:noProof/>
                <w:color w:val="auto"/>
                <w:sz w:val="20"/>
                <w:lang w:val="en-GB"/>
              </w:rPr>
              <w:t xml:space="preserve">based </w:t>
            </w:r>
            <w:r w:rsidRPr="00736C43">
              <w:rPr>
                <w:rFonts w:ascii="HelveticaNeueLT Pro 55 Roman" w:hAnsi="HelveticaNeueLT Pro 55 Roman"/>
                <w:i/>
                <w:noProof/>
                <w:color w:val="auto"/>
                <w:sz w:val="20"/>
                <w:lang w:val="en-GB"/>
              </w:rPr>
              <w:t>stabilizer</w:t>
            </w:r>
            <w:r w:rsidR="00C61684">
              <w:rPr>
                <w:rFonts w:ascii="HelveticaNeueLT Pro 55 Roman" w:hAnsi="HelveticaNeueLT Pro 55 Roman"/>
                <w:i/>
                <w:noProof/>
                <w:color w:val="auto"/>
                <w:sz w:val="20"/>
                <w:lang w:val="en-GB"/>
              </w:rPr>
              <w:t>s</w:t>
            </w:r>
            <w:r>
              <w:rPr>
                <w:rFonts w:ascii="HelveticaNeueLT Pro 55 Roman" w:hAnsi="HelveticaNeueLT Pro 55 Roman"/>
                <w:i/>
                <w:noProof/>
                <w:color w:val="auto"/>
                <w:sz w:val="20"/>
                <w:lang w:val="en-GB"/>
              </w:rPr>
              <w:t>.</w:t>
            </w:r>
            <w:bookmarkEnd w:id="2"/>
            <w:r w:rsidRPr="00736C43">
              <w:rPr>
                <w:rFonts w:ascii="HelveticaNeueLT Pro 55 Roman" w:hAnsi="HelveticaNeueLT Pro 55 Roman"/>
                <w:i/>
                <w:noProof/>
                <w:color w:val="auto"/>
                <w:sz w:val="20"/>
                <w:lang w:val="en-GB"/>
              </w:rPr>
              <w:t xml:space="preserve"> </w:t>
            </w:r>
            <w:r w:rsidR="00076406">
              <w:rPr>
                <w:rFonts w:ascii="HelveticaNeueLT Pro 55 Roman" w:hAnsi="HelveticaNeueLT Pro 55 Roman"/>
                <w:i/>
                <w:noProof/>
                <w:color w:val="auto"/>
                <w:sz w:val="20"/>
                <w:lang w:val="en-GB"/>
              </w:rPr>
              <w:t xml:space="preserve">It </w:t>
            </w:r>
            <w:r w:rsidR="00076406" w:rsidRPr="00076406">
              <w:rPr>
                <w:rFonts w:ascii="HelveticaNeueLT Pro 55 Roman" w:hAnsi="HelveticaNeueLT Pro 55 Roman"/>
                <w:i/>
                <w:noProof/>
                <w:color w:val="auto"/>
                <w:sz w:val="20"/>
                <w:lang w:val="en-GB"/>
              </w:rPr>
              <w:t>extends mechanical property retention</w:t>
            </w:r>
            <w:r w:rsidR="00BA592E">
              <w:rPr>
                <w:rFonts w:ascii="HelveticaNeueLT Pro 55 Roman" w:hAnsi="HelveticaNeueLT Pro 55 Roman"/>
                <w:i/>
                <w:noProof/>
                <w:color w:val="auto"/>
                <w:sz w:val="20"/>
                <w:lang w:val="en-GB"/>
              </w:rPr>
              <w:t xml:space="preserve"> after heat aging</w:t>
            </w:r>
            <w:r w:rsidR="00076406" w:rsidRPr="00076406">
              <w:rPr>
                <w:rFonts w:ascii="HelveticaNeueLT Pro 55 Roman" w:hAnsi="HelveticaNeueLT Pro 55 Roman"/>
                <w:i/>
                <w:noProof/>
                <w:color w:val="auto"/>
                <w:sz w:val="20"/>
                <w:lang w:val="en-GB"/>
              </w:rPr>
              <w:t xml:space="preserve"> to </w:t>
            </w:r>
            <w:r w:rsidR="00BA592E">
              <w:rPr>
                <w:rFonts w:ascii="HelveticaNeueLT Pro 55 Roman" w:hAnsi="HelveticaNeueLT Pro 55 Roman"/>
                <w:i/>
                <w:noProof/>
                <w:color w:val="auto"/>
                <w:sz w:val="20"/>
                <w:lang w:val="en-GB"/>
              </w:rPr>
              <w:t>new</w:t>
            </w:r>
            <w:r w:rsidR="00BA592E" w:rsidRPr="00076406">
              <w:rPr>
                <w:rFonts w:ascii="HelveticaNeueLT Pro 55 Roman" w:hAnsi="HelveticaNeueLT Pro 55 Roman"/>
                <w:i/>
                <w:noProof/>
                <w:color w:val="auto"/>
                <w:sz w:val="20"/>
                <w:lang w:val="en-GB"/>
              </w:rPr>
              <w:t xml:space="preserve"> </w:t>
            </w:r>
            <w:r w:rsidR="00076406">
              <w:rPr>
                <w:rFonts w:ascii="HelveticaNeueLT Pro 55 Roman" w:hAnsi="HelveticaNeueLT Pro 55 Roman"/>
                <w:i/>
                <w:noProof/>
                <w:color w:val="auto"/>
                <w:sz w:val="20"/>
                <w:lang w:val="en-GB"/>
              </w:rPr>
              <w:t xml:space="preserve">limits. </w:t>
            </w:r>
            <w:r w:rsidRPr="00736C43">
              <w:rPr>
                <w:rFonts w:ascii="HelveticaNeueLT Pro 55 Roman" w:hAnsi="HelveticaNeueLT Pro 55 Roman"/>
                <w:i/>
                <w:noProof/>
                <w:color w:val="auto"/>
                <w:sz w:val="20"/>
                <w:lang w:val="en-GB"/>
              </w:rPr>
              <w:t>© Brüggemann</w:t>
            </w:r>
          </w:p>
        </w:tc>
        <w:tc>
          <w:tcPr>
            <w:tcW w:w="4606" w:type="dxa"/>
          </w:tcPr>
          <w:p w:rsidR="001C4DD3" w:rsidRPr="009B4F54" w:rsidRDefault="00736C43" w:rsidP="009B4F54">
            <w:pPr>
              <w:spacing w:before="0" w:after="120"/>
              <w:rPr>
                <w:rFonts w:ascii="HelveticaNeueLT Pro 55 Roman" w:hAnsi="HelveticaNeueLT Pro 55 Roman"/>
                <w:i/>
                <w:noProof/>
                <w:color w:val="auto"/>
                <w:sz w:val="20"/>
                <w:lang w:val="en-US"/>
              </w:rPr>
            </w:pPr>
            <w:r w:rsidRPr="00736C43">
              <w:rPr>
                <w:rFonts w:ascii="HelveticaNeueLT Pro 55 Roman" w:hAnsi="HelveticaNeueLT Pro 55 Roman"/>
                <w:i/>
                <w:noProof/>
                <w:color w:val="auto"/>
                <w:sz w:val="20"/>
                <w:lang w:val="en-GB"/>
              </w:rPr>
              <w:t>BR</w:t>
            </w:r>
            <w:r w:rsidR="005F2678">
              <w:rPr>
                <w:rFonts w:ascii="HelveticaNeueLT Pro 55 Roman" w:hAnsi="HelveticaNeueLT Pro 55 Roman"/>
                <w:i/>
                <w:noProof/>
                <w:color w:val="auto"/>
                <w:sz w:val="20"/>
                <w:lang w:val="en-GB"/>
              </w:rPr>
              <w:t>U</w:t>
            </w:r>
            <w:r w:rsidRPr="00736C43">
              <w:rPr>
                <w:rFonts w:ascii="HelveticaNeueLT Pro 55 Roman" w:hAnsi="HelveticaNeueLT Pro 55 Roman"/>
                <w:i/>
                <w:noProof/>
                <w:color w:val="auto"/>
                <w:sz w:val="20"/>
                <w:lang w:val="en-GB"/>
              </w:rPr>
              <w:t>GGOLEN</w:t>
            </w:r>
            <w:r w:rsidR="005F2678" w:rsidRPr="00613314">
              <w:rPr>
                <w:rFonts w:ascii="HelveticaNeueLT Pro 55 Roman" w:hAnsi="HelveticaNeueLT Pro 55 Roman" w:cs="Arial"/>
                <w:sz w:val="23"/>
                <w:szCs w:val="23"/>
                <w:vertAlign w:val="superscript"/>
                <w:lang w:val="en-GB"/>
              </w:rPr>
              <w:t>®</w:t>
            </w:r>
            <w:r w:rsidR="009B4F54">
              <w:rPr>
                <w:rFonts w:ascii="HelveticaNeueLT Pro 55 Roman" w:hAnsi="HelveticaNeueLT Pro 55 Roman" w:cs="Arial"/>
                <w:sz w:val="23"/>
                <w:szCs w:val="23"/>
                <w:lang w:val="en-GB"/>
              </w:rPr>
              <w:t xml:space="preserve"> </w:t>
            </w:r>
            <w:r w:rsidRPr="00736C43">
              <w:rPr>
                <w:rFonts w:ascii="HelveticaNeueLT Pro 55 Roman" w:hAnsi="HelveticaNeueLT Pro 55 Roman"/>
                <w:i/>
                <w:noProof/>
                <w:color w:val="auto"/>
                <w:sz w:val="20"/>
                <w:lang w:val="en-GB"/>
              </w:rPr>
              <w:t>TP-H1805 is a high</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temperature stabilizer </w:t>
            </w:r>
            <w:r w:rsidR="00AE1EBA">
              <w:rPr>
                <w:rFonts w:ascii="HelveticaNeueLT Pro 55 Roman" w:hAnsi="HelveticaNeueLT Pro 55 Roman"/>
                <w:i/>
                <w:noProof/>
                <w:color w:val="auto"/>
                <w:sz w:val="20"/>
                <w:lang w:val="en-GB"/>
              </w:rPr>
              <w:t>which</w:t>
            </w:r>
            <w:r w:rsidRPr="00736C43">
              <w:rPr>
                <w:rFonts w:ascii="HelveticaNeueLT Pro 55 Roman" w:hAnsi="HelveticaNeueLT Pro 55 Roman"/>
                <w:i/>
                <w:noProof/>
                <w:color w:val="auto"/>
                <w:sz w:val="20"/>
                <w:lang w:val="en-GB"/>
              </w:rPr>
              <w:t xml:space="preserve"> enables glass</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fiber</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reinforced </w:t>
            </w:r>
            <w:r w:rsidR="002E27E0">
              <w:rPr>
                <w:rFonts w:ascii="HelveticaNeueLT Pro 55 Roman" w:hAnsi="HelveticaNeueLT Pro 55 Roman"/>
                <w:i/>
                <w:noProof/>
                <w:color w:val="auto"/>
                <w:sz w:val="20"/>
                <w:lang w:val="en-GB"/>
              </w:rPr>
              <w:t>PA</w:t>
            </w:r>
            <w:r w:rsidR="00C8625F">
              <w:rPr>
                <w:rFonts w:ascii="HelveticaNeueLT Pro 55 Roman" w:hAnsi="HelveticaNeueLT Pro 55 Roman"/>
                <w:i/>
                <w:noProof/>
                <w:color w:val="auto"/>
                <w:sz w:val="20"/>
                <w:lang w:val="en-GB"/>
              </w:rPr>
              <w:t>6</w:t>
            </w:r>
            <w:r w:rsidRPr="00736C43">
              <w:rPr>
                <w:rFonts w:ascii="HelveticaNeueLT Pro 55 Roman" w:hAnsi="HelveticaNeueLT Pro 55 Roman"/>
                <w:i/>
                <w:noProof/>
                <w:color w:val="auto"/>
                <w:sz w:val="20"/>
                <w:lang w:val="en-GB"/>
              </w:rPr>
              <w:t xml:space="preserve"> to be used continuously up to 200°C and </w:t>
            </w:r>
            <w:r w:rsidR="00C8625F" w:rsidRPr="00C8625F">
              <w:rPr>
                <w:rFonts w:ascii="HelveticaNeueLT Pro 55 Roman" w:hAnsi="HelveticaNeueLT Pro 55 Roman"/>
                <w:i/>
                <w:noProof/>
                <w:color w:val="auto"/>
                <w:sz w:val="20"/>
                <w:lang w:val="en-GB"/>
              </w:rPr>
              <w:t>PA6.6</w:t>
            </w:r>
            <w:r w:rsidR="00C8625F">
              <w:rPr>
                <w:rFonts w:ascii="HelveticaNeueLT Pro 55 Roman" w:hAnsi="HelveticaNeueLT Pro 55 Roman"/>
                <w:i/>
                <w:noProof/>
                <w:color w:val="auto"/>
                <w:sz w:val="20"/>
                <w:lang w:val="en-GB"/>
              </w:rPr>
              <w:t xml:space="preserve"> </w:t>
            </w:r>
            <w:r>
              <w:rPr>
                <w:rFonts w:ascii="HelveticaNeueLT Pro 55 Roman" w:hAnsi="HelveticaNeueLT Pro 55 Roman"/>
                <w:i/>
                <w:noProof/>
                <w:color w:val="auto"/>
                <w:sz w:val="20"/>
                <w:lang w:val="en-GB"/>
              </w:rPr>
              <w:t>beyond 200°C</w:t>
            </w:r>
            <w:r w:rsidRPr="00736C43">
              <w:rPr>
                <w:rFonts w:ascii="HelveticaNeueLT Pro 55 Roman" w:hAnsi="HelveticaNeueLT Pro 55 Roman"/>
                <w:i/>
                <w:noProof/>
                <w:color w:val="auto"/>
                <w:sz w:val="20"/>
                <w:lang w:val="en-GB"/>
              </w:rPr>
              <w:t xml:space="preserve">. </w:t>
            </w:r>
            <w:r w:rsidR="001C4DD3" w:rsidRPr="009B4F54">
              <w:rPr>
                <w:rFonts w:ascii="HelveticaNeueLT Pro 55 Roman" w:hAnsi="HelveticaNeueLT Pro 55 Roman"/>
                <w:i/>
                <w:noProof/>
                <w:color w:val="auto"/>
                <w:sz w:val="20"/>
                <w:lang w:val="en-US"/>
              </w:rPr>
              <w:t>© Brüggemann</w:t>
            </w:r>
          </w:p>
        </w:tc>
      </w:tr>
    </w:tbl>
    <w:p w:rsidR="002E27E0" w:rsidRPr="002E27E0" w:rsidRDefault="002E27E0" w:rsidP="002E27E0">
      <w:pPr>
        <w:autoSpaceDE w:val="0"/>
        <w:autoSpaceDN w:val="0"/>
        <w:adjustRightInd w:val="0"/>
        <w:spacing w:before="0" w:after="120" w:line="340" w:lineRule="exact"/>
        <w:rPr>
          <w:rFonts w:ascii="HelveticaNeueLT Pro 55 Roman" w:hAnsi="HelveticaNeueLT Pro 55 Roman" w:cs="Arial"/>
          <w:sz w:val="23"/>
          <w:szCs w:val="23"/>
          <w:lang w:val="en-GB"/>
        </w:rPr>
      </w:pPr>
      <w:r w:rsidRPr="002E27E0">
        <w:rPr>
          <w:rFonts w:ascii="HelveticaNeueLT Pro 55 Roman" w:hAnsi="HelveticaNeueLT Pro 55 Roman" w:cs="Arial"/>
          <w:sz w:val="23"/>
          <w:szCs w:val="23"/>
          <w:lang w:val="en-GB"/>
        </w:rPr>
        <w:t>Heilbronn and Düsseldorf, Germany, October 16, 2019 – BRUGGOLEN</w:t>
      </w:r>
      <w:r w:rsidRPr="002E27E0">
        <w:rPr>
          <w:rFonts w:ascii="HelveticaNeueLT Pro 55 Roman" w:hAnsi="HelveticaNeueLT Pro 55 Roman" w:cs="Arial"/>
          <w:sz w:val="23"/>
          <w:szCs w:val="23"/>
          <w:vertAlign w:val="superscript"/>
          <w:lang w:val="en-GB"/>
        </w:rPr>
        <w:t>®</w:t>
      </w:r>
      <w:r w:rsidRPr="002E27E0">
        <w:rPr>
          <w:rFonts w:ascii="HelveticaNeueLT Pro 55 Roman" w:hAnsi="HelveticaNeueLT Pro 55 Roman" w:cs="Arial"/>
          <w:sz w:val="23"/>
          <w:szCs w:val="23"/>
          <w:lang w:val="en-GB"/>
        </w:rPr>
        <w:t xml:space="preserve"> TP-H1607 and BRUGGOLEN</w:t>
      </w:r>
      <w:r w:rsidRPr="002E27E0">
        <w:rPr>
          <w:rFonts w:ascii="HelveticaNeueLT Pro 55 Roman" w:hAnsi="HelveticaNeueLT Pro 55 Roman" w:cs="Arial"/>
          <w:sz w:val="23"/>
          <w:szCs w:val="23"/>
          <w:vertAlign w:val="superscript"/>
          <w:lang w:val="en-GB"/>
        </w:rPr>
        <w:t>®</w:t>
      </w:r>
      <w:r w:rsidRPr="002E27E0">
        <w:rPr>
          <w:rFonts w:ascii="HelveticaNeueLT Pro 55 Roman" w:hAnsi="HelveticaNeueLT Pro 55 Roman" w:cs="Arial"/>
          <w:sz w:val="23"/>
          <w:szCs w:val="23"/>
          <w:lang w:val="en-GB"/>
        </w:rPr>
        <w:t xml:space="preserve"> TP-H1805 are additions to </w:t>
      </w:r>
      <w:proofErr w:type="spellStart"/>
      <w:r w:rsidRPr="002E27E0">
        <w:rPr>
          <w:rFonts w:ascii="HelveticaNeueLT Pro 55 Roman" w:hAnsi="HelveticaNeueLT Pro 55 Roman" w:cs="Arial"/>
          <w:sz w:val="23"/>
          <w:szCs w:val="23"/>
          <w:lang w:val="en-GB"/>
        </w:rPr>
        <w:t>Brüggemann's</w:t>
      </w:r>
      <w:proofErr w:type="spellEnd"/>
      <w:r w:rsidRPr="002E27E0">
        <w:rPr>
          <w:rFonts w:ascii="HelveticaNeueLT Pro 55 Roman" w:hAnsi="HelveticaNeueLT Pro 55 Roman" w:cs="Arial"/>
          <w:sz w:val="23"/>
          <w:szCs w:val="23"/>
          <w:lang w:val="en-GB"/>
        </w:rPr>
        <w:t xml:space="preserve"> extensive additive portfolio for polyamides. These newly developed antioxidant blends allow polyamide materials to exceed current performance limits and offer exciting opportunities for the compounding industry. </w:t>
      </w:r>
    </w:p>
    <w:p w:rsidR="009C1BBA" w:rsidRPr="009C1BBA" w:rsidRDefault="009C1BBA" w:rsidP="009C1BBA">
      <w:pPr>
        <w:autoSpaceDE w:val="0"/>
        <w:autoSpaceDN w:val="0"/>
        <w:adjustRightInd w:val="0"/>
        <w:spacing w:before="0" w:after="120" w:line="340" w:lineRule="exact"/>
        <w:rPr>
          <w:rFonts w:ascii="HelveticaNeueLT Pro 55 Roman" w:hAnsi="HelveticaNeueLT Pro 55 Roman" w:cs="Arial"/>
          <w:sz w:val="23"/>
          <w:szCs w:val="23"/>
          <w:lang w:val="en-GB"/>
        </w:rPr>
      </w:pPr>
      <w:r w:rsidRPr="009C1BBA">
        <w:rPr>
          <w:rFonts w:ascii="HelveticaNeueLT Pro 55 Roman" w:hAnsi="HelveticaNeueLT Pro 55 Roman" w:cs="Arial"/>
          <w:sz w:val="23"/>
          <w:szCs w:val="23"/>
          <w:lang w:val="en-GB"/>
        </w:rPr>
        <w:t>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TP-H1607 is a proprietary copper based stabilizer package which significantly extends long term mechanical property retention of polyamides to limits unmatched by existing classic copper salt based anti-oxidants. For example, tests demonstrate that BRUGGOLEN</w:t>
      </w:r>
      <w:r w:rsidRPr="009C1BBA">
        <w:rPr>
          <w:rFonts w:ascii="HelveticaNeueLT Pro 55 Roman" w:hAnsi="HelveticaNeueLT Pro 55 Roman" w:cs="Arial"/>
          <w:sz w:val="23"/>
          <w:szCs w:val="23"/>
          <w:vertAlign w:val="superscript"/>
          <w:lang w:val="en-GB"/>
        </w:rPr>
        <w:t>®</w:t>
      </w:r>
      <w:r w:rsidRPr="009C1BBA">
        <w:rPr>
          <w:rFonts w:ascii="HelveticaNeueLT Pro 55 Roman" w:hAnsi="HelveticaNeueLT Pro 55 Roman" w:cs="Arial"/>
          <w:sz w:val="23"/>
          <w:szCs w:val="23"/>
          <w:lang w:val="en-GB"/>
        </w:rPr>
        <w:t xml:space="preserve"> TP-H1607 enables heat stabilization of unreinforced PA 6.6 beyond 5000 hours at 150°C</w:t>
      </w:r>
      <w:r w:rsidR="00BA592E">
        <w:rPr>
          <w:rFonts w:ascii="HelveticaNeueLT Pro 55 Roman" w:hAnsi="HelveticaNeueLT Pro 55 Roman" w:cs="Arial"/>
          <w:sz w:val="23"/>
          <w:szCs w:val="23"/>
          <w:lang w:val="en-GB"/>
        </w:rPr>
        <w:t>,</w:t>
      </w:r>
      <w:r w:rsidRPr="009C1BBA">
        <w:rPr>
          <w:rFonts w:ascii="HelveticaNeueLT Pro 55 Roman" w:hAnsi="HelveticaNeueLT Pro 55 Roman" w:cs="Arial"/>
          <w:sz w:val="23"/>
          <w:szCs w:val="23"/>
          <w:lang w:val="en-GB"/>
        </w:rPr>
        <w:t xml:space="preserve"> significantly outperforming conventional copper salt based stabilizers which level off at 3000 hours at this temperature. The extraordinary efficiency of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TP-H1607 offers the opportunity to </w:t>
      </w:r>
      <w:r w:rsidR="00BA592E">
        <w:rPr>
          <w:rFonts w:ascii="HelveticaNeueLT Pro 55 Roman" w:hAnsi="HelveticaNeueLT Pro 55 Roman" w:cs="Arial"/>
          <w:sz w:val="23"/>
          <w:szCs w:val="23"/>
          <w:lang w:val="en-GB"/>
        </w:rPr>
        <w:t>dramatically</w:t>
      </w:r>
      <w:r w:rsidR="00BA592E" w:rsidRPr="009C1BBA">
        <w:rPr>
          <w:rFonts w:ascii="HelveticaNeueLT Pro 55 Roman" w:hAnsi="HelveticaNeueLT Pro 55 Roman" w:cs="Arial"/>
          <w:sz w:val="23"/>
          <w:szCs w:val="23"/>
          <w:lang w:val="en-GB"/>
        </w:rPr>
        <w:t xml:space="preserve"> </w:t>
      </w:r>
      <w:r w:rsidRPr="009C1BBA">
        <w:rPr>
          <w:rFonts w:ascii="HelveticaNeueLT Pro 55 Roman" w:hAnsi="HelveticaNeueLT Pro 55 Roman" w:cs="Arial"/>
          <w:sz w:val="23"/>
          <w:szCs w:val="23"/>
          <w:lang w:val="en-GB"/>
        </w:rPr>
        <w:t xml:space="preserve">reduce copper and halogen content. In PA6.6 at 150°C the copper concentration in the compound was reduced by a factor of more than 5 and still matched the maximum performance level of existing copper salt based products. This capability allows cost savings and opens applications in the E&amp;E sector, such as switch housings and sensors, </w:t>
      </w:r>
      <w:r w:rsidRPr="009C1BBA">
        <w:rPr>
          <w:rFonts w:ascii="HelveticaNeueLT Pro 55 Roman" w:hAnsi="HelveticaNeueLT Pro 55 Roman" w:cs="Arial"/>
          <w:sz w:val="23"/>
          <w:szCs w:val="23"/>
          <w:lang w:val="en-GB"/>
        </w:rPr>
        <w:lastRenderedPageBreak/>
        <w:t>where a comparative tracking index CTI of 600V is required. Significantly, trials revealed that BRUGGOLEN</w:t>
      </w:r>
      <w:r w:rsidRPr="009C1BBA">
        <w:rPr>
          <w:rFonts w:ascii="HelveticaNeueLT Pro 55 Roman" w:hAnsi="HelveticaNeueLT Pro 55 Roman" w:cs="Arial"/>
          <w:sz w:val="23"/>
          <w:szCs w:val="23"/>
          <w:vertAlign w:val="superscript"/>
          <w:lang w:val="en-GB"/>
        </w:rPr>
        <w:t>®</w:t>
      </w:r>
      <w:r w:rsidRPr="009C1BBA">
        <w:rPr>
          <w:rFonts w:ascii="HelveticaNeueLT Pro 55 Roman" w:hAnsi="HelveticaNeueLT Pro 55 Roman" w:cs="Arial"/>
          <w:sz w:val="23"/>
          <w:szCs w:val="23"/>
          <w:lang w:val="en-GB"/>
        </w:rPr>
        <w:t xml:space="preserve"> TP-H1607 exhibits no greater </w:t>
      </w:r>
      <w:r w:rsidR="00BA592E">
        <w:rPr>
          <w:rFonts w:ascii="HelveticaNeueLT Pro 55 Roman" w:hAnsi="HelveticaNeueLT Pro 55 Roman" w:cs="Arial"/>
          <w:sz w:val="23"/>
          <w:szCs w:val="23"/>
          <w:lang w:val="en-GB"/>
        </w:rPr>
        <w:t xml:space="preserve">influence on </w:t>
      </w:r>
      <w:r w:rsidRPr="009C1BBA">
        <w:rPr>
          <w:rFonts w:ascii="HelveticaNeueLT Pro 55 Roman" w:hAnsi="HelveticaNeueLT Pro 55 Roman" w:cs="Arial"/>
          <w:sz w:val="23"/>
          <w:szCs w:val="23"/>
          <w:lang w:val="en-GB"/>
        </w:rPr>
        <w:t>electro-corrosion than conventional phenolic</w:t>
      </w:r>
      <w:r w:rsidR="00BA592E">
        <w:rPr>
          <w:rFonts w:ascii="HelveticaNeueLT Pro 55 Roman" w:hAnsi="HelveticaNeueLT Pro 55 Roman" w:cs="Arial"/>
          <w:sz w:val="23"/>
          <w:szCs w:val="23"/>
          <w:lang w:val="en-GB"/>
        </w:rPr>
        <w:t>/</w:t>
      </w:r>
      <w:proofErr w:type="spellStart"/>
      <w:r w:rsidR="00BA592E">
        <w:rPr>
          <w:rFonts w:ascii="HelveticaNeueLT Pro 55 Roman" w:hAnsi="HelveticaNeueLT Pro 55 Roman" w:cs="Arial"/>
          <w:sz w:val="23"/>
          <w:szCs w:val="23"/>
          <w:lang w:val="en-GB"/>
        </w:rPr>
        <w:t>phosphite</w:t>
      </w:r>
      <w:proofErr w:type="spellEnd"/>
      <w:r w:rsidRPr="009C1BBA">
        <w:rPr>
          <w:rFonts w:ascii="HelveticaNeueLT Pro 55 Roman" w:hAnsi="HelveticaNeueLT Pro 55 Roman" w:cs="Arial"/>
          <w:sz w:val="23"/>
          <w:szCs w:val="23"/>
          <w:lang w:val="en-GB"/>
        </w:rPr>
        <w:t xml:space="preserve"> stabilisers used extensively in E&amp;E. </w:t>
      </w:r>
    </w:p>
    <w:p w:rsidR="009C1BBA" w:rsidRPr="009C1BBA" w:rsidRDefault="009C1BBA" w:rsidP="009C1BBA">
      <w:pPr>
        <w:autoSpaceDE w:val="0"/>
        <w:autoSpaceDN w:val="0"/>
        <w:adjustRightInd w:val="0"/>
        <w:spacing w:before="0" w:after="120" w:line="340" w:lineRule="exact"/>
        <w:rPr>
          <w:rFonts w:ascii="HelveticaNeueLT Pro 55 Roman" w:hAnsi="HelveticaNeueLT Pro 55 Roman" w:cs="Arial"/>
          <w:sz w:val="23"/>
          <w:szCs w:val="23"/>
          <w:lang w:val="en-GB"/>
        </w:rPr>
      </w:pPr>
      <w:r w:rsidRPr="009C1BBA">
        <w:rPr>
          <w:rFonts w:ascii="HelveticaNeueLT Pro 55 Roman" w:hAnsi="HelveticaNeueLT Pro 55 Roman" w:cs="Arial"/>
          <w:sz w:val="23"/>
          <w:szCs w:val="23"/>
          <w:lang w:val="en-GB"/>
        </w:rPr>
        <w:t xml:space="preserve">With the new </w:t>
      </w:r>
      <w:bookmarkStart w:id="3" w:name="_Hlk20925212"/>
      <w:r w:rsidRPr="009C1BBA">
        <w:rPr>
          <w:rFonts w:ascii="HelveticaNeueLT Pro 55 Roman" w:hAnsi="HelveticaNeueLT Pro 55 Roman" w:cs="Arial"/>
          <w:sz w:val="23"/>
          <w:szCs w:val="23"/>
          <w:lang w:val="en-GB"/>
        </w:rPr>
        <w:t>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TP-H1805 </w:t>
      </w:r>
      <w:bookmarkEnd w:id="3"/>
      <w:proofErr w:type="spellStart"/>
      <w:r w:rsidRPr="009C1BBA">
        <w:rPr>
          <w:rFonts w:ascii="HelveticaNeueLT Pro 55 Roman" w:hAnsi="HelveticaNeueLT Pro 55 Roman" w:cs="Arial"/>
          <w:sz w:val="23"/>
          <w:szCs w:val="23"/>
          <w:lang w:val="en-GB"/>
        </w:rPr>
        <w:t>Brüggemann</w:t>
      </w:r>
      <w:proofErr w:type="spellEnd"/>
      <w:r w:rsidRPr="009C1BBA">
        <w:rPr>
          <w:rFonts w:ascii="HelveticaNeueLT Pro 55 Roman" w:hAnsi="HelveticaNeueLT Pro 55 Roman" w:cs="Arial"/>
          <w:sz w:val="23"/>
          <w:szCs w:val="23"/>
          <w:lang w:val="en-GB"/>
        </w:rPr>
        <w:t xml:space="preserve"> has developed an easily processable high heat stabilizer package which stretches the limit for continuous-use</w:t>
      </w:r>
      <w:r w:rsidRPr="009C1BBA">
        <w:rPr>
          <w:rFonts w:ascii="HelveticaNeueLT Pro 55 Roman" w:hAnsi="HelveticaNeueLT Pro 55 Roman" w:cs="Arial"/>
          <w:sz w:val="23"/>
          <w:szCs w:val="23"/>
          <w:u w:val="single"/>
          <w:lang w:val="en-GB"/>
        </w:rPr>
        <w:t xml:space="preserve"> </w:t>
      </w:r>
      <w:r w:rsidRPr="009C1BBA">
        <w:rPr>
          <w:rFonts w:ascii="HelveticaNeueLT Pro 55 Roman" w:hAnsi="HelveticaNeueLT Pro 55 Roman" w:cs="Arial"/>
          <w:sz w:val="23"/>
          <w:szCs w:val="23"/>
          <w:lang w:val="en-GB"/>
        </w:rPr>
        <w:t>temperatures - up to 200°C in the case of glass reinforced PA6 and beyond 200°C for PA6.6.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TP-H1805 does not require prior activation and is also effective at temperatures below 200°C. Thus, compounders have the opportunity to produce cost efficient aliphatic polyamide based materials for border line applications previously reserved for higher priced </w:t>
      </w:r>
      <w:proofErr w:type="spellStart"/>
      <w:r w:rsidRPr="009C1BBA">
        <w:rPr>
          <w:rFonts w:ascii="HelveticaNeueLT Pro 55 Roman" w:hAnsi="HelveticaNeueLT Pro 55 Roman" w:cs="Arial"/>
          <w:sz w:val="23"/>
          <w:szCs w:val="23"/>
          <w:lang w:val="en-GB"/>
        </w:rPr>
        <w:t>polyphthalamides</w:t>
      </w:r>
      <w:proofErr w:type="spellEnd"/>
      <w:r w:rsidRPr="009C1BBA">
        <w:rPr>
          <w:rFonts w:ascii="HelveticaNeueLT Pro 55 Roman" w:hAnsi="HelveticaNeueLT Pro 55 Roman" w:cs="Arial"/>
          <w:sz w:val="23"/>
          <w:szCs w:val="23"/>
          <w:lang w:val="en-GB"/>
        </w:rPr>
        <w:t xml:space="preserve"> or other high performance polymers such as </w:t>
      </w:r>
      <w:proofErr w:type="spellStart"/>
      <w:r w:rsidRPr="009C1BBA">
        <w:rPr>
          <w:rFonts w:ascii="HelveticaNeueLT Pro 55 Roman" w:hAnsi="HelveticaNeueLT Pro 55 Roman" w:cs="Arial"/>
          <w:sz w:val="23"/>
          <w:szCs w:val="23"/>
          <w:lang w:val="en-GB"/>
        </w:rPr>
        <w:t>polyphenylene</w:t>
      </w:r>
      <w:proofErr w:type="spellEnd"/>
      <w:r w:rsidRPr="009C1BBA">
        <w:rPr>
          <w:rFonts w:ascii="HelveticaNeueLT Pro 55 Roman" w:hAnsi="HelveticaNeueLT Pro 55 Roman" w:cs="Arial"/>
          <w:sz w:val="23"/>
          <w:szCs w:val="23"/>
          <w:lang w:val="en-GB"/>
        </w:rPr>
        <w:t xml:space="preserve"> </w:t>
      </w:r>
      <w:proofErr w:type="spellStart"/>
      <w:r w:rsidRPr="009C1BBA">
        <w:rPr>
          <w:rFonts w:ascii="HelveticaNeueLT Pro 55 Roman" w:hAnsi="HelveticaNeueLT Pro 55 Roman" w:cs="Arial"/>
          <w:sz w:val="23"/>
          <w:szCs w:val="23"/>
          <w:lang w:val="en-GB"/>
        </w:rPr>
        <w:t>sulfide</w:t>
      </w:r>
      <w:proofErr w:type="spellEnd"/>
      <w:r w:rsidRPr="009C1BBA">
        <w:rPr>
          <w:rFonts w:ascii="HelveticaNeueLT Pro 55 Roman" w:hAnsi="HelveticaNeueLT Pro 55 Roman" w:cs="Arial"/>
          <w:sz w:val="23"/>
          <w:szCs w:val="23"/>
          <w:lang w:val="en-GB"/>
        </w:rPr>
        <w:t>. In addition,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TP-H1805 may offer the opportunity to substitute, in certain applications, PA6.6</w:t>
      </w:r>
      <w:r w:rsidR="00E0368B">
        <w:rPr>
          <w:rFonts w:ascii="HelveticaNeueLT Pro 55 Roman" w:hAnsi="HelveticaNeueLT Pro 55 Roman" w:cs="Arial"/>
          <w:sz w:val="23"/>
          <w:szCs w:val="23"/>
          <w:lang w:val="en-GB"/>
        </w:rPr>
        <w:t xml:space="preserve"> for the less expensive PA6</w:t>
      </w:r>
      <w:r w:rsidRPr="009C1BBA">
        <w:rPr>
          <w:rFonts w:ascii="HelveticaNeueLT Pro 55 Roman" w:hAnsi="HelveticaNeueLT Pro 55 Roman" w:cs="Arial"/>
          <w:sz w:val="23"/>
          <w:szCs w:val="23"/>
          <w:lang w:val="en-GB"/>
        </w:rPr>
        <w:t xml:space="preserve">.  Both stabilizers are supplied in pellet form and are easy to dose and disperse during compounding. </w:t>
      </w:r>
    </w:p>
    <w:p w:rsidR="00833D36" w:rsidRDefault="002E27E0" w:rsidP="002E27E0">
      <w:pPr>
        <w:autoSpaceDE w:val="0"/>
        <w:autoSpaceDN w:val="0"/>
        <w:adjustRightInd w:val="0"/>
        <w:spacing w:before="0" w:after="120" w:line="340" w:lineRule="exact"/>
        <w:rPr>
          <w:rFonts w:ascii="HelveticaNeueLT Pro 55 Roman" w:hAnsi="HelveticaNeueLT Pro 55 Roman" w:cs="Arial"/>
          <w:sz w:val="23"/>
          <w:szCs w:val="23"/>
          <w:lang w:val="en-GB"/>
        </w:rPr>
      </w:pPr>
      <w:proofErr w:type="spellStart"/>
      <w:r w:rsidRPr="002E27E0">
        <w:rPr>
          <w:rFonts w:ascii="HelveticaNeueLT Pro 55 Roman" w:hAnsi="HelveticaNeueLT Pro 55 Roman" w:cs="Arial"/>
          <w:sz w:val="23"/>
          <w:szCs w:val="23"/>
          <w:lang w:val="en-GB"/>
        </w:rPr>
        <w:t>Dr.</w:t>
      </w:r>
      <w:proofErr w:type="spellEnd"/>
      <w:r w:rsidRPr="002E27E0">
        <w:rPr>
          <w:rFonts w:ascii="HelveticaNeueLT Pro 55 Roman" w:hAnsi="HelveticaNeueLT Pro 55 Roman" w:cs="Arial"/>
          <w:sz w:val="23"/>
          <w:szCs w:val="23"/>
          <w:lang w:val="en-GB"/>
        </w:rPr>
        <w:t xml:space="preserve"> Klaus Bergmann, Head of Polymer Additives at </w:t>
      </w:r>
      <w:proofErr w:type="spellStart"/>
      <w:r w:rsidRPr="002E27E0">
        <w:rPr>
          <w:rFonts w:ascii="HelveticaNeueLT Pro 55 Roman" w:hAnsi="HelveticaNeueLT Pro 55 Roman" w:cs="Arial"/>
          <w:sz w:val="23"/>
          <w:szCs w:val="23"/>
          <w:lang w:val="en-GB"/>
        </w:rPr>
        <w:t>Brüggemann</w:t>
      </w:r>
      <w:proofErr w:type="spellEnd"/>
      <w:r w:rsidRPr="002E27E0">
        <w:rPr>
          <w:rFonts w:ascii="HelveticaNeueLT Pro 55 Roman" w:hAnsi="HelveticaNeueLT Pro 55 Roman" w:cs="Arial"/>
          <w:sz w:val="23"/>
          <w:szCs w:val="23"/>
          <w:lang w:val="en-GB"/>
        </w:rPr>
        <w:t>: “Our goal is to offer heat stabilizers for polyamides across all temperature ranges and all application areas. With the introduction of these new products we are further extending our portfolio of high-performance stabilizers to provide even more value to our customers.”</w:t>
      </w:r>
    </w:p>
    <w:p w:rsidR="0018146A" w:rsidRDefault="0018146A" w:rsidP="0018146A">
      <w:pPr>
        <w:pStyle w:val="Default"/>
        <w:spacing w:before="240"/>
        <w:rPr>
          <w:rFonts w:ascii="HelveticaNeueLT Pro 55 Roman" w:hAnsi="HelveticaNeueLT Pro 55 Roman"/>
          <w:color w:val="auto"/>
          <w:sz w:val="20"/>
          <w:szCs w:val="20"/>
          <w:lang w:val="en-US"/>
        </w:rPr>
      </w:pPr>
      <w:r>
        <w:rPr>
          <w:rFonts w:ascii="HelveticaNeueLT Pro 55 Roman" w:hAnsi="HelveticaNeueLT Pro 55 Roman"/>
          <w:color w:val="auto"/>
          <w:sz w:val="20"/>
          <w:szCs w:val="20"/>
          <w:lang w:val="en-US"/>
        </w:rPr>
        <w:t xml:space="preserve">L. </w:t>
      </w:r>
      <w:proofErr w:type="spellStart"/>
      <w:r>
        <w:rPr>
          <w:rFonts w:ascii="HelveticaNeueLT Pro 55 Roman" w:hAnsi="HelveticaNeueLT Pro 55 Roman"/>
          <w:color w:val="auto"/>
          <w:sz w:val="20"/>
          <w:szCs w:val="20"/>
          <w:lang w:val="en-US"/>
        </w:rPr>
        <w:t>Brüggemann</w:t>
      </w:r>
      <w:proofErr w:type="spellEnd"/>
      <w:r>
        <w:rPr>
          <w:rFonts w:ascii="HelveticaNeueLT Pro 55 Roman" w:hAnsi="HelveticaNeueLT Pro 55 Roman"/>
          <w:color w:val="auto"/>
          <w:sz w:val="20"/>
          <w:szCs w:val="20"/>
          <w:lang w:val="en-US"/>
        </w:rPr>
        <w:t xml:space="preserve"> GmbH &amp; Co. KG 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rsidR="0018146A" w:rsidRDefault="0018146A" w:rsidP="0018146A">
      <w:pPr>
        <w:outlineLvl w:val="0"/>
        <w:rPr>
          <w:rFonts w:ascii="HelveticaNeueLT Pro 55 Roman" w:hAnsi="HelveticaNeueLT Pro 55 Roman" w:cs="Arial"/>
          <w:sz w:val="20"/>
          <w:u w:val="single"/>
          <w:lang w:val="en-US"/>
        </w:rPr>
      </w:pPr>
      <w:r>
        <w:rPr>
          <w:rFonts w:ascii="HelveticaNeueLT Pro 55 Roman" w:hAnsi="HelveticaNeueLT Pro 55 Roman" w:cs="Arial"/>
          <w:sz w:val="20"/>
          <w:u w:val="single"/>
          <w:lang w:val="en-US"/>
        </w:rPr>
        <w:t>Further information:</w:t>
      </w:r>
    </w:p>
    <w:p w:rsidR="0018146A" w:rsidRDefault="0018146A" w:rsidP="0018146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Dr. Klaus Bergmann, Business Unit Manager Polymer Additives</w:t>
      </w:r>
    </w:p>
    <w:p w:rsidR="0018146A" w:rsidRDefault="0018146A" w:rsidP="0018146A">
      <w:pPr>
        <w:pStyle w:val="Fuzeile"/>
        <w:tabs>
          <w:tab w:val="right" w:pos="8222"/>
        </w:tabs>
        <w:spacing w:before="0"/>
        <w:rPr>
          <w:rFonts w:ascii="HelveticaNeueLT Pro 55 Roman" w:hAnsi="HelveticaNeueLT Pro 55 Roman" w:cs="Arial"/>
          <w:sz w:val="20"/>
          <w:lang w:val="en-US"/>
        </w:rPr>
      </w:pPr>
      <w:r>
        <w:rPr>
          <w:rFonts w:ascii="HelveticaNeueLT Pro 55 Roman" w:hAnsi="HelveticaNeueLT Pro 55 Roman" w:cs="Arial"/>
          <w:sz w:val="20"/>
          <w:lang w:val="en-US"/>
        </w:rPr>
        <w:t xml:space="preserve">L. </w:t>
      </w:r>
      <w:proofErr w:type="spellStart"/>
      <w:r>
        <w:rPr>
          <w:rFonts w:ascii="HelveticaNeueLT Pro 55 Roman" w:hAnsi="HelveticaNeueLT Pro 55 Roman" w:cs="Arial"/>
          <w:sz w:val="20"/>
          <w:lang w:val="en-US"/>
        </w:rPr>
        <w:t>Brüggemann</w:t>
      </w:r>
      <w:proofErr w:type="spellEnd"/>
      <w:r>
        <w:rPr>
          <w:rFonts w:ascii="HelveticaNeueLT Pro 55 Roman" w:hAnsi="HelveticaNeueLT Pro 55 Roman" w:cs="Arial"/>
          <w:sz w:val="20"/>
          <w:lang w:val="en-US"/>
        </w:rPr>
        <w:t xml:space="preserve"> GmbH &amp; Co. KG, </w:t>
      </w:r>
      <w:proofErr w:type="spellStart"/>
      <w:r>
        <w:rPr>
          <w:rFonts w:ascii="HelveticaNeueLT Pro 55 Roman" w:hAnsi="HelveticaNeueLT Pro 55 Roman" w:cs="Arial"/>
          <w:sz w:val="20"/>
          <w:lang w:val="en-US"/>
        </w:rPr>
        <w:t>Salzstraße</w:t>
      </w:r>
      <w:proofErr w:type="spellEnd"/>
      <w:r>
        <w:rPr>
          <w:rFonts w:ascii="HelveticaNeueLT Pro 55 Roman" w:hAnsi="HelveticaNeueLT Pro 55 Roman" w:cs="Arial"/>
          <w:sz w:val="20"/>
          <w:lang w:val="en-US"/>
        </w:rPr>
        <w:t xml:space="preserve"> 131, 74076 Heilbronn, Germany</w:t>
      </w:r>
    </w:p>
    <w:p w:rsidR="0018146A" w:rsidRDefault="0018146A" w:rsidP="0018146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 +49 (0) 71 31 / 15 75 – 235, Email: klaus.bergmann@brueggemann.com</w:t>
      </w:r>
    </w:p>
    <w:p w:rsidR="0018146A" w:rsidRDefault="0018146A" w:rsidP="0018146A">
      <w:pPr>
        <w:outlineLvl w:val="0"/>
        <w:rPr>
          <w:rFonts w:ascii="HelveticaNeueLT Pro 55 Roman" w:hAnsi="HelveticaNeueLT Pro 55 Roman" w:cs="Arial"/>
          <w:sz w:val="20"/>
          <w:u w:val="single"/>
          <w:lang w:val="en-US"/>
        </w:rPr>
      </w:pPr>
      <w:r>
        <w:rPr>
          <w:rFonts w:ascii="Arial" w:hAnsi="Arial"/>
          <w:sz w:val="20"/>
          <w:u w:val="single"/>
          <w:lang w:val="en-US"/>
        </w:rPr>
        <w:t>Editorial contact and voucher copies:</w:t>
      </w:r>
    </w:p>
    <w:p w:rsidR="0018146A" w:rsidRDefault="0018146A" w:rsidP="0018146A">
      <w:pPr>
        <w:spacing w:before="0"/>
        <w:rPr>
          <w:rFonts w:ascii="HelveticaNeueLT Pro 55 Roman" w:hAnsi="HelveticaNeueLT Pro 55 Roman" w:cs="Arial"/>
          <w:sz w:val="20"/>
        </w:rPr>
      </w:pPr>
      <w:r>
        <w:rPr>
          <w:rFonts w:ascii="HelveticaNeueLT Pro 55 Roman" w:hAnsi="HelveticaNeueLT Pro 55 Roman" w:cs="Arial"/>
          <w:color w:val="auto"/>
          <w:sz w:val="20"/>
        </w:rPr>
        <w:t xml:space="preserve">Dr.-Ing. Jörg Wolters, </w:t>
      </w:r>
      <w:r>
        <w:rPr>
          <w:rFonts w:ascii="HelveticaNeueLT Pro 55 Roman" w:hAnsi="HelveticaNeueLT Pro 55 Roman" w:cs="Arial"/>
          <w:sz w:val="20"/>
        </w:rPr>
        <w:t xml:space="preserve">Konsens PR GmbH &amp; Co. KG, </w:t>
      </w:r>
    </w:p>
    <w:p w:rsidR="0018146A" w:rsidRDefault="0018146A" w:rsidP="0018146A">
      <w:pPr>
        <w:spacing w:before="0"/>
        <w:rPr>
          <w:rFonts w:ascii="HelveticaNeueLT Pro 55 Roman" w:hAnsi="HelveticaNeueLT Pro 55 Roman" w:cs="Arial"/>
          <w:sz w:val="20"/>
        </w:rPr>
      </w:pPr>
      <w:r>
        <w:rPr>
          <w:rFonts w:ascii="HelveticaNeueLT Pro 55 Roman" w:hAnsi="HelveticaNeueLT Pro 55 Roman" w:cs="Arial"/>
          <w:sz w:val="20"/>
        </w:rPr>
        <w:t>Hans-Kudlich-Straße 25,  64823 Groß-Umstadt, Germany – www.konsens.de</w:t>
      </w:r>
    </w:p>
    <w:p w:rsidR="0018146A" w:rsidRDefault="0018146A" w:rsidP="0018146A">
      <w:pPr>
        <w:spacing w:before="0" w:after="12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 xml:space="preserve">Phone: +49 (0) 60 78 / 93 63 - 0, Email: </w:t>
      </w:r>
      <w:hyperlink r:id="rId11" w:history="1">
        <w:r>
          <w:rPr>
            <w:rStyle w:val="Hyperlink"/>
            <w:rFonts w:ascii="HelveticaNeueLT Pro 55 Roman" w:hAnsi="HelveticaNeueLT Pro 55 Roman" w:cs="Arial"/>
            <w:sz w:val="20"/>
            <w:lang w:val="en-US"/>
          </w:rPr>
          <w:t>joerg.wolters@konsens.de</w:t>
        </w:r>
      </w:hyperlink>
    </w:p>
    <w:p w:rsidR="0018146A" w:rsidRPr="002E27E0" w:rsidRDefault="0018146A" w:rsidP="002E27E0">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Pr>
          <w:rFonts w:ascii="Arial" w:hAnsi="Arial" w:cs="Arial"/>
          <w:i/>
          <w:sz w:val="22"/>
          <w:szCs w:val="22"/>
          <w:lang w:val="en-US"/>
        </w:rPr>
        <w:t xml:space="preserve">Press releases from BrüggemannChemical including text and pictures in printable resolution can be downloaded from: </w:t>
      </w:r>
      <w:r>
        <w:rPr>
          <w:rFonts w:ascii="Arial" w:hAnsi="Arial" w:cs="Arial"/>
          <w:b/>
          <w:i/>
          <w:sz w:val="22"/>
          <w:szCs w:val="22"/>
          <w:lang w:val="en-US"/>
        </w:rPr>
        <w:t>www.konsens.de/brueggemann.html</w:t>
      </w:r>
    </w:p>
    <w:bookmarkEnd w:id="0"/>
    <w:sectPr w:rsidR="0018146A" w:rsidRPr="002E27E0" w:rsidSect="003916E7">
      <w:headerReference w:type="default" r:id="rId12"/>
      <w:footerReference w:type="default" r:id="rId13"/>
      <w:headerReference w:type="first" r:id="rId14"/>
      <w:footerReference w:type="first" r:id="rId15"/>
      <w:pgSz w:w="11907" w:h="16840" w:code="9"/>
      <w:pgMar w:top="1811" w:right="1134" w:bottom="709" w:left="1701" w:header="993" w:footer="2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4"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4"/>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BF312E" w:rsidRDefault="00BF312E" w:rsidP="00D97D00">
    <w:pPr>
      <w:pStyle w:val="berschrift16p"/>
      <w:pBdr>
        <w:bottom w:val="single" w:sz="4" w:space="1" w:color="auto"/>
      </w:pBdr>
      <w:spacing w:before="120" w:line="240" w:lineRule="auto"/>
      <w:rPr>
        <w:rFonts w:ascii="HelveticaNeueLT Pro 55 Roman" w:hAnsi="HelveticaNeueLT Pro 55 Roman" w:cs="Arial"/>
        <w:sz w:val="18"/>
        <w:szCs w:val="18"/>
        <w:u w:val="single"/>
        <w:lang w:val="en-US"/>
      </w:rPr>
    </w:pPr>
    <w:r w:rsidRPr="00BF312E">
      <w:rPr>
        <w:rFonts w:ascii="HelveticaNeueLT Pro 55 Roman" w:hAnsi="HelveticaNeueLT Pro 55 Roman"/>
        <w:b w:val="0"/>
        <w:sz w:val="18"/>
        <w:szCs w:val="18"/>
        <w:lang w:val="en-US"/>
      </w:rPr>
      <w:t>Page</w:t>
    </w:r>
    <w:r w:rsidR="00482554" w:rsidRPr="00BF312E">
      <w:rPr>
        <w:rFonts w:ascii="HelveticaNeueLT Pro 55 Roman" w:hAnsi="HelveticaNeueLT Pro 55 Roman"/>
        <w:b w:val="0"/>
        <w:sz w:val="18"/>
        <w:szCs w:val="18"/>
        <w:lang w:val="en-US"/>
      </w:rPr>
      <w:t xml:space="preserve"> </w:t>
    </w:r>
    <w:r w:rsidR="00482554" w:rsidRPr="00845190">
      <w:rPr>
        <w:rStyle w:val="Seitenzahl"/>
        <w:rFonts w:ascii="HelveticaNeueLT Pro 55 Roman" w:hAnsi="HelveticaNeueLT Pro 55 Roman" w:cs="Arial"/>
        <w:b w:val="0"/>
        <w:sz w:val="18"/>
        <w:szCs w:val="18"/>
      </w:rPr>
      <w:fldChar w:fldCharType="begin"/>
    </w:r>
    <w:r w:rsidR="00482554" w:rsidRPr="00BF312E">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3916E7">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BF312E">
      <w:rPr>
        <w:rFonts w:ascii="HelveticaNeueLT Pro 55 Roman" w:hAnsi="HelveticaNeueLT Pro 55 Roman"/>
        <w:b w:val="0"/>
        <w:sz w:val="18"/>
        <w:szCs w:val="18"/>
        <w:lang w:val="en-US"/>
      </w:rPr>
      <w:t xml:space="preserve"> </w:t>
    </w:r>
    <w:r w:rsidRPr="00BF312E">
      <w:rPr>
        <w:rFonts w:ascii="HelveticaNeueLT Pro 55 Roman" w:hAnsi="HelveticaNeueLT Pro 55 Roman"/>
        <w:b w:val="0"/>
        <w:sz w:val="18"/>
        <w:szCs w:val="18"/>
        <w:lang w:val="en-US"/>
      </w:rPr>
      <w:t xml:space="preserve">of the press release: </w:t>
    </w:r>
    <w:proofErr w:type="spellStart"/>
    <w:r w:rsidR="00270777" w:rsidRPr="00BF312E">
      <w:rPr>
        <w:rFonts w:ascii="HelveticaNeueLT Pro 55 Roman" w:hAnsi="HelveticaNeueLT Pro 55 Roman"/>
        <w:b w:val="0"/>
        <w:sz w:val="18"/>
        <w:szCs w:val="18"/>
        <w:lang w:val="en-US"/>
      </w:rPr>
      <w:t>B</w:t>
    </w:r>
    <w:r w:rsidR="00D97D00" w:rsidRPr="00BF312E">
      <w:rPr>
        <w:rFonts w:ascii="HelveticaNeueLT Pro 55 Roman" w:hAnsi="HelveticaNeueLT Pro 55 Roman"/>
        <w:b w:val="0"/>
        <w:sz w:val="18"/>
        <w:szCs w:val="18"/>
        <w:lang w:val="en-US"/>
      </w:rPr>
      <w:t>rüggemann</w:t>
    </w:r>
    <w:proofErr w:type="spellEnd"/>
    <w:r w:rsidR="00D97D00" w:rsidRPr="00BF312E">
      <w:rPr>
        <w:rFonts w:ascii="HelveticaNeueLT Pro 55 Roman" w:hAnsi="HelveticaNeueLT Pro 55 Roman"/>
        <w:b w:val="0"/>
        <w:sz w:val="18"/>
        <w:szCs w:val="18"/>
        <w:lang w:val="en-US"/>
      </w:rPr>
      <w:t xml:space="preserve"> </w:t>
    </w:r>
    <w:r w:rsidRPr="00BF312E">
      <w:rPr>
        <w:rFonts w:ascii="HelveticaNeueLT Pro 55 Roman" w:hAnsi="HelveticaNeueLT Pro 55 Roman"/>
        <w:b w:val="0"/>
        <w:sz w:val="18"/>
        <w:szCs w:val="18"/>
        <w:lang w:val="en-US"/>
      </w:rPr>
      <w:t xml:space="preserve">at </w:t>
    </w:r>
    <w:r w:rsidR="00D97D00" w:rsidRPr="00BF312E">
      <w:rPr>
        <w:rFonts w:ascii="HelveticaNeueLT Pro 55 Roman" w:hAnsi="HelveticaNeueLT Pro 55 Roman"/>
        <w:b w:val="0"/>
        <w:sz w:val="18"/>
        <w:szCs w:val="18"/>
        <w:lang w:val="en-US"/>
      </w:rPr>
      <w:t>K 2019</w:t>
    </w:r>
    <w:r w:rsidR="00270777" w:rsidRPr="00BF312E">
      <w:rPr>
        <w:rFonts w:ascii="HelveticaNeueLT Pro 55 Roman" w:hAnsi="HelveticaNeueLT Pro 55 Roman"/>
        <w:b w:val="0"/>
        <w:sz w:val="18"/>
        <w:szCs w:val="18"/>
        <w:lang w:val="en-US"/>
      </w:rPr>
      <w:t>:</w:t>
    </w:r>
    <w:r w:rsidR="008463E7" w:rsidRPr="00BF312E">
      <w:rPr>
        <w:rFonts w:ascii="HelveticaNeueLT Pro 55 Roman" w:hAnsi="HelveticaNeueLT Pro 55 Roman"/>
        <w:b w:val="0"/>
        <w:sz w:val="18"/>
        <w:szCs w:val="18"/>
        <w:lang w:val="en-US"/>
      </w:rPr>
      <w:br/>
    </w:r>
    <w:r w:rsidRPr="00BF312E">
      <w:rPr>
        <w:rFonts w:ascii="HelveticaNeueLT Pro 55 Roman" w:hAnsi="HelveticaNeueLT Pro 55 Roman" w:cs="Arial"/>
        <w:b w:val="0"/>
        <w:sz w:val="18"/>
        <w:szCs w:val="18"/>
        <w:lang w:val="en-US"/>
      </w:rPr>
      <w:t>New heat stabilizers overcome performance limits of polyamides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014A49CE" wp14:editId="19FE166A">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rsidR="00A72CAE" w:rsidRPr="00EB56C0" w:rsidRDefault="00BF312E" w:rsidP="003916E7">
          <w:pPr>
            <w:pStyle w:val="Kopfzeile"/>
            <w:tabs>
              <w:tab w:val="clear" w:pos="4536"/>
            </w:tabs>
            <w:spacing w:before="120"/>
            <w:ind w:right="-284"/>
            <w:rPr>
              <w:rFonts w:ascii="HelveticaNeueLT Pro 55 Roman" w:hAnsi="HelveticaNeueLT Pro 55 Roman" w:cs="Arial"/>
              <w:b/>
              <w:szCs w:val="24"/>
            </w:rPr>
          </w:pPr>
          <w:r>
            <w:rPr>
              <w:rFonts w:ascii="HelveticaNeueLT Pro 55 Roman" w:hAnsi="HelveticaNeueLT Pro 55 Roman" w:cs="Arial"/>
              <w:b/>
              <w:szCs w:val="24"/>
            </w:rPr>
            <w:t>Hall</w:t>
          </w:r>
          <w:r w:rsidR="008F5644" w:rsidRPr="00EB56C0">
            <w:rPr>
              <w:rFonts w:ascii="HelveticaNeueLT Pro 55 Roman" w:hAnsi="HelveticaNeueLT Pro 55 Roman" w:cs="Arial"/>
              <w:b/>
              <w:szCs w:val="24"/>
            </w:rPr>
            <w:t xml:space="preserve"> 8a / </w:t>
          </w:r>
          <w:r w:rsidR="003916E7">
            <w:rPr>
              <w:rFonts w:ascii="HelveticaNeueLT Pro 55 Roman" w:hAnsi="HelveticaNeueLT Pro 55 Roman" w:cs="Arial"/>
              <w:b/>
              <w:szCs w:val="24"/>
            </w:rPr>
            <w:t>Booth</w:t>
          </w:r>
          <w:r w:rsidR="008F5644" w:rsidRPr="00EB56C0">
            <w:rPr>
              <w:rFonts w:ascii="HelveticaNeueLT Pro 55 Roman" w:hAnsi="HelveticaNeueLT Pro 55 Roman" w:cs="Arial"/>
              <w:b/>
              <w:szCs w:val="24"/>
            </w:rPr>
            <w:t xml:space="preserve"> D08</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3AEAB4A" wp14:editId="1EEDFF81">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2E27E0">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AD1"/>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8EE"/>
    <w:rsid w:val="00175134"/>
    <w:rsid w:val="00175E62"/>
    <w:rsid w:val="001770CA"/>
    <w:rsid w:val="00177D00"/>
    <w:rsid w:val="00180E58"/>
    <w:rsid w:val="0018146A"/>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9BB"/>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7E0"/>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6E7"/>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0CAF"/>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D36"/>
    <w:rsid w:val="00833FA0"/>
    <w:rsid w:val="0083409D"/>
    <w:rsid w:val="00843199"/>
    <w:rsid w:val="00844AE7"/>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2E02"/>
    <w:rsid w:val="008B40D0"/>
    <w:rsid w:val="008B419A"/>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4F54"/>
    <w:rsid w:val="009B7B44"/>
    <w:rsid w:val="009B7F34"/>
    <w:rsid w:val="009C0C6A"/>
    <w:rsid w:val="009C1B1D"/>
    <w:rsid w:val="009C1B36"/>
    <w:rsid w:val="009C1BBA"/>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81BFD"/>
    <w:rsid w:val="00B81D1E"/>
    <w:rsid w:val="00B8285F"/>
    <w:rsid w:val="00B83703"/>
    <w:rsid w:val="00B83929"/>
    <w:rsid w:val="00B84519"/>
    <w:rsid w:val="00B87696"/>
    <w:rsid w:val="00B87932"/>
    <w:rsid w:val="00B87EE1"/>
    <w:rsid w:val="00B94E9B"/>
    <w:rsid w:val="00B97E05"/>
    <w:rsid w:val="00BA1790"/>
    <w:rsid w:val="00BA1E38"/>
    <w:rsid w:val="00BA1F6A"/>
    <w:rsid w:val="00BA2B37"/>
    <w:rsid w:val="00BA3814"/>
    <w:rsid w:val="00BA592E"/>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12E"/>
    <w:rsid w:val="00BF39F7"/>
    <w:rsid w:val="00BF4E7A"/>
    <w:rsid w:val="00BF545C"/>
    <w:rsid w:val="00BF5C48"/>
    <w:rsid w:val="00C03999"/>
    <w:rsid w:val="00C03B03"/>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0EE"/>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68B"/>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52A"/>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480664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5A13-D769-41C8-9B46-A6FEA052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9D7DA495.dotm</Template>
  <TotalTime>0</TotalTime>
  <Pages>2</Pages>
  <Words>613</Words>
  <Characters>3843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4448</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2019-10-15T06:44:00Z</cp:lastPrinted>
  <dcterms:created xsi:type="dcterms:W3CDTF">2019-10-11T14:52:00Z</dcterms:created>
  <dcterms:modified xsi:type="dcterms:W3CDTF">2019-10-15T06:47:00Z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