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9F" w:rsidRPr="003C3B52" w:rsidRDefault="003C3B52" w:rsidP="00134E9F">
      <w:pPr>
        <w:spacing w:before="120" w:after="120" w:line="240" w:lineRule="auto"/>
        <w:rPr>
          <w:rFonts w:ascii="Arial" w:hAnsi="Arial" w:cs="Arial"/>
          <w:b/>
          <w:bCs/>
          <w:sz w:val="32"/>
          <w:szCs w:val="32"/>
          <w:lang w:val="en-US"/>
        </w:rPr>
      </w:pPr>
      <w:bookmarkStart w:id="0" w:name="_GoBack"/>
      <w:bookmarkEnd w:id="0"/>
      <w:r w:rsidRPr="003C3B52">
        <w:rPr>
          <w:rFonts w:ascii="Arial" w:hAnsi="Arial" w:cs="Arial"/>
          <w:b/>
          <w:bCs/>
          <w:sz w:val="32"/>
          <w:szCs w:val="32"/>
          <w:lang w:val="en-US"/>
        </w:rPr>
        <w:t>Julien Noel Named Vice President / General Manager of Buehler, an ITW Company</w:t>
      </w:r>
    </w:p>
    <w:p w:rsidR="00134E9F" w:rsidRDefault="00964203" w:rsidP="00134E9F">
      <w:pPr>
        <w:spacing w:before="120" w:after="120" w:line="240" w:lineRule="auto"/>
        <w:rPr>
          <w:rFonts w:ascii="Arial" w:hAnsi="Arial" w:cs="Arial"/>
          <w:sz w:val="24"/>
          <w:szCs w:val="24"/>
        </w:rPr>
      </w:pPr>
      <w:r>
        <w:rPr>
          <w:rFonts w:ascii="Arial" w:hAnsi="Arial" w:cs="Arial"/>
          <w:noProof/>
          <w:sz w:val="24"/>
          <w:szCs w:val="24"/>
          <w:lang w:eastAsia="de-DE"/>
        </w:rPr>
        <w:drawing>
          <wp:inline distT="0" distB="0" distL="0" distR="0">
            <wp:extent cx="2125345" cy="3185795"/>
            <wp:effectExtent l="0" t="0" r="8255" b="0"/>
            <wp:docPr id="2" name="Bild 2" descr="2019-0025_N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025_No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5345" cy="3185795"/>
                    </a:xfrm>
                    <a:prstGeom prst="rect">
                      <a:avLst/>
                    </a:prstGeom>
                    <a:noFill/>
                    <a:ln>
                      <a:noFill/>
                    </a:ln>
                  </pic:spPr>
                </pic:pic>
              </a:graphicData>
            </a:graphic>
          </wp:inline>
        </w:drawing>
      </w:r>
    </w:p>
    <w:p w:rsidR="001D35F9" w:rsidRPr="00134E9F" w:rsidRDefault="00134E9F" w:rsidP="00134E9F">
      <w:pPr>
        <w:spacing w:before="120" w:after="120" w:line="240" w:lineRule="auto"/>
        <w:rPr>
          <w:rFonts w:ascii="Arial" w:hAnsi="Arial" w:cs="Arial"/>
          <w:i/>
          <w:sz w:val="24"/>
          <w:szCs w:val="24"/>
        </w:rPr>
      </w:pPr>
      <w:r w:rsidRPr="00134E9F">
        <w:rPr>
          <w:rFonts w:ascii="Arial" w:hAnsi="Arial" w:cs="Arial"/>
          <w:i/>
          <w:sz w:val="24"/>
          <w:szCs w:val="24"/>
        </w:rPr>
        <w:t xml:space="preserve">Julien Noel, </w:t>
      </w:r>
      <w:proofErr w:type="spellStart"/>
      <w:r w:rsidRPr="00134E9F">
        <w:rPr>
          <w:rFonts w:ascii="Arial" w:hAnsi="Arial" w:cs="Arial"/>
          <w:i/>
          <w:sz w:val="24"/>
          <w:szCs w:val="24"/>
        </w:rPr>
        <w:t>Vice</w:t>
      </w:r>
      <w:proofErr w:type="spellEnd"/>
      <w:r w:rsidRPr="00134E9F">
        <w:rPr>
          <w:rFonts w:ascii="Arial" w:hAnsi="Arial" w:cs="Arial"/>
          <w:i/>
          <w:sz w:val="24"/>
          <w:szCs w:val="24"/>
        </w:rPr>
        <w:t xml:space="preserve"> </w:t>
      </w:r>
      <w:proofErr w:type="spellStart"/>
      <w:r w:rsidRPr="00134E9F">
        <w:rPr>
          <w:rFonts w:ascii="Arial" w:hAnsi="Arial" w:cs="Arial"/>
          <w:i/>
          <w:sz w:val="24"/>
          <w:szCs w:val="24"/>
        </w:rPr>
        <w:t>President</w:t>
      </w:r>
      <w:proofErr w:type="spellEnd"/>
      <w:r w:rsidRPr="00134E9F">
        <w:rPr>
          <w:rFonts w:ascii="Arial" w:hAnsi="Arial" w:cs="Arial"/>
          <w:i/>
          <w:sz w:val="24"/>
          <w:szCs w:val="24"/>
        </w:rPr>
        <w:t>/Gen</w:t>
      </w:r>
      <w:r w:rsidR="003C3B52">
        <w:rPr>
          <w:rFonts w:ascii="Arial" w:hAnsi="Arial" w:cs="Arial"/>
          <w:i/>
          <w:sz w:val="24"/>
          <w:szCs w:val="24"/>
        </w:rPr>
        <w:t>e</w:t>
      </w:r>
      <w:r w:rsidRPr="00134E9F">
        <w:rPr>
          <w:rFonts w:ascii="Arial" w:hAnsi="Arial" w:cs="Arial"/>
          <w:i/>
          <w:sz w:val="24"/>
          <w:szCs w:val="24"/>
        </w:rPr>
        <w:t xml:space="preserve">ral Manager </w:t>
      </w:r>
      <w:r w:rsidR="0062210F">
        <w:rPr>
          <w:rFonts w:ascii="Arial" w:hAnsi="Arial" w:cs="Arial"/>
          <w:i/>
          <w:sz w:val="24"/>
          <w:szCs w:val="24"/>
        </w:rPr>
        <w:t xml:space="preserve">at </w:t>
      </w:r>
      <w:r w:rsidRPr="00134E9F">
        <w:rPr>
          <w:rFonts w:ascii="Arial" w:hAnsi="Arial" w:cs="Arial"/>
          <w:i/>
          <w:sz w:val="24"/>
          <w:szCs w:val="24"/>
        </w:rPr>
        <w:t>Buehler</w:t>
      </w:r>
      <w:r w:rsidR="005B7F40">
        <w:rPr>
          <w:rFonts w:ascii="Arial" w:hAnsi="Arial" w:cs="Arial"/>
          <w:i/>
          <w:sz w:val="24"/>
          <w:szCs w:val="24"/>
        </w:rPr>
        <w:t>.</w:t>
      </w:r>
      <w:r>
        <w:rPr>
          <w:rFonts w:ascii="Arial" w:hAnsi="Arial" w:cs="Arial"/>
          <w:i/>
          <w:sz w:val="24"/>
          <w:szCs w:val="24"/>
        </w:rPr>
        <w:t xml:space="preserve"> ©Buehler</w:t>
      </w:r>
    </w:p>
    <w:p w:rsidR="0097424C" w:rsidRDefault="004151E1" w:rsidP="003C3B52">
      <w:pPr>
        <w:spacing w:before="120" w:after="120" w:line="360" w:lineRule="exact"/>
        <w:rPr>
          <w:rFonts w:ascii="Arial" w:hAnsi="Arial" w:cs="Arial"/>
          <w:sz w:val="24"/>
          <w:szCs w:val="24"/>
          <w:lang w:val="en-US"/>
        </w:rPr>
      </w:pPr>
      <w:r w:rsidRPr="003C3B52">
        <w:rPr>
          <w:rFonts w:ascii="Arial" w:hAnsi="Arial" w:cs="Arial"/>
          <w:sz w:val="24"/>
          <w:szCs w:val="24"/>
          <w:lang w:val="en-US"/>
        </w:rPr>
        <w:t>Esslingen</w:t>
      </w:r>
      <w:r w:rsidR="0097424C">
        <w:rPr>
          <w:rFonts w:ascii="Arial" w:hAnsi="Arial" w:cs="Arial"/>
          <w:sz w:val="24"/>
          <w:szCs w:val="24"/>
          <w:lang w:val="en-US"/>
        </w:rPr>
        <w:t>/Germany</w:t>
      </w:r>
      <w:r w:rsidR="004F18C9" w:rsidRPr="003C3B52">
        <w:rPr>
          <w:rFonts w:ascii="Arial" w:hAnsi="Arial" w:cs="Arial"/>
          <w:sz w:val="24"/>
          <w:szCs w:val="24"/>
          <w:lang w:val="en-US"/>
        </w:rPr>
        <w:t xml:space="preserve">, </w:t>
      </w:r>
      <w:r w:rsidR="00134E9F" w:rsidRPr="003C3B52">
        <w:rPr>
          <w:rFonts w:ascii="Arial" w:hAnsi="Arial" w:cs="Arial"/>
          <w:sz w:val="24"/>
          <w:szCs w:val="24"/>
          <w:lang w:val="en-US"/>
        </w:rPr>
        <w:t>Februar</w:t>
      </w:r>
      <w:r w:rsidR="0097424C">
        <w:rPr>
          <w:rFonts w:ascii="Arial" w:hAnsi="Arial" w:cs="Arial"/>
          <w:sz w:val="24"/>
          <w:szCs w:val="24"/>
          <w:lang w:val="en-US"/>
        </w:rPr>
        <w:t>y</w:t>
      </w:r>
      <w:r w:rsidR="00B04619" w:rsidRPr="003C3B52">
        <w:rPr>
          <w:rFonts w:ascii="Arial" w:hAnsi="Arial" w:cs="Arial"/>
          <w:sz w:val="24"/>
          <w:szCs w:val="24"/>
          <w:lang w:val="en-US"/>
        </w:rPr>
        <w:t xml:space="preserve"> 201</w:t>
      </w:r>
      <w:r w:rsidR="004C386D" w:rsidRPr="003C3B52">
        <w:rPr>
          <w:rFonts w:ascii="Arial" w:hAnsi="Arial" w:cs="Arial"/>
          <w:sz w:val="24"/>
          <w:szCs w:val="24"/>
          <w:lang w:val="en-US"/>
        </w:rPr>
        <w:t>9</w:t>
      </w:r>
      <w:r w:rsidRPr="003C3B52">
        <w:rPr>
          <w:rFonts w:ascii="Arial" w:hAnsi="Arial" w:cs="Arial"/>
          <w:sz w:val="24"/>
          <w:szCs w:val="24"/>
          <w:lang w:val="en-US"/>
        </w:rPr>
        <w:t xml:space="preserve"> </w:t>
      </w:r>
      <w:r w:rsidR="004F18C9" w:rsidRPr="003C3B52">
        <w:rPr>
          <w:rFonts w:ascii="Arial" w:hAnsi="Arial" w:cs="Arial"/>
          <w:sz w:val="24"/>
          <w:szCs w:val="24"/>
          <w:lang w:val="en-US"/>
        </w:rPr>
        <w:t>–</w:t>
      </w:r>
      <w:r w:rsidR="005B7F40">
        <w:rPr>
          <w:rFonts w:ascii="Arial" w:hAnsi="Arial" w:cs="Arial"/>
          <w:sz w:val="24"/>
          <w:szCs w:val="24"/>
          <w:lang w:val="en-US"/>
        </w:rPr>
        <w:t xml:space="preserve"> </w:t>
      </w:r>
      <w:r w:rsidR="003C3B52" w:rsidRPr="003C3B52">
        <w:rPr>
          <w:rFonts w:ascii="Arial" w:hAnsi="Arial" w:cs="Arial"/>
          <w:sz w:val="24"/>
          <w:szCs w:val="24"/>
          <w:lang w:val="en-US"/>
        </w:rPr>
        <w:t xml:space="preserve">ITW Test and Measurement Group President </w:t>
      </w:r>
      <w:proofErr w:type="spellStart"/>
      <w:r w:rsidR="003C3B52" w:rsidRPr="003C3B52">
        <w:rPr>
          <w:rFonts w:ascii="Arial" w:hAnsi="Arial" w:cs="Arial"/>
          <w:sz w:val="24"/>
          <w:szCs w:val="24"/>
          <w:lang w:val="en-US"/>
        </w:rPr>
        <w:t>Yahya</w:t>
      </w:r>
      <w:proofErr w:type="spellEnd"/>
      <w:r w:rsidR="003C3B52" w:rsidRPr="003C3B52">
        <w:rPr>
          <w:rFonts w:ascii="Arial" w:hAnsi="Arial" w:cs="Arial"/>
          <w:sz w:val="24"/>
          <w:szCs w:val="24"/>
          <w:lang w:val="en-US"/>
        </w:rPr>
        <w:t xml:space="preserve"> </w:t>
      </w:r>
      <w:proofErr w:type="spellStart"/>
      <w:r w:rsidR="003C3B52" w:rsidRPr="003C3B52">
        <w:rPr>
          <w:rFonts w:ascii="Arial" w:hAnsi="Arial" w:cs="Arial"/>
          <w:sz w:val="24"/>
          <w:szCs w:val="24"/>
          <w:lang w:val="en-US"/>
        </w:rPr>
        <w:t>Gharagozlou</w:t>
      </w:r>
      <w:proofErr w:type="spellEnd"/>
      <w:r w:rsidR="003C3B52" w:rsidRPr="003C3B52">
        <w:rPr>
          <w:rFonts w:ascii="Arial" w:hAnsi="Arial" w:cs="Arial"/>
          <w:sz w:val="24"/>
          <w:szCs w:val="24"/>
          <w:lang w:val="en-US"/>
        </w:rPr>
        <w:t xml:space="preserve"> </w:t>
      </w:r>
      <w:r w:rsidR="005B7F40">
        <w:rPr>
          <w:rFonts w:ascii="Arial" w:hAnsi="Arial" w:cs="Arial"/>
          <w:sz w:val="24"/>
          <w:szCs w:val="24"/>
          <w:lang w:val="en-US"/>
        </w:rPr>
        <w:t xml:space="preserve">has </w:t>
      </w:r>
      <w:r w:rsidR="003C3B52" w:rsidRPr="003C3B52">
        <w:rPr>
          <w:rFonts w:ascii="Arial" w:hAnsi="Arial" w:cs="Arial"/>
          <w:sz w:val="24"/>
          <w:szCs w:val="24"/>
          <w:lang w:val="en-US"/>
        </w:rPr>
        <w:t xml:space="preserve">named Julien Noel Vice President / General Manager of the Buehler worldwide division. Buehler </w:t>
      </w:r>
      <w:r w:rsidR="005B7F40">
        <w:rPr>
          <w:rFonts w:ascii="Arial" w:hAnsi="Arial" w:cs="Arial"/>
          <w:sz w:val="24"/>
          <w:szCs w:val="24"/>
          <w:lang w:val="en-US"/>
        </w:rPr>
        <w:t>(</w:t>
      </w:r>
      <w:hyperlink r:id="rId10" w:history="1">
        <w:r w:rsidR="00A33570" w:rsidRPr="00322CCF">
          <w:rPr>
            <w:rStyle w:val="Hyperlink"/>
            <w:rFonts w:ascii="Arial" w:hAnsi="Arial" w:cs="Arial"/>
            <w:sz w:val="24"/>
            <w:szCs w:val="24"/>
            <w:lang w:val="en-US"/>
          </w:rPr>
          <w:t>www.buehler.com</w:t>
        </w:r>
      </w:hyperlink>
      <w:r w:rsidR="005B7F40">
        <w:rPr>
          <w:rFonts w:ascii="Arial" w:hAnsi="Arial" w:cs="Arial"/>
          <w:sz w:val="24"/>
          <w:szCs w:val="24"/>
          <w:lang w:val="en-US"/>
        </w:rPr>
        <w:t xml:space="preserve">) </w:t>
      </w:r>
      <w:r w:rsidR="003C3B52" w:rsidRPr="003C3B52">
        <w:rPr>
          <w:rFonts w:ascii="Arial" w:hAnsi="Arial" w:cs="Arial"/>
          <w:sz w:val="24"/>
          <w:szCs w:val="24"/>
          <w:lang w:val="en-US"/>
        </w:rPr>
        <w:t xml:space="preserve">is an ITW </w:t>
      </w:r>
      <w:r w:rsidR="0097424C">
        <w:rPr>
          <w:rFonts w:ascii="Arial" w:hAnsi="Arial" w:cs="Arial"/>
          <w:sz w:val="24"/>
          <w:szCs w:val="24"/>
          <w:lang w:val="en-US"/>
        </w:rPr>
        <w:t>c</w:t>
      </w:r>
      <w:r w:rsidR="003C3B52" w:rsidRPr="003C3B52">
        <w:rPr>
          <w:rFonts w:ascii="Arial" w:hAnsi="Arial" w:cs="Arial"/>
          <w:sz w:val="24"/>
          <w:szCs w:val="24"/>
          <w:lang w:val="en-US"/>
        </w:rPr>
        <w:t>ompany and a premier manufacturer of scientific equipment</w:t>
      </w:r>
      <w:r w:rsidR="00D94978">
        <w:rPr>
          <w:rFonts w:ascii="Arial" w:hAnsi="Arial" w:cs="Arial"/>
          <w:sz w:val="24"/>
          <w:szCs w:val="24"/>
          <w:lang w:val="en-US"/>
        </w:rPr>
        <w:t>,</w:t>
      </w:r>
      <w:r w:rsidR="003C3B52" w:rsidRPr="003C3B52">
        <w:rPr>
          <w:rFonts w:ascii="Arial" w:hAnsi="Arial" w:cs="Arial"/>
          <w:sz w:val="24"/>
          <w:szCs w:val="24"/>
          <w:lang w:val="en-US"/>
        </w:rPr>
        <w:t xml:space="preserve"> consumables </w:t>
      </w:r>
      <w:r w:rsidR="00D94978">
        <w:rPr>
          <w:rFonts w:ascii="Arial" w:hAnsi="Arial" w:cs="Arial"/>
          <w:sz w:val="24"/>
          <w:szCs w:val="24"/>
          <w:lang w:val="en-US"/>
        </w:rPr>
        <w:t>a</w:t>
      </w:r>
      <w:r w:rsidR="0062210F">
        <w:rPr>
          <w:rFonts w:ascii="Arial" w:hAnsi="Arial" w:cs="Arial"/>
          <w:sz w:val="24"/>
          <w:szCs w:val="24"/>
          <w:lang w:val="en-US"/>
        </w:rPr>
        <w:t xml:space="preserve">nd accessories </w:t>
      </w:r>
      <w:r w:rsidR="003C3B52" w:rsidRPr="003C3B52">
        <w:rPr>
          <w:rFonts w:ascii="Arial" w:hAnsi="Arial" w:cs="Arial"/>
          <w:sz w:val="24"/>
          <w:szCs w:val="24"/>
          <w:lang w:val="en-US"/>
        </w:rPr>
        <w:t xml:space="preserve">for </w:t>
      </w:r>
      <w:r w:rsidR="00BC69C9">
        <w:rPr>
          <w:rFonts w:ascii="Arial" w:hAnsi="Arial" w:cs="Arial"/>
          <w:sz w:val="24"/>
          <w:szCs w:val="24"/>
          <w:lang w:val="en-US"/>
        </w:rPr>
        <w:t xml:space="preserve">metallography and </w:t>
      </w:r>
      <w:r w:rsidR="003C3B52" w:rsidRPr="003C3B52">
        <w:rPr>
          <w:rFonts w:ascii="Arial" w:hAnsi="Arial" w:cs="Arial"/>
          <w:sz w:val="24"/>
          <w:szCs w:val="24"/>
          <w:lang w:val="en-US"/>
        </w:rPr>
        <w:t>materials analysis</w:t>
      </w:r>
      <w:r w:rsidR="0097424C">
        <w:rPr>
          <w:rFonts w:ascii="Arial" w:hAnsi="Arial" w:cs="Arial"/>
          <w:sz w:val="24"/>
          <w:szCs w:val="24"/>
          <w:lang w:val="en-US"/>
        </w:rPr>
        <w:t>,</w:t>
      </w:r>
      <w:r w:rsidR="003C3B52" w:rsidRPr="003C3B52">
        <w:rPr>
          <w:rFonts w:ascii="Arial" w:hAnsi="Arial" w:cs="Arial"/>
          <w:sz w:val="24"/>
          <w:szCs w:val="24"/>
          <w:lang w:val="en-US"/>
        </w:rPr>
        <w:t xml:space="preserve"> </w:t>
      </w:r>
      <w:r w:rsidR="00BC69C9">
        <w:rPr>
          <w:rFonts w:ascii="Arial" w:hAnsi="Arial" w:cs="Arial"/>
          <w:sz w:val="24"/>
          <w:szCs w:val="24"/>
          <w:lang w:val="en-US"/>
        </w:rPr>
        <w:t xml:space="preserve">including a broad portfolio of hardness testers and hardness testing systems </w:t>
      </w:r>
      <w:r w:rsidR="003C3B52" w:rsidRPr="003C3B52">
        <w:rPr>
          <w:rFonts w:ascii="Arial" w:hAnsi="Arial" w:cs="Arial"/>
          <w:sz w:val="24"/>
          <w:szCs w:val="24"/>
          <w:lang w:val="en-US"/>
        </w:rPr>
        <w:t>used in high</w:t>
      </w:r>
      <w:r w:rsidR="0097424C">
        <w:rPr>
          <w:rFonts w:ascii="Arial" w:hAnsi="Arial" w:cs="Arial"/>
          <w:sz w:val="24"/>
          <w:szCs w:val="24"/>
          <w:lang w:val="en-US"/>
        </w:rPr>
        <w:t>-</w:t>
      </w:r>
      <w:r w:rsidR="003C3B52" w:rsidRPr="003C3B52">
        <w:rPr>
          <w:rFonts w:ascii="Arial" w:hAnsi="Arial" w:cs="Arial"/>
          <w:sz w:val="24"/>
          <w:szCs w:val="24"/>
          <w:lang w:val="en-US"/>
        </w:rPr>
        <w:t xml:space="preserve">volume </w:t>
      </w:r>
      <w:r w:rsidR="0097424C">
        <w:rPr>
          <w:rFonts w:ascii="Arial" w:hAnsi="Arial" w:cs="Arial"/>
          <w:sz w:val="24"/>
          <w:szCs w:val="24"/>
          <w:lang w:val="en-US"/>
        </w:rPr>
        <w:t xml:space="preserve">industrial </w:t>
      </w:r>
      <w:r w:rsidR="003C3B52" w:rsidRPr="003C3B52">
        <w:rPr>
          <w:rFonts w:ascii="Arial" w:hAnsi="Arial" w:cs="Arial"/>
          <w:sz w:val="24"/>
          <w:szCs w:val="24"/>
          <w:lang w:val="en-US"/>
        </w:rPr>
        <w:t>production laboratories, universities and resea</w:t>
      </w:r>
      <w:r w:rsidR="003C3B52">
        <w:rPr>
          <w:rFonts w:ascii="Arial" w:hAnsi="Arial" w:cs="Arial"/>
          <w:sz w:val="24"/>
          <w:szCs w:val="24"/>
          <w:lang w:val="en-US"/>
        </w:rPr>
        <w:t xml:space="preserve">rch/development organizations. </w:t>
      </w:r>
      <w:r w:rsidR="00BC69C9">
        <w:rPr>
          <w:rFonts w:ascii="Arial" w:hAnsi="Arial" w:cs="Arial"/>
          <w:sz w:val="24"/>
          <w:szCs w:val="24"/>
          <w:lang w:val="en-US"/>
        </w:rPr>
        <w:t xml:space="preserve">Julien Noel </w:t>
      </w:r>
      <w:r w:rsidR="00BC69C9" w:rsidRPr="003C3B52">
        <w:rPr>
          <w:rFonts w:ascii="Arial" w:hAnsi="Arial" w:cs="Arial"/>
          <w:sz w:val="24"/>
          <w:szCs w:val="24"/>
          <w:lang w:val="en-US"/>
        </w:rPr>
        <w:t>replaces Meredith Platt</w:t>
      </w:r>
      <w:r w:rsidR="00A71883">
        <w:rPr>
          <w:rFonts w:ascii="Arial" w:hAnsi="Arial" w:cs="Arial"/>
          <w:sz w:val="24"/>
          <w:szCs w:val="24"/>
          <w:lang w:val="en-US"/>
        </w:rPr>
        <w:t>,</w:t>
      </w:r>
      <w:r w:rsidR="00BC69C9" w:rsidRPr="003C3B52">
        <w:rPr>
          <w:rFonts w:ascii="Arial" w:hAnsi="Arial" w:cs="Arial"/>
          <w:sz w:val="24"/>
          <w:szCs w:val="24"/>
          <w:lang w:val="en-US"/>
        </w:rPr>
        <w:t xml:space="preserve"> who has been transferred to ITW's Automotive segment</w:t>
      </w:r>
      <w:r w:rsidR="0097424C">
        <w:rPr>
          <w:rFonts w:ascii="Arial" w:hAnsi="Arial" w:cs="Arial"/>
          <w:sz w:val="24"/>
          <w:szCs w:val="24"/>
          <w:lang w:val="en-US"/>
        </w:rPr>
        <w:t>,</w:t>
      </w:r>
      <w:r w:rsidR="00BC69C9" w:rsidRPr="003C3B52">
        <w:rPr>
          <w:rFonts w:ascii="Arial" w:hAnsi="Arial" w:cs="Arial"/>
          <w:sz w:val="24"/>
          <w:szCs w:val="24"/>
          <w:lang w:val="en-US"/>
        </w:rPr>
        <w:t xml:space="preserve"> taking up the role of Vice President/General Manager for </w:t>
      </w:r>
      <w:r w:rsidR="0097424C">
        <w:rPr>
          <w:rFonts w:ascii="Arial" w:hAnsi="Arial" w:cs="Arial"/>
          <w:sz w:val="24"/>
          <w:szCs w:val="24"/>
          <w:lang w:val="en-US"/>
        </w:rPr>
        <w:t xml:space="preserve">the worldwide </w:t>
      </w:r>
      <w:r w:rsidR="00BC69C9" w:rsidRPr="003C3B52">
        <w:rPr>
          <w:rFonts w:ascii="Arial" w:hAnsi="Arial" w:cs="Arial"/>
          <w:sz w:val="24"/>
          <w:szCs w:val="24"/>
          <w:lang w:val="en-US"/>
        </w:rPr>
        <w:t>Seats, Safety, and Motion</w:t>
      </w:r>
      <w:r w:rsidR="0097424C">
        <w:rPr>
          <w:rFonts w:ascii="Arial" w:hAnsi="Arial" w:cs="Arial"/>
          <w:sz w:val="24"/>
          <w:szCs w:val="24"/>
          <w:lang w:val="en-US"/>
        </w:rPr>
        <w:t xml:space="preserve"> division</w:t>
      </w:r>
      <w:r w:rsidR="00BC69C9" w:rsidRPr="003C3B52">
        <w:rPr>
          <w:rFonts w:ascii="Arial" w:hAnsi="Arial" w:cs="Arial"/>
          <w:sz w:val="24"/>
          <w:szCs w:val="24"/>
          <w:lang w:val="en-US"/>
        </w:rPr>
        <w:t>.</w:t>
      </w:r>
    </w:p>
    <w:p w:rsidR="003C3B52" w:rsidRPr="003C3B52" w:rsidRDefault="003C3B52" w:rsidP="003C3B52">
      <w:pPr>
        <w:spacing w:before="120" w:after="120" w:line="360" w:lineRule="exact"/>
        <w:rPr>
          <w:rFonts w:ascii="Arial" w:hAnsi="Arial" w:cs="Arial"/>
          <w:sz w:val="24"/>
          <w:szCs w:val="24"/>
          <w:lang w:val="en-US"/>
        </w:rPr>
      </w:pPr>
      <w:r w:rsidRPr="003C3B52">
        <w:rPr>
          <w:rFonts w:ascii="Arial" w:hAnsi="Arial" w:cs="Arial"/>
          <w:sz w:val="24"/>
          <w:szCs w:val="24"/>
          <w:lang w:val="en-US"/>
        </w:rPr>
        <w:t xml:space="preserve">Julien Noel has been at Buehler since 2015 where he most recently served as the Americas Commercial Director in addition to Global Director of Strategy and Innovation. Noel came to ITW </w:t>
      </w:r>
      <w:r w:rsidR="00BC69C9">
        <w:rPr>
          <w:rFonts w:ascii="Arial" w:hAnsi="Arial" w:cs="Arial"/>
          <w:sz w:val="24"/>
          <w:szCs w:val="24"/>
          <w:lang w:val="en-US"/>
        </w:rPr>
        <w:t xml:space="preserve">in 2010 </w:t>
      </w:r>
      <w:r w:rsidRPr="003C3B52">
        <w:rPr>
          <w:rFonts w:ascii="Arial" w:hAnsi="Arial" w:cs="Arial"/>
          <w:sz w:val="24"/>
          <w:szCs w:val="24"/>
          <w:lang w:val="en-US"/>
        </w:rPr>
        <w:t>during the acquisition</w:t>
      </w:r>
      <w:r w:rsidR="00BC69C9">
        <w:rPr>
          <w:rFonts w:ascii="Arial" w:hAnsi="Arial" w:cs="Arial"/>
          <w:sz w:val="24"/>
          <w:szCs w:val="24"/>
          <w:lang w:val="en-US"/>
        </w:rPr>
        <w:t xml:space="preserve"> </w:t>
      </w:r>
      <w:r w:rsidRPr="003C3B52">
        <w:rPr>
          <w:rFonts w:ascii="Arial" w:hAnsi="Arial" w:cs="Arial"/>
          <w:sz w:val="24"/>
          <w:szCs w:val="24"/>
          <w:lang w:val="en-US"/>
        </w:rPr>
        <w:t>of North Star Imaging</w:t>
      </w:r>
      <w:r w:rsidR="00BC69C9">
        <w:rPr>
          <w:rFonts w:ascii="Arial" w:hAnsi="Arial" w:cs="Arial"/>
          <w:sz w:val="24"/>
          <w:szCs w:val="24"/>
          <w:lang w:val="en-US"/>
        </w:rPr>
        <w:t xml:space="preserve">, a provider of complete system solutions for X-ray testing and computed tomography (CT), where he last held the position of a General </w:t>
      </w:r>
      <w:r w:rsidRPr="003C3B52">
        <w:rPr>
          <w:rFonts w:ascii="Arial" w:hAnsi="Arial" w:cs="Arial"/>
          <w:sz w:val="24"/>
          <w:szCs w:val="24"/>
          <w:lang w:val="en-US"/>
        </w:rPr>
        <w:t xml:space="preserve">Manager </w:t>
      </w:r>
      <w:r w:rsidR="00BC69C9">
        <w:rPr>
          <w:rFonts w:ascii="Arial" w:hAnsi="Arial" w:cs="Arial"/>
          <w:sz w:val="24"/>
          <w:szCs w:val="24"/>
          <w:lang w:val="en-US"/>
        </w:rPr>
        <w:t xml:space="preserve">for </w:t>
      </w:r>
      <w:r w:rsidRPr="003C3B52">
        <w:rPr>
          <w:rFonts w:ascii="Arial" w:hAnsi="Arial" w:cs="Arial"/>
          <w:sz w:val="24"/>
          <w:szCs w:val="24"/>
          <w:lang w:val="en-US"/>
        </w:rPr>
        <w:t xml:space="preserve">Europe. Prior to that, </w:t>
      </w:r>
      <w:r w:rsidRPr="003C3B52">
        <w:rPr>
          <w:rFonts w:ascii="Arial" w:hAnsi="Arial" w:cs="Arial"/>
          <w:sz w:val="24"/>
          <w:szCs w:val="24"/>
          <w:lang w:val="en-US"/>
        </w:rPr>
        <w:lastRenderedPageBreak/>
        <w:t xml:space="preserve">he was Business Manager for </w:t>
      </w:r>
      <w:proofErr w:type="spellStart"/>
      <w:r w:rsidRPr="003C3B52">
        <w:rPr>
          <w:rFonts w:ascii="Arial" w:hAnsi="Arial" w:cs="Arial"/>
          <w:sz w:val="24"/>
          <w:szCs w:val="24"/>
          <w:lang w:val="en-US"/>
        </w:rPr>
        <w:t>Digisens</w:t>
      </w:r>
      <w:proofErr w:type="spellEnd"/>
      <w:r w:rsidRPr="003C3B52">
        <w:rPr>
          <w:rFonts w:ascii="Arial" w:hAnsi="Arial" w:cs="Arial"/>
          <w:sz w:val="24"/>
          <w:szCs w:val="24"/>
          <w:lang w:val="en-US"/>
        </w:rPr>
        <w:t xml:space="preserve"> and Professor at the Grenoble School of Management in France. </w:t>
      </w:r>
    </w:p>
    <w:p w:rsidR="00134E9F" w:rsidRPr="003C3B52" w:rsidRDefault="003C3B52" w:rsidP="003C3B52">
      <w:pPr>
        <w:spacing w:before="120" w:after="120" w:line="360" w:lineRule="exact"/>
        <w:rPr>
          <w:rFonts w:ascii="Arial" w:hAnsi="Arial" w:cs="Arial"/>
          <w:sz w:val="24"/>
          <w:szCs w:val="24"/>
          <w:lang w:val="en-US"/>
        </w:rPr>
      </w:pPr>
      <w:r w:rsidRPr="003C3B52">
        <w:rPr>
          <w:rFonts w:ascii="Arial" w:hAnsi="Arial" w:cs="Arial"/>
          <w:sz w:val="24"/>
          <w:szCs w:val="24"/>
          <w:lang w:val="en-US"/>
        </w:rPr>
        <w:t>Noel comments</w:t>
      </w:r>
      <w:r w:rsidR="0062210F">
        <w:rPr>
          <w:rFonts w:ascii="Arial" w:hAnsi="Arial" w:cs="Arial"/>
          <w:sz w:val="24"/>
          <w:szCs w:val="24"/>
          <w:lang w:val="en-US"/>
        </w:rPr>
        <w:t>:</w:t>
      </w:r>
      <w:r w:rsidRPr="003C3B52">
        <w:rPr>
          <w:rFonts w:ascii="Arial" w:hAnsi="Arial" w:cs="Arial"/>
          <w:sz w:val="24"/>
          <w:szCs w:val="24"/>
          <w:lang w:val="en-US"/>
        </w:rPr>
        <w:t xml:space="preserve"> “I am excited to take on this crucial leadership role for Buehler. During the last few years we provided clarity in the company strategy and created innovative solutions to help manufacturers that demand excellence. We developed successful new products, streamlined online shopping and improved our customer care/service offering. </w:t>
      </w:r>
      <w:r w:rsidR="00656F4A" w:rsidRPr="003C3B52">
        <w:rPr>
          <w:rFonts w:ascii="Arial" w:hAnsi="Arial" w:cs="Arial"/>
          <w:sz w:val="24"/>
          <w:szCs w:val="24"/>
          <w:lang w:val="en-US"/>
        </w:rPr>
        <w:t xml:space="preserve">Together with </w:t>
      </w:r>
      <w:r w:rsidR="0062210F">
        <w:rPr>
          <w:rFonts w:ascii="Arial" w:hAnsi="Arial" w:cs="Arial"/>
          <w:sz w:val="24"/>
          <w:szCs w:val="24"/>
          <w:lang w:val="en-US"/>
        </w:rPr>
        <w:t xml:space="preserve">the </w:t>
      </w:r>
      <w:r w:rsidR="00656F4A" w:rsidRPr="003C3B52">
        <w:rPr>
          <w:rFonts w:ascii="Arial" w:hAnsi="Arial" w:cs="Arial"/>
          <w:sz w:val="24"/>
          <w:szCs w:val="24"/>
          <w:lang w:val="en-US"/>
        </w:rPr>
        <w:t>Buehler employees</w:t>
      </w:r>
      <w:r w:rsidR="00656F4A">
        <w:rPr>
          <w:rFonts w:ascii="Arial" w:hAnsi="Arial" w:cs="Arial"/>
          <w:sz w:val="24"/>
          <w:szCs w:val="24"/>
          <w:lang w:val="en-US"/>
        </w:rPr>
        <w:t xml:space="preserve"> </w:t>
      </w:r>
      <w:r w:rsidRPr="003C3B52">
        <w:rPr>
          <w:rFonts w:ascii="Arial" w:hAnsi="Arial" w:cs="Arial"/>
          <w:sz w:val="24"/>
          <w:szCs w:val="24"/>
          <w:lang w:val="en-US"/>
        </w:rPr>
        <w:t>I look forward to</w:t>
      </w:r>
      <w:r w:rsidR="00656F4A">
        <w:rPr>
          <w:rFonts w:ascii="Arial" w:hAnsi="Arial" w:cs="Arial"/>
          <w:sz w:val="24"/>
          <w:szCs w:val="24"/>
          <w:lang w:val="en-US"/>
        </w:rPr>
        <w:t xml:space="preserve"> </w:t>
      </w:r>
      <w:r w:rsidRPr="003C3B52">
        <w:rPr>
          <w:rFonts w:ascii="Arial" w:hAnsi="Arial" w:cs="Arial"/>
          <w:sz w:val="24"/>
          <w:szCs w:val="24"/>
          <w:lang w:val="en-US"/>
        </w:rPr>
        <w:t xml:space="preserve">continuing on the path to create superior products while meeting delivery and service expectations for our quality conscious customers globally.” </w:t>
      </w:r>
    </w:p>
    <w:p w:rsidR="00326C7A" w:rsidRPr="000062C1" w:rsidRDefault="00326C7A" w:rsidP="00326C7A">
      <w:pPr>
        <w:autoSpaceDE w:val="0"/>
        <w:autoSpaceDN w:val="0"/>
        <w:spacing w:before="40" w:after="40" w:line="240" w:lineRule="auto"/>
        <w:rPr>
          <w:rFonts w:ascii="Arial" w:hAnsi="Arial" w:cs="Arial"/>
          <w:sz w:val="20"/>
          <w:szCs w:val="20"/>
          <w:lang w:val="en-US"/>
        </w:rPr>
      </w:pPr>
      <w:r w:rsidRPr="000062C1">
        <w:rPr>
          <w:rFonts w:ascii="Arial" w:hAnsi="Arial" w:cs="Arial"/>
          <w:b/>
          <w:sz w:val="20"/>
          <w:szCs w:val="20"/>
          <w:lang w:val="en-US"/>
        </w:rPr>
        <w:t>Buehler – ITW Test &amp; Measurement GmbH</w:t>
      </w:r>
      <w:r w:rsidRPr="000062C1">
        <w:rPr>
          <w:rFonts w:ascii="Arial" w:hAnsi="Arial" w:cs="Arial"/>
          <w:sz w:val="20"/>
          <w:szCs w:val="20"/>
          <w:lang w:val="en-US"/>
        </w:rPr>
        <w:t xml:space="preserve">, Esslingen/Germany, </w:t>
      </w:r>
      <w:r>
        <w:rPr>
          <w:rFonts w:ascii="Arial" w:hAnsi="Arial" w:cs="Arial"/>
          <w:sz w:val="20"/>
          <w:szCs w:val="20"/>
          <w:lang w:val="en-US"/>
        </w:rPr>
        <w:t xml:space="preserve">has </w:t>
      </w:r>
      <w:r w:rsidRPr="000062C1">
        <w:rPr>
          <w:rFonts w:ascii="Arial" w:hAnsi="Arial" w:cs="Arial"/>
          <w:sz w:val="20"/>
          <w:szCs w:val="20"/>
          <w:lang w:val="en-US"/>
        </w:rPr>
        <w:t>been a leading manufacturer of instruments, consumabl</w:t>
      </w:r>
      <w:r>
        <w:rPr>
          <w:rFonts w:ascii="Arial" w:hAnsi="Arial" w:cs="Arial"/>
          <w:sz w:val="20"/>
          <w:szCs w:val="20"/>
          <w:lang w:val="en-US"/>
        </w:rPr>
        <w:t>es and accessories for metallo</w:t>
      </w:r>
      <w:r w:rsidRPr="000062C1">
        <w:rPr>
          <w:rFonts w:ascii="Arial" w:hAnsi="Arial" w:cs="Arial"/>
          <w:sz w:val="20"/>
          <w:szCs w:val="20"/>
          <w:lang w:val="en-US"/>
        </w:rPr>
        <w:t xml:space="preserve">graphy and materials </w:t>
      </w:r>
      <w:r w:rsidRPr="00404158">
        <w:rPr>
          <w:rFonts w:ascii="Arial" w:hAnsi="Arial" w:cs="Arial"/>
          <w:sz w:val="20"/>
          <w:szCs w:val="20"/>
          <w:lang w:val="en-US"/>
        </w:rPr>
        <w:t>analysis since 1936,</w:t>
      </w:r>
      <w:r w:rsidRPr="003C5B4F">
        <w:rPr>
          <w:rFonts w:ascii="Arial" w:hAnsi="Arial" w:cs="Arial"/>
          <w:color w:val="FF0000"/>
          <w:sz w:val="20"/>
          <w:szCs w:val="20"/>
          <w:lang w:val="en-US"/>
        </w:rPr>
        <w:t xml:space="preserve"> </w:t>
      </w:r>
      <w:r w:rsidRPr="000062C1">
        <w:rPr>
          <w:rFonts w:ascii="Arial" w:hAnsi="Arial" w:cs="Arial"/>
          <w:sz w:val="20"/>
          <w:szCs w:val="20"/>
          <w:lang w:val="en-US"/>
        </w:rPr>
        <w:t>and also supplies a comprehensive range of hardness testers and hardness testing systems. A tight network of branch offices and dealers means our customers can depend on professional assistance and service around the world. The Buehler Solutions Center in Esslingen and further centers of this kind in Europe and elsewhere can offer all kinds of assistance with application questions or with devising reproducible preparation procedures.</w:t>
      </w:r>
      <w:r w:rsidRPr="000062C1">
        <w:rPr>
          <w:rFonts w:ascii="Arial" w:hAnsi="Arial" w:cs="Arial"/>
          <w:sz w:val="20"/>
          <w:szCs w:val="20"/>
          <w:lang w:val="en-US"/>
        </w:rPr>
        <w:br/>
        <w:t>Buehler is part of the Test and Measurement</w:t>
      </w:r>
      <w:r>
        <w:rPr>
          <w:rFonts w:ascii="Arial" w:hAnsi="Arial" w:cs="Arial"/>
          <w:sz w:val="20"/>
          <w:szCs w:val="20"/>
          <w:lang w:val="en-US"/>
        </w:rPr>
        <w:t xml:space="preserve"> </w:t>
      </w:r>
      <w:r w:rsidRPr="000062C1">
        <w:rPr>
          <w:rFonts w:ascii="Arial" w:hAnsi="Arial" w:cs="Arial"/>
          <w:sz w:val="20"/>
          <w:szCs w:val="20"/>
          <w:lang w:val="en-US"/>
        </w:rPr>
        <w:t xml:space="preserve">Segment of the US company </w:t>
      </w:r>
      <w:r w:rsidRPr="000062C1">
        <w:rPr>
          <w:rFonts w:ascii="Arial" w:hAnsi="Arial" w:cs="Arial"/>
          <w:b/>
          <w:bCs/>
          <w:sz w:val="20"/>
          <w:szCs w:val="20"/>
          <w:lang w:val="en-US"/>
        </w:rPr>
        <w:t>Illinois Tool Works</w:t>
      </w:r>
      <w:r>
        <w:rPr>
          <w:rFonts w:ascii="Arial" w:hAnsi="Arial" w:cs="Arial"/>
          <w:sz w:val="20"/>
          <w:szCs w:val="20"/>
          <w:lang w:val="en-US"/>
        </w:rPr>
        <w:t xml:space="preserve"> (ITW) with some 1</w:t>
      </w:r>
      <w:r w:rsidRPr="000062C1">
        <w:rPr>
          <w:rFonts w:ascii="Arial" w:hAnsi="Arial" w:cs="Arial"/>
          <w:sz w:val="20"/>
          <w:szCs w:val="20"/>
          <w:lang w:val="en-US"/>
        </w:rPr>
        <w:t>00 decentralized business uni</w:t>
      </w:r>
      <w:r>
        <w:rPr>
          <w:rFonts w:ascii="Arial" w:hAnsi="Arial" w:cs="Arial"/>
          <w:sz w:val="20"/>
          <w:szCs w:val="20"/>
          <w:lang w:val="en-US"/>
        </w:rPr>
        <w:t>ts in 52 countries and around 51</w:t>
      </w:r>
      <w:r w:rsidRPr="000062C1">
        <w:rPr>
          <w:rFonts w:ascii="Arial" w:hAnsi="Arial" w:cs="Arial"/>
          <w:sz w:val="20"/>
          <w:szCs w:val="20"/>
          <w:lang w:val="en-US"/>
        </w:rPr>
        <w:t>,000 employees.</w:t>
      </w:r>
    </w:p>
    <w:p w:rsidR="00326C7A" w:rsidRPr="00C55D54" w:rsidRDefault="00326C7A" w:rsidP="00326C7A">
      <w:pPr>
        <w:autoSpaceDE w:val="0"/>
        <w:autoSpaceDN w:val="0"/>
        <w:spacing w:before="240" w:after="0" w:line="240" w:lineRule="auto"/>
        <w:rPr>
          <w:rFonts w:ascii="Arial" w:eastAsia="MS Mincho" w:hAnsi="Arial" w:cs="Arial"/>
          <w:b/>
          <w:noProof/>
          <w:color w:val="000000"/>
          <w:sz w:val="20"/>
          <w:szCs w:val="20"/>
          <w:u w:val="single"/>
          <w:lang w:val="en-US"/>
        </w:rPr>
      </w:pPr>
      <w:r w:rsidRPr="00C55D54">
        <w:rPr>
          <w:rFonts w:ascii="Arial" w:eastAsia="MS Mincho" w:hAnsi="Arial" w:cs="Arial"/>
          <w:b/>
          <w:noProof/>
          <w:color w:val="000000"/>
          <w:sz w:val="20"/>
          <w:szCs w:val="20"/>
          <w:u w:val="single"/>
          <w:lang w:val="en-US"/>
        </w:rPr>
        <w:t>Editorial contact and voucher copies:</w:t>
      </w:r>
    </w:p>
    <w:p w:rsidR="00326C7A" w:rsidRPr="00055E91" w:rsidRDefault="00326C7A" w:rsidP="00326C7A">
      <w:pPr>
        <w:spacing w:after="0" w:line="240" w:lineRule="auto"/>
        <w:rPr>
          <w:rFonts w:ascii="Arial" w:eastAsia="MS Mincho" w:hAnsi="Arial" w:cs="Arial"/>
          <w:noProof/>
          <w:color w:val="000000"/>
          <w:sz w:val="20"/>
          <w:szCs w:val="20"/>
        </w:rPr>
      </w:pPr>
      <w:r w:rsidRPr="00055E91">
        <w:rPr>
          <w:rFonts w:ascii="Arial" w:eastAsia="MS Mincho" w:hAnsi="Arial" w:cs="Arial"/>
          <w:noProof/>
          <w:color w:val="000000"/>
          <w:sz w:val="20"/>
          <w:szCs w:val="20"/>
        </w:rPr>
        <w:t xml:space="preserve">Dr.-Ing. Jörg Wolters, Konsens PR GmbH &amp; Co. KG, </w:t>
      </w:r>
    </w:p>
    <w:p w:rsidR="00326C7A" w:rsidRPr="00055E91" w:rsidRDefault="00326C7A" w:rsidP="00326C7A">
      <w:pPr>
        <w:spacing w:after="0" w:line="240" w:lineRule="auto"/>
        <w:rPr>
          <w:rFonts w:ascii="Arial" w:eastAsia="MS Mincho" w:hAnsi="Arial" w:cs="Arial"/>
          <w:noProof/>
          <w:color w:val="000000"/>
          <w:sz w:val="20"/>
          <w:szCs w:val="20"/>
        </w:rPr>
      </w:pPr>
      <w:r w:rsidRPr="00055E91">
        <w:rPr>
          <w:rFonts w:ascii="Arial" w:eastAsia="MS Mincho" w:hAnsi="Arial" w:cs="Arial"/>
          <w:noProof/>
          <w:color w:val="000000"/>
          <w:sz w:val="20"/>
          <w:szCs w:val="20"/>
        </w:rPr>
        <w:t>Hans-Kudlich-Straße 25, D-64823 Groß-Umstadt – www.konsens.de</w:t>
      </w:r>
    </w:p>
    <w:p w:rsidR="00326C7A" w:rsidRPr="00C55D54" w:rsidRDefault="00326C7A" w:rsidP="00326C7A">
      <w:pPr>
        <w:spacing w:after="240" w:line="240" w:lineRule="auto"/>
        <w:rPr>
          <w:rFonts w:ascii="Arial" w:eastAsia="MS Mincho" w:hAnsi="Arial" w:cs="Arial"/>
          <w:noProof/>
          <w:color w:val="000000"/>
          <w:sz w:val="20"/>
          <w:szCs w:val="20"/>
          <w:lang w:val="en-US"/>
        </w:rPr>
      </w:pPr>
      <w:r w:rsidRPr="00C55D54">
        <w:rPr>
          <w:rFonts w:ascii="Arial" w:eastAsia="MS Mincho" w:hAnsi="Arial" w:cs="Arial"/>
          <w:noProof/>
          <w:color w:val="000000"/>
          <w:sz w:val="20"/>
          <w:szCs w:val="20"/>
          <w:lang w:val="en-US"/>
        </w:rPr>
        <w:t xml:space="preserve">Tel.: +49 (0) 60 78 / 93 63 - 0, Fax: - 20, Email: </w:t>
      </w:r>
      <w:hyperlink r:id="rId11" w:history="1">
        <w:r w:rsidRPr="00C55D54">
          <w:rPr>
            <w:rStyle w:val="Hyperlink"/>
            <w:rFonts w:ascii="Arial" w:eastAsia="MS Mincho" w:hAnsi="Arial" w:cs="Arial"/>
            <w:noProof/>
            <w:sz w:val="20"/>
            <w:szCs w:val="20"/>
            <w:lang w:val="en-US"/>
          </w:rPr>
          <w:t>mail@konsens.de</w:t>
        </w:r>
      </w:hyperlink>
    </w:p>
    <w:p w:rsidR="00326C7A" w:rsidRPr="005B21DF" w:rsidRDefault="00326C7A" w:rsidP="00326C7A">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jc w:val="center"/>
        <w:rPr>
          <w:rFonts w:ascii="Arial" w:hAnsi="Arial" w:cs="Arial"/>
          <w:i/>
          <w:color w:val="0000FF"/>
          <w:sz w:val="20"/>
          <w:szCs w:val="20"/>
          <w:u w:val="single"/>
          <w:lang w:val="en-US"/>
        </w:rPr>
      </w:pPr>
      <w:r w:rsidRPr="00C55D54">
        <w:rPr>
          <w:rFonts w:ascii="Arial" w:hAnsi="Arial" w:cs="Arial"/>
          <w:i/>
          <w:iCs/>
          <w:lang w:val="en-US"/>
        </w:rPr>
        <w:t>Dear colleagues, Press releases from Buehler including text and pictures in printable resolution can be downloaded from: www.konsens.de/buehler.html</w:t>
      </w:r>
      <w:r w:rsidRPr="00C55D54">
        <w:rPr>
          <w:rFonts w:ascii="Arial" w:hAnsi="Arial" w:cs="Arial"/>
          <w:i/>
          <w:sz w:val="20"/>
          <w:szCs w:val="20"/>
          <w:lang w:val="en-US"/>
        </w:rPr>
        <w:t xml:space="preserve">: </w:t>
      </w:r>
      <w:hyperlink r:id="rId12" w:history="1">
        <w:r w:rsidRPr="00C55D54">
          <w:rPr>
            <w:rStyle w:val="Hyperlink"/>
            <w:rFonts w:ascii="Arial" w:hAnsi="Arial" w:cs="Arial"/>
            <w:i/>
            <w:sz w:val="20"/>
            <w:szCs w:val="20"/>
            <w:lang w:val="en-US"/>
          </w:rPr>
          <w:t>www.konsens.de/buehler.html</w:t>
        </w:r>
      </w:hyperlink>
    </w:p>
    <w:p w:rsidR="00E22E71" w:rsidRPr="00326C7A" w:rsidRDefault="00A172B2" w:rsidP="00326C7A">
      <w:pPr>
        <w:spacing w:before="120" w:after="120" w:line="240" w:lineRule="auto"/>
        <w:rPr>
          <w:rFonts w:ascii="Arial" w:hAnsi="Arial" w:cs="Arial"/>
          <w:sz w:val="24"/>
          <w:szCs w:val="24"/>
          <w:lang w:val="en-US"/>
        </w:rPr>
      </w:pPr>
      <w:r>
        <w:rPr>
          <w:rFonts w:ascii="Arial" w:hAnsi="Arial" w:cs="Arial"/>
          <w:sz w:val="24"/>
          <w:szCs w:val="24"/>
          <w:lang w:val="en-US"/>
        </w:rPr>
        <w:t xml:space="preserve"> </w:t>
      </w:r>
    </w:p>
    <w:sectPr w:rsidR="00E22E71" w:rsidRPr="00326C7A" w:rsidSect="007E1B44">
      <w:headerReference w:type="default" r:id="rId13"/>
      <w:footerReference w:type="default" r:id="rId14"/>
      <w:headerReference w:type="first" r:id="rId15"/>
      <w:footerReference w:type="first" r:id="rId16"/>
      <w:pgSz w:w="11906" w:h="16838"/>
      <w:pgMar w:top="1522" w:right="1416" w:bottom="851"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19" w:rsidRDefault="00330E19" w:rsidP="00995D5B">
      <w:pPr>
        <w:spacing w:after="0" w:line="240" w:lineRule="auto"/>
      </w:pPr>
      <w:r>
        <w:separator/>
      </w:r>
    </w:p>
  </w:endnote>
  <w:endnote w:type="continuationSeparator" w:id="0">
    <w:p w:rsidR="00330E19" w:rsidRDefault="00330E19" w:rsidP="00995D5B">
      <w:pPr>
        <w:spacing w:after="0" w:line="240" w:lineRule="auto"/>
      </w:pPr>
      <w:r>
        <w:continuationSeparator/>
      </w:r>
    </w:p>
  </w:endnote>
  <w:endnote w:type="continuationNotice" w:id="1">
    <w:p w:rsidR="00330E19" w:rsidRDefault="00330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07C1C"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en-US" w:eastAsia="de-DE"/>
      </w:rPr>
    </w:pPr>
    <w:r>
      <w:rPr>
        <w:rStyle w:val="Seitenzahl"/>
        <w:rFonts w:ascii="Arial" w:hAnsi="Arial" w:cs="Arial"/>
        <w:sz w:val="20"/>
        <w:szCs w:val="20"/>
        <w:u w:val="single"/>
      </w:rPr>
      <w:tab/>
    </w:r>
    <w:r w:rsidR="00326C7A" w:rsidRPr="00707C1C">
      <w:rPr>
        <w:rFonts w:ascii="Arial" w:hAnsi="Arial" w:cs="Arial"/>
        <w:color w:val="000000"/>
        <w:sz w:val="20"/>
        <w:szCs w:val="20"/>
        <w:lang w:val="en-US" w:eastAsia="de-DE"/>
      </w:rPr>
      <w:t>Page</w:t>
    </w:r>
    <w:r w:rsidRPr="00707C1C">
      <w:rPr>
        <w:rFonts w:ascii="Arial" w:hAnsi="Arial" w:cs="Arial"/>
        <w:color w:val="000000"/>
        <w:sz w:val="20"/>
        <w:szCs w:val="20"/>
        <w:lang w:val="en-US" w:eastAsia="de-DE"/>
      </w:rPr>
      <w:t> </w:t>
    </w:r>
    <w:r w:rsidRPr="00AA7091">
      <w:rPr>
        <w:rStyle w:val="Seitenzahl"/>
        <w:rFonts w:ascii="Arial" w:hAnsi="Arial" w:cs="Arial"/>
        <w:sz w:val="20"/>
        <w:szCs w:val="20"/>
      </w:rPr>
      <w:fldChar w:fldCharType="begin"/>
    </w:r>
    <w:r w:rsidRPr="00707C1C">
      <w:rPr>
        <w:rStyle w:val="Seitenzahl"/>
        <w:rFonts w:ascii="Arial" w:hAnsi="Arial" w:cs="Arial"/>
        <w:sz w:val="20"/>
        <w:szCs w:val="20"/>
        <w:lang w:val="en-US"/>
      </w:rPr>
      <w:instrText xml:space="preserve"> PAGE </w:instrText>
    </w:r>
    <w:r w:rsidRPr="00AA7091">
      <w:rPr>
        <w:rStyle w:val="Seitenzahl"/>
        <w:rFonts w:ascii="Arial" w:hAnsi="Arial" w:cs="Arial"/>
        <w:sz w:val="20"/>
        <w:szCs w:val="20"/>
      </w:rPr>
      <w:fldChar w:fldCharType="separate"/>
    </w:r>
    <w:r w:rsidR="00302576">
      <w:rPr>
        <w:rStyle w:val="Seitenzahl"/>
        <w:rFonts w:ascii="Arial" w:hAnsi="Arial" w:cs="Arial"/>
        <w:noProof/>
        <w:sz w:val="20"/>
        <w:szCs w:val="20"/>
        <w:lang w:val="en-US"/>
      </w:rPr>
      <w:t>2</w:t>
    </w:r>
    <w:r w:rsidRPr="00AA7091">
      <w:rPr>
        <w:rStyle w:val="Seitenzahl"/>
        <w:rFonts w:ascii="Arial" w:hAnsi="Arial" w:cs="Arial"/>
        <w:sz w:val="20"/>
        <w:szCs w:val="20"/>
      </w:rPr>
      <w:fldChar w:fldCharType="end"/>
    </w:r>
    <w:r w:rsidRPr="00707C1C">
      <w:rPr>
        <w:rStyle w:val="Seitenzahl"/>
        <w:rFonts w:ascii="Arial" w:hAnsi="Arial" w:cs="Arial"/>
        <w:sz w:val="20"/>
        <w:szCs w:val="20"/>
        <w:lang w:val="en-US"/>
      </w:rPr>
      <w:t xml:space="preserve"> </w:t>
    </w:r>
    <w:r w:rsidR="00326C7A" w:rsidRPr="00707C1C">
      <w:rPr>
        <w:rStyle w:val="Seitenzahl"/>
        <w:rFonts w:ascii="Arial" w:hAnsi="Arial" w:cs="Arial"/>
        <w:sz w:val="20"/>
        <w:szCs w:val="20"/>
        <w:lang w:val="en-US"/>
      </w:rPr>
      <w:t>of</w:t>
    </w:r>
    <w:r w:rsidRPr="00707C1C">
      <w:rPr>
        <w:rStyle w:val="Seitenzahl"/>
        <w:rFonts w:ascii="Arial" w:hAnsi="Arial" w:cs="Arial"/>
        <w:sz w:val="20"/>
        <w:szCs w:val="20"/>
        <w:lang w:val="en-US"/>
      </w:rPr>
      <w:t xml:space="preserve"> </w:t>
    </w:r>
    <w:r w:rsidR="002F3A5A">
      <w:rPr>
        <w:rStyle w:val="Seitenzahl"/>
        <w:rFonts w:ascii="Arial" w:hAnsi="Arial" w:cs="Arial"/>
        <w:noProof/>
        <w:sz w:val="20"/>
        <w:szCs w:val="20"/>
      </w:rPr>
      <w:fldChar w:fldCharType="begin"/>
    </w:r>
    <w:r w:rsidR="002F3A5A" w:rsidRPr="00707C1C">
      <w:rPr>
        <w:rStyle w:val="Seitenzahl"/>
        <w:rFonts w:ascii="Arial" w:hAnsi="Arial" w:cs="Arial"/>
        <w:noProof/>
        <w:sz w:val="20"/>
        <w:szCs w:val="20"/>
        <w:lang w:val="en-US"/>
      </w:rPr>
      <w:instrText xml:space="preserve"> NUMPAGES   \* MERGEFORMAT </w:instrText>
    </w:r>
    <w:r w:rsidR="002F3A5A">
      <w:rPr>
        <w:rStyle w:val="Seitenzahl"/>
        <w:rFonts w:ascii="Arial" w:hAnsi="Arial" w:cs="Arial"/>
        <w:noProof/>
        <w:sz w:val="20"/>
        <w:szCs w:val="20"/>
      </w:rPr>
      <w:fldChar w:fldCharType="separate"/>
    </w:r>
    <w:r w:rsidR="00302576">
      <w:rPr>
        <w:rStyle w:val="Seitenzahl"/>
        <w:rFonts w:ascii="Arial" w:hAnsi="Arial" w:cs="Arial"/>
        <w:noProof/>
        <w:sz w:val="20"/>
        <w:szCs w:val="20"/>
        <w:lang w:val="en-US"/>
      </w:rPr>
      <w:t>2</w:t>
    </w:r>
    <w:r w:rsidR="002F3A5A">
      <w:rPr>
        <w:rStyle w:val="Seitenzahl"/>
        <w:rFonts w:ascii="Arial" w:hAnsi="Arial" w:cs="Arial"/>
        <w:noProof/>
        <w:sz w:val="20"/>
        <w:szCs w:val="20"/>
      </w:rPr>
      <w:fldChar w:fldCharType="end"/>
    </w:r>
    <w:r w:rsidRPr="00707C1C">
      <w:rPr>
        <w:rStyle w:val="Seitenzahl"/>
        <w:rFonts w:ascii="Arial" w:hAnsi="Arial" w:cs="Arial"/>
        <w:sz w:val="20"/>
        <w:szCs w:val="20"/>
        <w:u w:val="single"/>
        <w:lang w:val="en-US"/>
      </w:rPr>
      <w:tab/>
    </w:r>
  </w:p>
  <w:p w:rsidR="00AE2CC8" w:rsidRPr="00707C1C" w:rsidRDefault="00281E93" w:rsidP="00281E93">
    <w:pPr>
      <w:autoSpaceDE w:val="0"/>
      <w:autoSpaceDN w:val="0"/>
      <w:adjustRightInd w:val="0"/>
      <w:spacing w:before="120" w:after="0" w:line="240" w:lineRule="auto"/>
      <w:jc w:val="center"/>
      <w:rPr>
        <w:rFonts w:ascii="Arial" w:hAnsi="Arial" w:cs="Arial"/>
        <w:color w:val="000000"/>
        <w:sz w:val="17"/>
        <w:szCs w:val="17"/>
        <w:lang w:val="en-US" w:eastAsia="de-DE"/>
      </w:rPr>
    </w:pPr>
    <w:r>
      <w:rPr>
        <w:rFonts w:ascii="Arial" w:hAnsi="Arial" w:cs="Arial"/>
        <w:color w:val="000000"/>
        <w:sz w:val="17"/>
        <w:szCs w:val="17"/>
        <w:lang w:val="en-US" w:eastAsia="de-DE"/>
      </w:rPr>
      <w:t xml:space="preserve">Buehler – ITW Test &amp; Measurement GmbH – </w:t>
    </w:r>
    <w:proofErr w:type="spellStart"/>
    <w:r>
      <w:rPr>
        <w:rFonts w:ascii="Arial" w:hAnsi="Arial" w:cs="Arial"/>
        <w:color w:val="000000"/>
        <w:sz w:val="17"/>
        <w:szCs w:val="17"/>
        <w:lang w:val="en-US" w:eastAsia="de-DE"/>
      </w:rPr>
      <w:t>Boschstraße</w:t>
    </w:r>
    <w:proofErr w:type="spellEnd"/>
    <w:r>
      <w:rPr>
        <w:rFonts w:ascii="Arial" w:hAnsi="Arial" w:cs="Arial"/>
        <w:color w:val="000000"/>
        <w:sz w:val="17"/>
        <w:szCs w:val="17"/>
        <w:lang w:val="en-US" w:eastAsia="de-DE"/>
      </w:rPr>
      <w:t xml:space="preserve"> 10</w:t>
    </w:r>
    <w:r w:rsidRPr="00707C1C">
      <w:rPr>
        <w:rFonts w:ascii="Arial" w:hAnsi="Arial" w:cs="Arial"/>
        <w:color w:val="000000"/>
        <w:sz w:val="17"/>
        <w:szCs w:val="17"/>
        <w:lang w:val="en-US" w:eastAsia="de-DE"/>
      </w:rPr>
      <w:t xml:space="preserve">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sidR="00326C7A" w:rsidRPr="00707C1C">
      <w:rPr>
        <w:rFonts w:ascii="Arial" w:hAnsi="Arial" w:cs="Arial"/>
        <w:color w:val="000000"/>
        <w:sz w:val="20"/>
        <w:szCs w:val="20"/>
        <w:lang w:val="en-US" w:eastAsia="de-DE"/>
      </w:rPr>
      <w:t>Page</w:t>
    </w:r>
    <w:r w:rsidRPr="00707C1C">
      <w:rPr>
        <w:rFonts w:ascii="Arial" w:hAnsi="Arial" w:cs="Arial"/>
        <w:color w:val="000000"/>
        <w:sz w:val="20"/>
        <w:szCs w:val="20"/>
        <w:lang w:val="en-US" w:eastAsia="de-DE"/>
      </w:rPr>
      <w:t> </w:t>
    </w:r>
    <w:r w:rsidRPr="00AA7091">
      <w:rPr>
        <w:rStyle w:val="Seitenzahl"/>
        <w:rFonts w:ascii="Arial" w:hAnsi="Arial" w:cs="Arial"/>
        <w:sz w:val="20"/>
        <w:szCs w:val="20"/>
      </w:rPr>
      <w:fldChar w:fldCharType="begin"/>
    </w:r>
    <w:r w:rsidRPr="00707C1C">
      <w:rPr>
        <w:rStyle w:val="Seitenzahl"/>
        <w:rFonts w:ascii="Arial" w:hAnsi="Arial" w:cs="Arial"/>
        <w:sz w:val="20"/>
        <w:szCs w:val="20"/>
        <w:lang w:val="en-US"/>
      </w:rPr>
      <w:instrText xml:space="preserve"> PAGE </w:instrText>
    </w:r>
    <w:r w:rsidRPr="00AA7091">
      <w:rPr>
        <w:rStyle w:val="Seitenzahl"/>
        <w:rFonts w:ascii="Arial" w:hAnsi="Arial" w:cs="Arial"/>
        <w:sz w:val="20"/>
        <w:szCs w:val="20"/>
      </w:rPr>
      <w:fldChar w:fldCharType="separate"/>
    </w:r>
    <w:r w:rsidR="00302576">
      <w:rPr>
        <w:rStyle w:val="Seitenzahl"/>
        <w:rFonts w:ascii="Arial" w:hAnsi="Arial" w:cs="Arial"/>
        <w:noProof/>
        <w:sz w:val="20"/>
        <w:szCs w:val="20"/>
        <w:lang w:val="en-US"/>
      </w:rPr>
      <w:t>1</w:t>
    </w:r>
    <w:r w:rsidRPr="00AA7091">
      <w:rPr>
        <w:rStyle w:val="Seitenzahl"/>
        <w:rFonts w:ascii="Arial" w:hAnsi="Arial" w:cs="Arial"/>
        <w:sz w:val="20"/>
        <w:szCs w:val="20"/>
      </w:rPr>
      <w:fldChar w:fldCharType="end"/>
    </w:r>
    <w:r w:rsidRPr="00707C1C">
      <w:rPr>
        <w:rStyle w:val="Seitenzahl"/>
        <w:rFonts w:ascii="Arial" w:hAnsi="Arial" w:cs="Arial"/>
        <w:sz w:val="20"/>
        <w:szCs w:val="20"/>
        <w:lang w:val="en-US"/>
      </w:rPr>
      <w:t xml:space="preserve"> </w:t>
    </w:r>
    <w:r w:rsidR="00326C7A" w:rsidRPr="00707C1C">
      <w:rPr>
        <w:rStyle w:val="Seitenzahl"/>
        <w:rFonts w:ascii="Arial" w:hAnsi="Arial" w:cs="Arial"/>
        <w:sz w:val="20"/>
        <w:szCs w:val="20"/>
        <w:lang w:val="en-US"/>
      </w:rPr>
      <w:t>of</w:t>
    </w:r>
    <w:r w:rsidRPr="00707C1C">
      <w:rPr>
        <w:rStyle w:val="Seitenzahl"/>
        <w:rFonts w:ascii="Arial" w:hAnsi="Arial" w:cs="Arial"/>
        <w:sz w:val="20"/>
        <w:szCs w:val="20"/>
        <w:lang w:val="en-US"/>
      </w:rPr>
      <w:t xml:space="preserve"> </w:t>
    </w:r>
    <w:r w:rsidR="002F3A5A">
      <w:rPr>
        <w:rStyle w:val="Seitenzahl"/>
        <w:rFonts w:ascii="Arial" w:hAnsi="Arial" w:cs="Arial"/>
        <w:noProof/>
        <w:sz w:val="20"/>
        <w:szCs w:val="20"/>
      </w:rPr>
      <w:fldChar w:fldCharType="begin"/>
    </w:r>
    <w:r w:rsidR="002F3A5A" w:rsidRPr="00707C1C">
      <w:rPr>
        <w:rStyle w:val="Seitenzahl"/>
        <w:rFonts w:ascii="Arial" w:hAnsi="Arial" w:cs="Arial"/>
        <w:noProof/>
        <w:sz w:val="20"/>
        <w:szCs w:val="20"/>
        <w:lang w:val="en-US"/>
      </w:rPr>
      <w:instrText xml:space="preserve"> NUMPAGES   \* MERGEFORMAT </w:instrText>
    </w:r>
    <w:r w:rsidR="002F3A5A">
      <w:rPr>
        <w:rStyle w:val="Seitenzahl"/>
        <w:rFonts w:ascii="Arial" w:hAnsi="Arial" w:cs="Arial"/>
        <w:noProof/>
        <w:sz w:val="20"/>
        <w:szCs w:val="20"/>
      </w:rPr>
      <w:fldChar w:fldCharType="separate"/>
    </w:r>
    <w:r w:rsidR="00302576">
      <w:rPr>
        <w:rStyle w:val="Seitenzahl"/>
        <w:rFonts w:ascii="Arial" w:hAnsi="Arial" w:cs="Arial"/>
        <w:noProof/>
        <w:sz w:val="20"/>
        <w:szCs w:val="20"/>
        <w:lang w:val="en-US"/>
      </w:rPr>
      <w:t>2</w:t>
    </w:r>
    <w:r w:rsidR="002F3A5A">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p w:rsidR="00AE2CC8" w:rsidRPr="00707C1C" w:rsidRDefault="004F18C9" w:rsidP="00293088">
    <w:pPr>
      <w:autoSpaceDE w:val="0"/>
      <w:autoSpaceDN w:val="0"/>
      <w:adjustRightInd w:val="0"/>
      <w:spacing w:before="120" w:after="0" w:line="240" w:lineRule="auto"/>
      <w:jc w:val="center"/>
      <w:rPr>
        <w:rFonts w:ascii="Arial" w:hAnsi="Arial" w:cs="Arial"/>
        <w:color w:val="000000"/>
        <w:sz w:val="17"/>
        <w:szCs w:val="17"/>
        <w:lang w:val="en-US" w:eastAsia="de-DE"/>
      </w:rPr>
    </w:pPr>
    <w:r>
      <w:rPr>
        <w:rFonts w:ascii="Arial" w:hAnsi="Arial" w:cs="Arial"/>
        <w:color w:val="000000"/>
        <w:sz w:val="17"/>
        <w:szCs w:val="17"/>
        <w:lang w:val="en-US" w:eastAsia="de-DE"/>
      </w:rPr>
      <w:t xml:space="preserve">Buehler – ITW Test &amp; Measurement GmbH – </w:t>
    </w:r>
    <w:proofErr w:type="spellStart"/>
    <w:r w:rsidR="004151E1">
      <w:rPr>
        <w:rFonts w:ascii="Arial" w:hAnsi="Arial" w:cs="Arial"/>
        <w:color w:val="000000"/>
        <w:sz w:val="17"/>
        <w:szCs w:val="17"/>
        <w:lang w:val="en-US" w:eastAsia="de-DE"/>
      </w:rPr>
      <w:t>Boschstraße</w:t>
    </w:r>
    <w:proofErr w:type="spellEnd"/>
    <w:r w:rsidR="004151E1">
      <w:rPr>
        <w:rFonts w:ascii="Arial" w:hAnsi="Arial" w:cs="Arial"/>
        <w:color w:val="000000"/>
        <w:sz w:val="17"/>
        <w:szCs w:val="17"/>
        <w:lang w:val="en-US" w:eastAsia="de-DE"/>
      </w:rPr>
      <w:t xml:space="preserve"> 10</w:t>
    </w:r>
    <w:r w:rsidRPr="00707C1C">
      <w:rPr>
        <w:rFonts w:ascii="Arial" w:hAnsi="Arial" w:cs="Arial"/>
        <w:color w:val="000000"/>
        <w:sz w:val="17"/>
        <w:szCs w:val="17"/>
        <w:lang w:val="en-US" w:eastAsia="de-DE"/>
      </w:rPr>
      <w:t xml:space="preserve"> – D-</w:t>
    </w:r>
    <w:r w:rsidR="004151E1" w:rsidRPr="00707C1C">
      <w:rPr>
        <w:rFonts w:ascii="Arial" w:hAnsi="Arial" w:cs="Arial"/>
        <w:color w:val="000000"/>
        <w:sz w:val="17"/>
        <w:szCs w:val="17"/>
        <w:lang w:val="en-US" w:eastAsia="de-DE"/>
      </w:rPr>
      <w:t>73734</w:t>
    </w:r>
    <w:r w:rsidRPr="00707C1C">
      <w:rPr>
        <w:rFonts w:ascii="Arial" w:hAnsi="Arial" w:cs="Arial"/>
        <w:color w:val="000000"/>
        <w:sz w:val="17"/>
        <w:szCs w:val="17"/>
        <w:lang w:val="en-US" w:eastAsia="de-DE"/>
      </w:rPr>
      <w:t xml:space="preserve"> </w:t>
    </w:r>
    <w:r w:rsidR="004151E1" w:rsidRPr="00707C1C">
      <w:rPr>
        <w:rFonts w:ascii="Arial" w:hAnsi="Arial" w:cs="Arial"/>
        <w:color w:val="000000"/>
        <w:sz w:val="17"/>
        <w:szCs w:val="17"/>
        <w:lang w:val="en-US" w:eastAsia="de-DE"/>
      </w:rPr>
      <w:t>Esslingen</w:t>
    </w:r>
    <w:r w:rsidRPr="00707C1C">
      <w:rPr>
        <w:rFonts w:ascii="Arial" w:hAnsi="Arial" w:cs="Arial"/>
        <w:color w:val="000000"/>
        <w:sz w:val="17"/>
        <w:szCs w:val="17"/>
        <w:lang w:val="en-US" w:eastAsia="de-DE"/>
      </w:rPr>
      <w:t xml:space="preserve"> – www.buehler</w:t>
    </w:r>
    <w:r w:rsidR="00293088" w:rsidRPr="00707C1C">
      <w:rPr>
        <w:rFonts w:ascii="Arial" w:hAnsi="Arial" w:cs="Arial"/>
        <w:color w:val="000000"/>
        <w:sz w:val="17"/>
        <w:szCs w:val="17"/>
        <w:lang w:val="en-US" w:eastAsia="de-DE"/>
      </w:rPr>
      <w: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19" w:rsidRDefault="00330E19" w:rsidP="00995D5B">
      <w:pPr>
        <w:spacing w:after="0" w:line="240" w:lineRule="auto"/>
      </w:pPr>
      <w:r>
        <w:separator/>
      </w:r>
    </w:p>
  </w:footnote>
  <w:footnote w:type="continuationSeparator" w:id="0">
    <w:p w:rsidR="00330E19" w:rsidRDefault="00330E19" w:rsidP="00995D5B">
      <w:pPr>
        <w:spacing w:after="0" w:line="240" w:lineRule="auto"/>
      </w:pPr>
      <w:r>
        <w:continuationSeparator/>
      </w:r>
    </w:p>
  </w:footnote>
  <w:footnote w:type="continuationNotice" w:id="1">
    <w:p w:rsidR="00330E19" w:rsidRDefault="00330E1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964203" w:rsidP="00D62807">
    <w:pPr>
      <w:pStyle w:val="Kopfzeile"/>
      <w:jc w:val="right"/>
    </w:pPr>
    <w:r>
      <w:rPr>
        <w:noProof/>
        <w:lang w:eastAsia="de-DE"/>
      </w:rPr>
      <w:drawing>
        <wp:inline distT="0" distB="0" distL="0" distR="0">
          <wp:extent cx="2247265" cy="778510"/>
          <wp:effectExtent l="0" t="0" r="635" b="2540"/>
          <wp:docPr id="3" name="Bild 3"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326C7A" w:rsidRPr="002A4AF5" w:rsidTr="00C47A2E">
      <w:trPr>
        <w:trHeight w:val="2697"/>
      </w:trPr>
      <w:tc>
        <w:tcPr>
          <w:tcW w:w="4606" w:type="dxa"/>
          <w:shd w:val="clear" w:color="auto" w:fill="auto"/>
        </w:tcPr>
        <w:p w:rsidR="00326C7A" w:rsidRDefault="00326C7A" w:rsidP="00C47A2E">
          <w:pPr>
            <w:tabs>
              <w:tab w:val="right" w:pos="9072"/>
            </w:tabs>
            <w:spacing w:line="240" w:lineRule="auto"/>
          </w:pPr>
        </w:p>
      </w:tc>
      <w:tc>
        <w:tcPr>
          <w:tcW w:w="4626" w:type="dxa"/>
          <w:shd w:val="clear" w:color="auto" w:fill="auto"/>
        </w:tcPr>
        <w:p w:rsidR="00326C7A" w:rsidRDefault="00326C7A" w:rsidP="00C47A2E">
          <w:pPr>
            <w:tabs>
              <w:tab w:val="right" w:pos="9072"/>
            </w:tabs>
            <w:spacing w:after="0" w:line="240" w:lineRule="auto"/>
            <w:jc w:val="right"/>
          </w:pPr>
          <w:r>
            <w:rPr>
              <w:noProof/>
              <w:lang w:eastAsia="de-DE"/>
            </w:rPr>
            <w:drawing>
              <wp:inline distT="0" distB="0" distL="0" distR="0" wp14:anchorId="22DCDD6C" wp14:editId="0E2737B4">
                <wp:extent cx="2247265" cy="778510"/>
                <wp:effectExtent l="0" t="0" r="635" b="2540"/>
                <wp:docPr id="4" name="Grafik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8510"/>
                        </a:xfrm>
                        <a:prstGeom prst="rect">
                          <a:avLst/>
                        </a:prstGeom>
                        <a:noFill/>
                        <a:ln>
                          <a:noFill/>
                        </a:ln>
                      </pic:spPr>
                    </pic:pic>
                  </a:graphicData>
                </a:graphic>
              </wp:inline>
            </w:drawing>
          </w:r>
        </w:p>
        <w:p w:rsidR="00326C7A" w:rsidRPr="00C07FEA" w:rsidRDefault="00326C7A" w:rsidP="00C47A2E">
          <w:pPr>
            <w:tabs>
              <w:tab w:val="left" w:pos="4395"/>
              <w:tab w:val="left" w:pos="5387"/>
            </w:tabs>
            <w:autoSpaceDE w:val="0"/>
            <w:autoSpaceDN w:val="0"/>
            <w:adjustRightInd w:val="0"/>
            <w:spacing w:after="0" w:line="240" w:lineRule="auto"/>
            <w:rPr>
              <w:rFonts w:ascii="Arial" w:hAnsi="Arial" w:cs="Arial"/>
              <w:b/>
              <w:bCs/>
              <w:sz w:val="24"/>
              <w:szCs w:val="24"/>
              <w:lang w:eastAsia="de-DE"/>
            </w:rPr>
          </w:pPr>
        </w:p>
        <w:p w:rsidR="00326C7A" w:rsidRPr="00326C7A" w:rsidRDefault="00326C7A" w:rsidP="00C47A2E">
          <w:pPr>
            <w:tabs>
              <w:tab w:val="left" w:pos="4395"/>
              <w:tab w:val="left" w:pos="5387"/>
            </w:tabs>
            <w:autoSpaceDE w:val="0"/>
            <w:autoSpaceDN w:val="0"/>
            <w:adjustRightInd w:val="0"/>
            <w:spacing w:after="0" w:line="240" w:lineRule="auto"/>
            <w:rPr>
              <w:rFonts w:ascii="Arial" w:hAnsi="Arial" w:cs="Arial"/>
              <w:bCs/>
              <w:sz w:val="20"/>
              <w:szCs w:val="20"/>
              <w:lang w:val="en-US" w:eastAsia="de-DE"/>
            </w:rPr>
          </w:pPr>
          <w:r w:rsidRPr="00326C7A">
            <w:rPr>
              <w:rFonts w:ascii="Arial" w:hAnsi="Arial" w:cs="Arial"/>
              <w:bCs/>
              <w:sz w:val="20"/>
              <w:szCs w:val="20"/>
              <w:lang w:val="en-US" w:eastAsia="de-DE"/>
            </w:rPr>
            <w:t>ITW Test &amp; Measurement GmbH</w:t>
          </w:r>
        </w:p>
        <w:p w:rsidR="00326C7A" w:rsidRPr="00326C7A" w:rsidRDefault="00326C7A" w:rsidP="00C47A2E">
          <w:pPr>
            <w:tabs>
              <w:tab w:val="left" w:pos="4395"/>
              <w:tab w:val="left" w:pos="5387"/>
            </w:tabs>
            <w:autoSpaceDE w:val="0"/>
            <w:autoSpaceDN w:val="0"/>
            <w:adjustRightInd w:val="0"/>
            <w:spacing w:after="0" w:line="240" w:lineRule="auto"/>
            <w:rPr>
              <w:rFonts w:ascii="Arial" w:hAnsi="Arial" w:cs="Arial"/>
              <w:bCs/>
              <w:sz w:val="20"/>
              <w:szCs w:val="20"/>
              <w:lang w:val="en-US" w:eastAsia="de-DE"/>
            </w:rPr>
          </w:pPr>
          <w:proofErr w:type="spellStart"/>
          <w:r w:rsidRPr="00326C7A">
            <w:rPr>
              <w:rFonts w:ascii="Arial" w:hAnsi="Arial" w:cs="Arial"/>
              <w:bCs/>
              <w:sz w:val="20"/>
              <w:szCs w:val="20"/>
              <w:lang w:val="en-US" w:eastAsia="de-DE"/>
            </w:rPr>
            <w:t>Boschstraße</w:t>
          </w:r>
          <w:proofErr w:type="spellEnd"/>
          <w:r w:rsidRPr="00326C7A">
            <w:rPr>
              <w:rFonts w:ascii="Arial" w:hAnsi="Arial" w:cs="Arial"/>
              <w:bCs/>
              <w:sz w:val="20"/>
              <w:szCs w:val="20"/>
              <w:lang w:val="en-US" w:eastAsia="de-DE"/>
            </w:rPr>
            <w:t xml:space="preserve"> 10, D-73734 Esslingen am Neckar</w:t>
          </w:r>
        </w:p>
        <w:p w:rsidR="00326C7A" w:rsidRPr="00326C7A" w:rsidRDefault="00326C7A" w:rsidP="00C47A2E">
          <w:pPr>
            <w:tabs>
              <w:tab w:val="left" w:pos="4750"/>
              <w:tab w:val="left" w:pos="5387"/>
            </w:tabs>
            <w:autoSpaceDE w:val="0"/>
            <w:autoSpaceDN w:val="0"/>
            <w:adjustRightInd w:val="0"/>
            <w:spacing w:after="0" w:line="240" w:lineRule="auto"/>
            <w:rPr>
              <w:rFonts w:ascii="Arial" w:hAnsi="Arial" w:cs="Arial"/>
              <w:bCs/>
              <w:lang w:val="en-US" w:eastAsia="de-DE"/>
            </w:rPr>
          </w:pPr>
          <w:r w:rsidRPr="00326C7A">
            <w:rPr>
              <w:rFonts w:ascii="Arial" w:hAnsi="Arial" w:cs="Arial"/>
              <w:b/>
              <w:bCs/>
              <w:lang w:val="en-US" w:eastAsia="de-DE"/>
            </w:rPr>
            <w:t>Contact</w:t>
          </w:r>
          <w:r w:rsidRPr="00326C7A">
            <w:rPr>
              <w:rFonts w:ascii="Arial" w:hAnsi="Arial" w:cs="Arial"/>
              <w:bCs/>
              <w:lang w:val="en-US" w:eastAsia="de-DE"/>
            </w:rPr>
            <w:t xml:space="preserve">: </w:t>
          </w:r>
        </w:p>
        <w:p w:rsidR="00326C7A" w:rsidRPr="00C51B26" w:rsidRDefault="00302576" w:rsidP="00C47A2E">
          <w:pPr>
            <w:tabs>
              <w:tab w:val="left" w:pos="4395"/>
              <w:tab w:val="left" w:pos="5387"/>
            </w:tabs>
            <w:autoSpaceDE w:val="0"/>
            <w:autoSpaceDN w:val="0"/>
            <w:adjustRightInd w:val="0"/>
            <w:spacing w:after="0" w:line="240" w:lineRule="auto"/>
            <w:rPr>
              <w:rFonts w:ascii="Arial" w:hAnsi="Arial" w:cs="Arial"/>
              <w:bCs/>
              <w:sz w:val="20"/>
              <w:szCs w:val="20"/>
              <w:lang w:eastAsia="de-DE"/>
            </w:rPr>
          </w:pPr>
          <w:hyperlink r:id="rId2" w:history="1">
            <w:r w:rsidR="00326C7A" w:rsidRPr="004C7E52">
              <w:rPr>
                <w:rFonts w:ascii="Arial" w:hAnsi="Arial" w:cs="Arial"/>
                <w:bCs/>
                <w:sz w:val="20"/>
                <w:szCs w:val="20"/>
                <w:lang w:eastAsia="de-DE"/>
              </w:rPr>
              <w:t>marketing@buehler.com</w:t>
            </w:r>
          </w:hyperlink>
          <w:r w:rsidR="00326C7A" w:rsidRPr="004C7E52">
            <w:rPr>
              <w:rFonts w:ascii="Arial" w:hAnsi="Arial" w:cs="Arial"/>
              <w:bCs/>
              <w:sz w:val="20"/>
              <w:szCs w:val="20"/>
              <w:lang w:eastAsia="de-DE"/>
            </w:rPr>
            <w:t> </w:t>
          </w:r>
          <w:r w:rsidR="00326C7A" w:rsidRPr="004C7E52">
            <w:rPr>
              <w:rFonts w:ascii="Arial" w:hAnsi="Arial" w:cs="Arial"/>
              <w:bCs/>
              <w:sz w:val="20"/>
              <w:szCs w:val="20"/>
              <w:lang w:eastAsia="de-DE"/>
            </w:rPr>
            <w:br/>
            <w:t xml:space="preserve">Tel. </w:t>
          </w:r>
          <w:r w:rsidR="00326C7A">
            <w:rPr>
              <w:rFonts w:ascii="Arial" w:hAnsi="Arial" w:cs="Arial"/>
              <w:bCs/>
              <w:sz w:val="20"/>
              <w:szCs w:val="20"/>
              <w:lang w:eastAsia="de-DE"/>
            </w:rPr>
            <w:t>+49 (</w:t>
          </w:r>
          <w:r w:rsidR="00326C7A" w:rsidRPr="004C7E52">
            <w:rPr>
              <w:rFonts w:ascii="Arial" w:hAnsi="Arial" w:cs="Arial"/>
              <w:bCs/>
              <w:sz w:val="20"/>
              <w:szCs w:val="20"/>
              <w:lang w:eastAsia="de-DE"/>
            </w:rPr>
            <w:t>0</w:t>
          </w:r>
          <w:r w:rsidR="00326C7A">
            <w:rPr>
              <w:rFonts w:ascii="Arial" w:hAnsi="Arial" w:cs="Arial"/>
              <w:bCs/>
              <w:sz w:val="20"/>
              <w:szCs w:val="20"/>
              <w:lang w:eastAsia="de-DE"/>
            </w:rPr>
            <w:t xml:space="preserve">) </w:t>
          </w:r>
          <w:r w:rsidR="00326C7A" w:rsidRPr="004C7E52">
            <w:rPr>
              <w:rFonts w:ascii="Arial" w:hAnsi="Arial" w:cs="Arial"/>
              <w:bCs/>
              <w:sz w:val="20"/>
              <w:szCs w:val="20"/>
              <w:lang w:eastAsia="de-DE"/>
            </w:rPr>
            <w:t>711-490 4690-0</w:t>
          </w:r>
          <w:r w:rsidR="00326C7A" w:rsidRPr="00332E2C">
            <w:rPr>
              <w:rFonts w:ascii="Arial" w:hAnsi="Arial" w:cs="Arial"/>
              <w:bCs/>
              <w:sz w:val="20"/>
              <w:szCs w:val="20"/>
              <w:lang w:eastAsia="de-DE"/>
            </w:rPr>
            <w:t xml:space="preserve"> </w:t>
          </w:r>
        </w:p>
      </w:tc>
    </w:tr>
  </w:tbl>
  <w:p w:rsidR="00813C16" w:rsidRPr="00326C7A" w:rsidRDefault="00326C7A" w:rsidP="00326C7A">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59C5"/>
    <w:rsid w:val="00055E39"/>
    <w:rsid w:val="000571FC"/>
    <w:rsid w:val="00057E36"/>
    <w:rsid w:val="0006156C"/>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3605"/>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34E9F"/>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D09B7"/>
    <w:rsid w:val="001D2428"/>
    <w:rsid w:val="001D35F9"/>
    <w:rsid w:val="001E157B"/>
    <w:rsid w:val="001E5013"/>
    <w:rsid w:val="001E6797"/>
    <w:rsid w:val="001F0417"/>
    <w:rsid w:val="001F09C4"/>
    <w:rsid w:val="001F3D1B"/>
    <w:rsid w:val="002000C7"/>
    <w:rsid w:val="00202D02"/>
    <w:rsid w:val="00203D95"/>
    <w:rsid w:val="00205F1F"/>
    <w:rsid w:val="00210DC4"/>
    <w:rsid w:val="002119A1"/>
    <w:rsid w:val="00212E63"/>
    <w:rsid w:val="0021342F"/>
    <w:rsid w:val="00220CF4"/>
    <w:rsid w:val="00226ABB"/>
    <w:rsid w:val="002341B3"/>
    <w:rsid w:val="00237822"/>
    <w:rsid w:val="00240450"/>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E7659"/>
    <w:rsid w:val="002F0929"/>
    <w:rsid w:val="002F3A5A"/>
    <w:rsid w:val="002F3EF6"/>
    <w:rsid w:val="002F5037"/>
    <w:rsid w:val="00302576"/>
    <w:rsid w:val="00303CFB"/>
    <w:rsid w:val="003041E9"/>
    <w:rsid w:val="003073B3"/>
    <w:rsid w:val="00312970"/>
    <w:rsid w:val="00313DBE"/>
    <w:rsid w:val="0031554B"/>
    <w:rsid w:val="003165A7"/>
    <w:rsid w:val="00316CA5"/>
    <w:rsid w:val="00317EB7"/>
    <w:rsid w:val="00324D8F"/>
    <w:rsid w:val="00325F53"/>
    <w:rsid w:val="00326A74"/>
    <w:rsid w:val="00326C7A"/>
    <w:rsid w:val="00327F7C"/>
    <w:rsid w:val="00330E19"/>
    <w:rsid w:val="00332E2C"/>
    <w:rsid w:val="003356FA"/>
    <w:rsid w:val="0034626F"/>
    <w:rsid w:val="003527D2"/>
    <w:rsid w:val="00353EC0"/>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3B52"/>
    <w:rsid w:val="003C52E8"/>
    <w:rsid w:val="003C5A07"/>
    <w:rsid w:val="003D220D"/>
    <w:rsid w:val="003E3F36"/>
    <w:rsid w:val="003E4811"/>
    <w:rsid w:val="003E52C2"/>
    <w:rsid w:val="003E7114"/>
    <w:rsid w:val="003E7FB9"/>
    <w:rsid w:val="00401785"/>
    <w:rsid w:val="00401873"/>
    <w:rsid w:val="004078B5"/>
    <w:rsid w:val="00407A93"/>
    <w:rsid w:val="00412546"/>
    <w:rsid w:val="004151E1"/>
    <w:rsid w:val="00415C83"/>
    <w:rsid w:val="00431801"/>
    <w:rsid w:val="004424D9"/>
    <w:rsid w:val="00444EF1"/>
    <w:rsid w:val="00445930"/>
    <w:rsid w:val="00450140"/>
    <w:rsid w:val="0045014A"/>
    <w:rsid w:val="00451EEB"/>
    <w:rsid w:val="00456946"/>
    <w:rsid w:val="00456E70"/>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E7DFB"/>
    <w:rsid w:val="004F18C9"/>
    <w:rsid w:val="004F2E40"/>
    <w:rsid w:val="00503F7B"/>
    <w:rsid w:val="00510FFD"/>
    <w:rsid w:val="00511000"/>
    <w:rsid w:val="005131D3"/>
    <w:rsid w:val="00515D9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B7F40"/>
    <w:rsid w:val="005C43C7"/>
    <w:rsid w:val="005C4EFB"/>
    <w:rsid w:val="005D39D3"/>
    <w:rsid w:val="005D3A0A"/>
    <w:rsid w:val="005E08CB"/>
    <w:rsid w:val="005E1C2B"/>
    <w:rsid w:val="005E4F4D"/>
    <w:rsid w:val="005E556D"/>
    <w:rsid w:val="005E6193"/>
    <w:rsid w:val="005F0F51"/>
    <w:rsid w:val="005F1367"/>
    <w:rsid w:val="005F386F"/>
    <w:rsid w:val="005F7150"/>
    <w:rsid w:val="00613D4B"/>
    <w:rsid w:val="0062210F"/>
    <w:rsid w:val="0062357C"/>
    <w:rsid w:val="00625EA7"/>
    <w:rsid w:val="006307B4"/>
    <w:rsid w:val="0063401A"/>
    <w:rsid w:val="00634D0B"/>
    <w:rsid w:val="006464F0"/>
    <w:rsid w:val="00647B15"/>
    <w:rsid w:val="00656F4A"/>
    <w:rsid w:val="00661E10"/>
    <w:rsid w:val="0066790D"/>
    <w:rsid w:val="00671254"/>
    <w:rsid w:val="0067282F"/>
    <w:rsid w:val="00677D36"/>
    <w:rsid w:val="00687B6F"/>
    <w:rsid w:val="00692DB7"/>
    <w:rsid w:val="006A310A"/>
    <w:rsid w:val="006A34FD"/>
    <w:rsid w:val="006B2878"/>
    <w:rsid w:val="006B4509"/>
    <w:rsid w:val="006B4B18"/>
    <w:rsid w:val="006B63C7"/>
    <w:rsid w:val="006C5C1C"/>
    <w:rsid w:val="006C6D0C"/>
    <w:rsid w:val="006C796B"/>
    <w:rsid w:val="006E1EBB"/>
    <w:rsid w:val="006E2B25"/>
    <w:rsid w:val="006E3743"/>
    <w:rsid w:val="006E629A"/>
    <w:rsid w:val="006F413A"/>
    <w:rsid w:val="00701788"/>
    <w:rsid w:val="00701F8D"/>
    <w:rsid w:val="00702187"/>
    <w:rsid w:val="007021A4"/>
    <w:rsid w:val="00706928"/>
    <w:rsid w:val="00707C1C"/>
    <w:rsid w:val="007206B3"/>
    <w:rsid w:val="00725379"/>
    <w:rsid w:val="00731C5C"/>
    <w:rsid w:val="0073458F"/>
    <w:rsid w:val="00734A2D"/>
    <w:rsid w:val="00735827"/>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244"/>
    <w:rsid w:val="00806BE1"/>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7491"/>
    <w:rsid w:val="008A1598"/>
    <w:rsid w:val="008A4C5C"/>
    <w:rsid w:val="008A514F"/>
    <w:rsid w:val="008B45A6"/>
    <w:rsid w:val="008C1F2C"/>
    <w:rsid w:val="008C6AF4"/>
    <w:rsid w:val="008C6D57"/>
    <w:rsid w:val="008D134E"/>
    <w:rsid w:val="008D1784"/>
    <w:rsid w:val="008D4D0F"/>
    <w:rsid w:val="008E340A"/>
    <w:rsid w:val="008E365A"/>
    <w:rsid w:val="008E5250"/>
    <w:rsid w:val="008F76DF"/>
    <w:rsid w:val="00901814"/>
    <w:rsid w:val="00902D69"/>
    <w:rsid w:val="0090514E"/>
    <w:rsid w:val="00905B8F"/>
    <w:rsid w:val="00905F30"/>
    <w:rsid w:val="00917E49"/>
    <w:rsid w:val="00920F87"/>
    <w:rsid w:val="00924FC7"/>
    <w:rsid w:val="00931FAD"/>
    <w:rsid w:val="00934297"/>
    <w:rsid w:val="00934493"/>
    <w:rsid w:val="00934F2C"/>
    <w:rsid w:val="00935FFF"/>
    <w:rsid w:val="00940D1E"/>
    <w:rsid w:val="00941ED2"/>
    <w:rsid w:val="00944CE4"/>
    <w:rsid w:val="00951BA8"/>
    <w:rsid w:val="00956E55"/>
    <w:rsid w:val="00961A29"/>
    <w:rsid w:val="00961DCB"/>
    <w:rsid w:val="00962CC6"/>
    <w:rsid w:val="00964203"/>
    <w:rsid w:val="00966952"/>
    <w:rsid w:val="00967D99"/>
    <w:rsid w:val="00971CED"/>
    <w:rsid w:val="0097424C"/>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172B2"/>
    <w:rsid w:val="00A20DEC"/>
    <w:rsid w:val="00A30AA5"/>
    <w:rsid w:val="00A310CE"/>
    <w:rsid w:val="00A33570"/>
    <w:rsid w:val="00A361CC"/>
    <w:rsid w:val="00A400CB"/>
    <w:rsid w:val="00A450CC"/>
    <w:rsid w:val="00A50F45"/>
    <w:rsid w:val="00A51FAB"/>
    <w:rsid w:val="00A5683C"/>
    <w:rsid w:val="00A56B11"/>
    <w:rsid w:val="00A61A6F"/>
    <w:rsid w:val="00A61CEE"/>
    <w:rsid w:val="00A643ED"/>
    <w:rsid w:val="00A64A82"/>
    <w:rsid w:val="00A65ADF"/>
    <w:rsid w:val="00A66985"/>
    <w:rsid w:val="00A713F9"/>
    <w:rsid w:val="00A71883"/>
    <w:rsid w:val="00A7339E"/>
    <w:rsid w:val="00A804D0"/>
    <w:rsid w:val="00A84DD6"/>
    <w:rsid w:val="00A908A0"/>
    <w:rsid w:val="00A91845"/>
    <w:rsid w:val="00A9220C"/>
    <w:rsid w:val="00A96556"/>
    <w:rsid w:val="00A966DA"/>
    <w:rsid w:val="00AA0DEF"/>
    <w:rsid w:val="00AA49CA"/>
    <w:rsid w:val="00AA6890"/>
    <w:rsid w:val="00AA7091"/>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1C83"/>
    <w:rsid w:val="00B275B6"/>
    <w:rsid w:val="00B32755"/>
    <w:rsid w:val="00B34966"/>
    <w:rsid w:val="00B37B33"/>
    <w:rsid w:val="00B42BE5"/>
    <w:rsid w:val="00B46465"/>
    <w:rsid w:val="00B466AE"/>
    <w:rsid w:val="00B47C20"/>
    <w:rsid w:val="00B548AA"/>
    <w:rsid w:val="00B62EA2"/>
    <w:rsid w:val="00B636C3"/>
    <w:rsid w:val="00B64AE2"/>
    <w:rsid w:val="00B660E1"/>
    <w:rsid w:val="00B713C8"/>
    <w:rsid w:val="00B71B59"/>
    <w:rsid w:val="00B77026"/>
    <w:rsid w:val="00B86F09"/>
    <w:rsid w:val="00B926A3"/>
    <w:rsid w:val="00B97A4C"/>
    <w:rsid w:val="00BA59C3"/>
    <w:rsid w:val="00BA6CF9"/>
    <w:rsid w:val="00BB2585"/>
    <w:rsid w:val="00BB3720"/>
    <w:rsid w:val="00BB7F3F"/>
    <w:rsid w:val="00BC48CC"/>
    <w:rsid w:val="00BC69C9"/>
    <w:rsid w:val="00BC6FFF"/>
    <w:rsid w:val="00BD3522"/>
    <w:rsid w:val="00BD5E19"/>
    <w:rsid w:val="00BD79B5"/>
    <w:rsid w:val="00BE095F"/>
    <w:rsid w:val="00BE328B"/>
    <w:rsid w:val="00BE6E41"/>
    <w:rsid w:val="00BE7518"/>
    <w:rsid w:val="00BF167F"/>
    <w:rsid w:val="00BF283E"/>
    <w:rsid w:val="00C016E4"/>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7F9C"/>
    <w:rsid w:val="00CE302C"/>
    <w:rsid w:val="00CE42E5"/>
    <w:rsid w:val="00CE77CF"/>
    <w:rsid w:val="00CF1FEF"/>
    <w:rsid w:val="00CF4A91"/>
    <w:rsid w:val="00CF7AAD"/>
    <w:rsid w:val="00D12911"/>
    <w:rsid w:val="00D12E16"/>
    <w:rsid w:val="00D43F45"/>
    <w:rsid w:val="00D444C7"/>
    <w:rsid w:val="00D467C1"/>
    <w:rsid w:val="00D57D6D"/>
    <w:rsid w:val="00D6073E"/>
    <w:rsid w:val="00D623AB"/>
    <w:rsid w:val="00D62807"/>
    <w:rsid w:val="00D67BC3"/>
    <w:rsid w:val="00D70AFB"/>
    <w:rsid w:val="00D7127E"/>
    <w:rsid w:val="00D72744"/>
    <w:rsid w:val="00D7511D"/>
    <w:rsid w:val="00D7763B"/>
    <w:rsid w:val="00D8393A"/>
    <w:rsid w:val="00D84EB3"/>
    <w:rsid w:val="00D86E2E"/>
    <w:rsid w:val="00D94978"/>
    <w:rsid w:val="00D97300"/>
    <w:rsid w:val="00DA15AA"/>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3756"/>
    <w:rsid w:val="00E03AAA"/>
    <w:rsid w:val="00E04333"/>
    <w:rsid w:val="00E06558"/>
    <w:rsid w:val="00E120D1"/>
    <w:rsid w:val="00E14DBA"/>
    <w:rsid w:val="00E14E9A"/>
    <w:rsid w:val="00E154DB"/>
    <w:rsid w:val="00E176C3"/>
    <w:rsid w:val="00E225D6"/>
    <w:rsid w:val="00E22E71"/>
    <w:rsid w:val="00E27F11"/>
    <w:rsid w:val="00E36BC0"/>
    <w:rsid w:val="00E401BA"/>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756D"/>
    <w:rsid w:val="00F8488A"/>
    <w:rsid w:val="00F86314"/>
    <w:rsid w:val="00F868E8"/>
    <w:rsid w:val="00F91CC0"/>
    <w:rsid w:val="00FA00A4"/>
    <w:rsid w:val="00FA15E3"/>
    <w:rsid w:val="00FA32F1"/>
    <w:rsid w:val="00FA595A"/>
    <w:rsid w:val="00FB0848"/>
    <w:rsid w:val="00FB4739"/>
    <w:rsid w:val="00FB4CED"/>
    <w:rsid w:val="00FB5259"/>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paragraph" w:styleId="berarbeitung">
    <w:name w:val="Revision"/>
    <w:hidden/>
    <w:uiPriority w:val="99"/>
    <w:semiHidden/>
    <w:rsid w:val="002948BE"/>
    <w:rPr>
      <w:sz w:val="22"/>
      <w:szCs w:val="22"/>
      <w:lang w:eastAsia="en-US"/>
    </w:rPr>
  </w:style>
  <w:style w:type="character" w:styleId="BesuchterHyperlink">
    <w:name w:val="FollowedHyperlink"/>
    <w:uiPriority w:val="99"/>
    <w:semiHidden/>
    <w:unhideWhenUsed/>
    <w:rsid w:val="00B166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JoergW\AppData\Local\Microsoft\AppData\Local\Microsoft\Windows\Temporary%20Internet%20Files\Content.Outlook\AppData\Local\Microsoft\Windows\INetCache\Content.Outlook\AppData\Local\Microsoft\AppData\Local\Microsoft\Windows\Temporary%20Internet%20Files\Content.Outlook\2016-0376%20IsoMet%20High%20Speed%20Saw\alt\www.konsens.de\buehler.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uehl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33DC0-1E79-4C93-8D96-1F8B3B4F6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A0A475A.dotm</Template>
  <TotalTime>0</TotalTime>
  <Pages>2</Pages>
  <Words>495</Words>
  <Characters>3123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3611</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2018-04-17T14:47:00Z</cp:lastPrinted>
  <dcterms:created xsi:type="dcterms:W3CDTF">2019-02-05T10:51:00Z</dcterms:created>
  <dcterms:modified xsi:type="dcterms:W3CDTF">2019-02-05T10:51:00Z</dcterms:modified>
</cp:coreProperties>
</file>